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151" w:rsidRPr="00225151" w:rsidRDefault="00225151" w:rsidP="00225151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225151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225151" w:rsidRPr="00225151" w:rsidRDefault="00F5588F" w:rsidP="00225151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="00225151" w:rsidRPr="002251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62005-2016 z dnia 2016-05-31 r.</w:t>
        </w:r>
      </w:hyperlink>
      <w:r w:rsidR="00225151" w:rsidRPr="002251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Jastrzębia</w:t>
      </w:r>
      <w:r w:rsidR="00225151" w:rsidRPr="002251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Budowa 96 studni rewizyjnych o średnicy 1000mm, głębokości od 2,0 m do 4,0m. Budowa kanału sanitarnego z rur o średnicy 200mm, długości 2898,00m.Budowa przyłączy kan. z rur o średnicy 160mm,długości 798,00m.Budowa rurociągu z rur...</w:t>
      </w:r>
      <w:r w:rsidR="00225151" w:rsidRPr="002251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2016-06-15 </w:t>
      </w:r>
    </w:p>
    <w:p w:rsidR="00225151" w:rsidRPr="00225151" w:rsidRDefault="00F5588F" w:rsidP="002251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225151" w:rsidRPr="00225151" w:rsidRDefault="00225151" w:rsidP="0022515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1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Jastrzębia: Budowa kanalizacji sanitarnej w miejscowości Kolonia Lesiów - ETAP II</w:t>
      </w:r>
      <w:r w:rsidRPr="002251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51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111243 - 2016; data zamieszczenia: 30.06.2016</w:t>
      </w:r>
      <w:r w:rsidRPr="002251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UDZIELENIU ZAMÓWIENIA - Roboty budowlane</w:t>
      </w:r>
    </w:p>
    <w:p w:rsidR="00225151" w:rsidRPr="00225151" w:rsidRDefault="00225151" w:rsidP="00225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1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2251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225151" w:rsidRPr="00225151" w:rsidRDefault="00225151" w:rsidP="00225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1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2251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225151" w:rsidRPr="00225151" w:rsidRDefault="00225151" w:rsidP="00225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1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zamówienie było przedmiotem ogłoszenia w Biuletynie Zamówień Publicznych:</w:t>
      </w:r>
      <w:r w:rsidRPr="002251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numer ogłoszenia w BZP: 62005 - 2016r.</w:t>
      </w:r>
    </w:p>
    <w:p w:rsidR="00225151" w:rsidRPr="00225151" w:rsidRDefault="00225151" w:rsidP="00225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1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w Biuletynie Zamówień Publicznych zostało zamieszczone ogłoszenie o zmianie ogłoszenia:</w:t>
      </w:r>
      <w:r w:rsidRPr="002251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tak.</w:t>
      </w:r>
    </w:p>
    <w:p w:rsidR="00225151" w:rsidRPr="00225151" w:rsidRDefault="00225151" w:rsidP="00225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15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225151" w:rsidRPr="00225151" w:rsidRDefault="00225151" w:rsidP="00225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1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2251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Urząd Gminy w Jastrzębi, , 26-631 Jastrzębia, woj. mazowieckie, tel. 48 3840505, faks 48 3840504.</w:t>
      </w:r>
    </w:p>
    <w:p w:rsidR="00225151" w:rsidRPr="00225151" w:rsidRDefault="00225151" w:rsidP="00225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1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2251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225151" w:rsidRPr="00225151" w:rsidRDefault="00225151" w:rsidP="00225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15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225151" w:rsidRPr="00225151" w:rsidRDefault="00225151" w:rsidP="00225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1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Nazwa nadana zamówieniu przez zamawiającego:</w:t>
      </w:r>
      <w:r w:rsidRPr="002251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Budowa kanalizacji sanitarnej w miejscowości Kolonia Lesiów - ETAP II.</w:t>
      </w:r>
    </w:p>
    <w:p w:rsidR="00225151" w:rsidRPr="00225151" w:rsidRDefault="00225151" w:rsidP="00225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1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2251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budowlane.</w:t>
      </w:r>
    </w:p>
    <w:p w:rsidR="00225151" w:rsidRPr="00225151" w:rsidRDefault="00225151" w:rsidP="00225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1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Określenie przedmiotu zamówienia:</w:t>
      </w:r>
      <w:r w:rsidRPr="002251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jest budowa kanalizacji sanitarnej w miejscowości Kolonia Lesiów - ETAP II. Budowa 96 studni rewizyjnych o średnicy 1000mm, głębokości od 2,0 m do 4,0m. Budowa kanału sanitarnego z rur o średnicy 200mm, długości 2898,00m.Budowa przyłączy kan. z rur o średnicy 160mm,długości 798,00m.Budowa rurociągu z rur polietylenowych ciśnieniowych o średnicy 90mm, długości 1955,00m. Budowa studni kanalizacyjnych rozprężnych, monolitycznych PE o średnicy 1000mm, szt. 3,0. Budowa studni kanalizacyjnych, monolitycznych PE o średnicy 1000mm, wraz z zasuwami nożowymi i osprzętem, szt. 4,0. Budowa przepompowni ścieków o średnicy 1200mm wraz z osprzętem i sterowaniem, </w:t>
      </w:r>
      <w:proofErr w:type="spellStart"/>
      <w:r w:rsidRPr="00225151">
        <w:rPr>
          <w:rFonts w:ascii="Times New Roman" w:eastAsia="Times New Roman" w:hAnsi="Times New Roman" w:cs="Times New Roman"/>
          <w:sz w:val="24"/>
          <w:szCs w:val="24"/>
          <w:lang w:eastAsia="pl-PL"/>
        </w:rPr>
        <w:t>kpl</w:t>
      </w:r>
      <w:proofErr w:type="spellEnd"/>
      <w:r w:rsidRPr="00225151">
        <w:rPr>
          <w:rFonts w:ascii="Times New Roman" w:eastAsia="Times New Roman" w:hAnsi="Times New Roman" w:cs="Times New Roman"/>
          <w:sz w:val="24"/>
          <w:szCs w:val="24"/>
          <w:lang w:eastAsia="pl-PL"/>
        </w:rPr>
        <w:t>. 3,0. Rozebranie i odtworzenie konstrukcji jezdni o nawierzchni z asfaltobetonu, 1105,0m2..</w:t>
      </w:r>
    </w:p>
    <w:p w:rsidR="00225151" w:rsidRPr="00225151" w:rsidRDefault="00225151" w:rsidP="00225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1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Wspólny Słownik Zamówień (CPV):</w:t>
      </w:r>
      <w:r w:rsidRPr="002251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45.11.12.00-0, 45.23.13.00-8, 45.23.31.20-6.</w:t>
      </w:r>
    </w:p>
    <w:p w:rsidR="00225151" w:rsidRPr="00225151" w:rsidRDefault="00225151" w:rsidP="00225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15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PROCEDURA</w:t>
      </w:r>
    </w:p>
    <w:p w:rsidR="00225151" w:rsidRPr="00225151" w:rsidRDefault="00225151" w:rsidP="00225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1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III.1) TRYB UDZIELENIA ZAMÓWIENIA:</w:t>
      </w:r>
      <w:r w:rsidRPr="002251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</w:t>
      </w:r>
    </w:p>
    <w:p w:rsidR="00225151" w:rsidRPr="00225151" w:rsidRDefault="00225151" w:rsidP="00225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1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INFORMACJE ADMINISTRACYJNE</w:t>
      </w:r>
    </w:p>
    <w:p w:rsidR="00225151" w:rsidRPr="00225151" w:rsidRDefault="00225151" w:rsidP="002251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1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dotyczy projektu/programu finansowanego ze środków Unii Europejskiej:</w:t>
      </w:r>
      <w:r w:rsidRPr="002251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225151" w:rsidRPr="00225151" w:rsidRDefault="00225151" w:rsidP="00225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15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UDZIELENIE ZAMÓWIENIA</w:t>
      </w:r>
    </w:p>
    <w:p w:rsidR="00225151" w:rsidRPr="00225151" w:rsidRDefault="00225151" w:rsidP="00225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1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2251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29.06.2016.</w:t>
      </w:r>
    </w:p>
    <w:p w:rsidR="00225151" w:rsidRPr="00225151" w:rsidRDefault="00225151" w:rsidP="00225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1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2251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18.</w:t>
      </w:r>
    </w:p>
    <w:p w:rsidR="00225151" w:rsidRPr="00225151" w:rsidRDefault="00225151" w:rsidP="00225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1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2251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225151" w:rsidRPr="00225151" w:rsidRDefault="00225151" w:rsidP="00225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1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225151" w:rsidRPr="00225151" w:rsidRDefault="00225151" w:rsidP="002251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151">
        <w:rPr>
          <w:rFonts w:ascii="Times New Roman" w:eastAsia="Times New Roman" w:hAnsi="Times New Roman" w:cs="Times New Roman"/>
          <w:sz w:val="24"/>
          <w:szCs w:val="24"/>
          <w:lang w:eastAsia="pl-PL"/>
        </w:rPr>
        <w:t>PPU WIMAR Waldemar Markowski, Stary Kobylnik 19, 26-806 Stara Błotnica, kraj/woj. mazowieckie.</w:t>
      </w:r>
    </w:p>
    <w:p w:rsidR="00225151" w:rsidRPr="00225151" w:rsidRDefault="00225151" w:rsidP="00225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1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22515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225151">
        <w:rPr>
          <w:rFonts w:ascii="Times New Roman" w:eastAsia="Times New Roman" w:hAnsi="Times New Roman" w:cs="Times New Roman"/>
          <w:sz w:val="24"/>
          <w:szCs w:val="24"/>
          <w:lang w:eastAsia="pl-PL"/>
        </w:rPr>
        <w:t>: 1074372,37 PLN.</w:t>
      </w:r>
    </w:p>
    <w:p w:rsidR="00225151" w:rsidRPr="00225151" w:rsidRDefault="00225151" w:rsidP="00225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1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225151" w:rsidRPr="00225151" w:rsidRDefault="00225151" w:rsidP="002251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1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2251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977850,00 </w:t>
      </w:r>
    </w:p>
    <w:p w:rsidR="00225151" w:rsidRPr="00225151" w:rsidRDefault="00225151" w:rsidP="002251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1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2251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977850,00</w:t>
      </w:r>
      <w:r w:rsidRPr="002251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2251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1941879,51 </w:t>
      </w:r>
    </w:p>
    <w:p w:rsidR="00225151" w:rsidRPr="00225151" w:rsidRDefault="00225151" w:rsidP="002251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1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2251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.</w:t>
      </w:r>
    </w:p>
    <w:p w:rsidR="00C714A9" w:rsidRDefault="00C714A9"/>
    <w:sectPr w:rsidR="00C71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F6780"/>
    <w:multiLevelType w:val="multilevel"/>
    <w:tmpl w:val="C618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6F2A01"/>
    <w:multiLevelType w:val="multilevel"/>
    <w:tmpl w:val="3AA4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2C2FFE"/>
    <w:multiLevelType w:val="multilevel"/>
    <w:tmpl w:val="E2E02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51"/>
    <w:rsid w:val="00225151"/>
    <w:rsid w:val="00C714A9"/>
    <w:rsid w:val="00F5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9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0124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62005&amp;rok=2016-05-3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2622</Characters>
  <Application>Microsoft Office Word</Application>
  <DocSecurity>4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Adamiec</dc:creator>
  <cp:lastModifiedBy>Katarzyna Woźniak</cp:lastModifiedBy>
  <cp:revision>2</cp:revision>
  <dcterms:created xsi:type="dcterms:W3CDTF">2016-06-30T10:17:00Z</dcterms:created>
  <dcterms:modified xsi:type="dcterms:W3CDTF">2016-06-30T10:17:00Z</dcterms:modified>
</cp:coreProperties>
</file>