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3E" w:rsidRDefault="00B86A3E" w:rsidP="00B86A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86A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Jastrzębia, dnia 27 października 2015r.</w:t>
      </w:r>
    </w:p>
    <w:p w:rsidR="00B86A3E" w:rsidRDefault="00B86A3E" w:rsidP="00B86A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6A3E" w:rsidRDefault="00B86A3E" w:rsidP="00B86A3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OA.2111.3.2015</w:t>
      </w:r>
    </w:p>
    <w:p w:rsidR="00B86A3E" w:rsidRPr="00B86A3E" w:rsidRDefault="00B86A3E" w:rsidP="00B86A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6A3E" w:rsidRDefault="00B86A3E" w:rsidP="006A0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D4E6D" w:rsidRPr="003D4E6D" w:rsidRDefault="003D4E6D" w:rsidP="006A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WÓJT GMINY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</w:t>
      </w:r>
      <w:r w:rsidR="00D6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ĘBIA</w:t>
      </w:r>
    </w:p>
    <w:p w:rsidR="003D4E6D" w:rsidRPr="003D4E6D" w:rsidRDefault="003D4E6D" w:rsidP="006A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KONKURS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4E6D" w:rsidRPr="003D4E6D" w:rsidRDefault="003D4E6D" w:rsidP="006A06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  </w:t>
      </w:r>
      <w:r w:rsidR="006A0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yrektora Gminnej Biblioteki Publicznej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</w:t>
      </w:r>
      <w:r w:rsidR="00D64E9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4E6D" w:rsidRPr="003D4E6D" w:rsidRDefault="003D4E6D" w:rsidP="006A06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4E6D" w:rsidRPr="003D4E6D" w:rsidRDefault="003D4E6D" w:rsidP="00276F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polskie, lub obywatelstwo Unii Europejskiej lub obywatelstwo innych państw, których  obywatelom na podstawie umów międzynarodowych lub przepisów prawa wspólnotowego przysługuje prawo podjęcia zatrudnienia na terytorium Rzeczpospolitej Polskiej,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pełna zdolność do czynności prawnych oraz korzystania z pełni praw publicznych, </w:t>
      </w:r>
    </w:p>
    <w:p w:rsidR="00C50225" w:rsidRPr="009307CF" w:rsidRDefault="006B6AB5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niekaralność prawomocnym wyrokiem sądu za umyślne przestępstwa ścigane </w:t>
      </w:r>
      <w:r w:rsid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z oskarżenia  publicznego lub umyślne  przestępstwa skarbowe,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wyższe magisterskie </w:t>
      </w:r>
    </w:p>
    <w:p w:rsidR="00766E88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najmniej 5 letni staż </w:t>
      </w:r>
      <w:r w:rsidR="00C50225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pracy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problematyki związanej z funkcjonowaniem instytucji kultury i zagadnień branży kulturalnej,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prawnych dotyczących funkcjonowania instytucji kultury oraz przepisów ustawy Prawo zamówień publicznych, ustawy o finansach publicznych, aktów prawnych związanych  z działalnością biblioteki,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nie może być skazany prawomocnym wyrokiem sądu  za umyślne przestępstwo ścigane z oskarżenia publicznego lub umyślne przestępstwo skarbowe oraz powinien cieszyć się nieposzlakowaną opinią, </w:t>
      </w:r>
    </w:p>
    <w:p w:rsidR="003D4E6D" w:rsidRPr="009307CF" w:rsidRDefault="003D4E6D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w/</w:t>
      </w:r>
      <w:proofErr w:type="spellStart"/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stanowisku, </w:t>
      </w:r>
    </w:p>
    <w:p w:rsidR="003D4E6D" w:rsidRPr="009307CF" w:rsidRDefault="00B61870" w:rsidP="009307C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3D4E6D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nieposiadających obywatelstwa polskiego - znajomość języka polskiego potwierdzona dokumentem określonym w załączniku Nr 2 do Rozporządzenia Prezesa Rady Ministrów z dnia 16 grudnia</w:t>
      </w:r>
      <w:r w:rsidR="003D4E6D" w:rsidRPr="00930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D4E6D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2009r. w sprawie sposobu przeprowadzania postępowania kwalifikacyjnego w służbie cywilnej ( </w:t>
      </w:r>
      <w:proofErr w:type="spellStart"/>
      <w:r w:rsidR="003D4E6D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3D4E6D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2009r. Nr 218, poz.1695). </w:t>
      </w:r>
    </w:p>
    <w:p w:rsidR="00276FC4" w:rsidRPr="003D4E6D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07CF" w:rsidRPr="003D4E6D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339F" w:rsidRDefault="009307CF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preferowane wykształcenie bibliotekarskie, kulturoznawstwo, kulturalno-oświatowe, animacji kultury, </w:t>
      </w:r>
      <w:r w:rsid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dziennikarstwo, </w:t>
      </w:r>
    </w:p>
    <w:p w:rsidR="00DF339F" w:rsidRDefault="00DF339F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instytucjach kultury,</w:t>
      </w:r>
    </w:p>
    <w:p w:rsidR="003D4E6D" w:rsidRDefault="003D4E6D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organizatorskie, w tym umiejętności i doświadczenie w organizowaniu imprez kulturalnych</w:t>
      </w:r>
      <w:r w:rsidR="009307CF" w:rsidRP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39F" w:rsidRPr="00DF339F" w:rsidRDefault="00DF339F" w:rsidP="00DF33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redagowania teksów, </w:t>
      </w:r>
    </w:p>
    <w:p w:rsidR="003D4E6D" w:rsidRPr="009307CF" w:rsidRDefault="003D4E6D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pracy z grupami młodzieżowymi</w:t>
      </w:r>
      <w:r w:rsidR="00DF33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artystami, </w:t>
      </w:r>
    </w:p>
    <w:p w:rsidR="003D4E6D" w:rsidRPr="009307CF" w:rsidRDefault="003D4E6D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umiejętność zarządzania projektami z zakresu kultury oraz promowania prowadzonych działań, </w:t>
      </w:r>
    </w:p>
    <w:p w:rsidR="003D4E6D" w:rsidRPr="009307CF" w:rsidRDefault="003D4E6D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odpowiedzialność, komunikatywność, zaangażo</w:t>
      </w:r>
      <w:r w:rsidR="006A06EB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wanie, kreatywność, 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zarządzania zespołem, </w:t>
      </w:r>
    </w:p>
    <w:p w:rsidR="003D4E6D" w:rsidRDefault="003D4E6D" w:rsidP="009307C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wysoka kultura osobista. </w:t>
      </w:r>
    </w:p>
    <w:p w:rsidR="00276FC4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07CF" w:rsidRPr="003D4E6D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P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3. Zakres wykonywanych zadań na stanowisku: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działalnością i zarządzanie instytucją kultury oraz reprezentowanie jej na zewnątrz.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właściwej organizacji pracy instytucji, nadzór i koordynacja pracy filii Gminnej Biblioteki Publicznej: w Bartodziejach, Lesiowie, Mąkosach Starych oraz prowadzenie biblioteki w Jastrzębi.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uprawnień pracodawcy wobec podległych pracowników instytucji, </w:t>
      </w:r>
      <w:r w:rsid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tym: </w:t>
      </w:r>
    </w:p>
    <w:p w:rsidR="003D4E6D" w:rsidRPr="009307CF" w:rsidRDefault="003D4E6D" w:rsidP="009307CF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określenie polityki kadrowej i płacowej instytucji, </w:t>
      </w:r>
    </w:p>
    <w:p w:rsidR="003D4E6D" w:rsidRPr="009307CF" w:rsidRDefault="003D4E6D" w:rsidP="009307CF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zatrudnianie i zwalnianie pracowników, </w:t>
      </w:r>
    </w:p>
    <w:p w:rsidR="003D4E6D" w:rsidRPr="009307CF" w:rsidRDefault="003D4E6D" w:rsidP="009307CF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ustalanie zakresów czynności i odpowiedzialności dla pracowników, </w:t>
      </w:r>
    </w:p>
    <w:p w:rsidR="003D4E6D" w:rsidRPr="009307CF" w:rsidRDefault="003D4E6D" w:rsidP="009307CF">
      <w:pPr>
        <w:pStyle w:val="Akapitzlist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innych niezbędnych czynności z zakresu prawa pracy </w:t>
      </w:r>
      <w:r w:rsid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stosunku do podległych pracowników.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gospodarki finansowej instytucji na zasadach określonych w ustawie </w:t>
      </w:r>
      <w:r w:rsidR="00276FC4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o organizowaniu i prowadzeniu działalności kulturalnej, w szczególności opracowywanie</w:t>
      </w:r>
      <w:r w:rsidRPr="009307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rocznego planu finansowego i przestrzeganie jego realizacji.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Gospodarowanie przydzieloną częścią mienia związanego z funkcjonowaniem instytucji.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Zakup, gromadzenie i przechowywanie zbiorów bibliotecznych, służących rozwojowi czytelnictwa.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mieszkańcom gminy dogodnego dostępu do materiałów bibliotecznych </w:t>
      </w:r>
      <w:r w:rsidR="00276FC4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informacji.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z innymi bibliotekami, instytucjami, organizacjami i towarzystwami </w:t>
      </w:r>
      <w:r w:rsidR="00276FC4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rozwoju i zaspakajania oświatowych i kulturalnych potrzeb społeczeństwa.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Doskonalenie form i metod pracy bibliotecznej, mających  na celu promocję </w:t>
      </w:r>
      <w:r w:rsidR="00276FC4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upowszechnianie czytelnictwa i kultury.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Opracowywanie planów, programów, prognoz, analiz, ocen i terminowe składanie sprawozdań w ramach prowadzonych spraw oraz udostępnianie ich na żądanie uprawnionych podmiotów.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postępowań o zamówienie publiczne dotyczące realizowanych zadań przez  Gminną Bibliotekę Publiczną w Jastrzębi.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Składanie Wójtowi i Radzie Gminy Jastrzębia  sprawozdań z działalności instytucji.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uchwał Rady Gminy Jastrzębia dotyczących instytucji. </w:t>
      </w:r>
    </w:p>
    <w:p w:rsidR="003D4E6D" w:rsidRPr="009307CF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Współdziałanie w realizacji statutowych celów i zadań z organami gminy, </w:t>
      </w:r>
      <w:r w:rsidR="006B6AB5"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Urzędem Gminy Jastrzębia,  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gminnymi jednostkami  organizacyjnymi, </w:t>
      </w:r>
      <w:r w:rsidR="00726E5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rganizacjami pozarządowymi. </w:t>
      </w:r>
    </w:p>
    <w:p w:rsidR="003D4E6D" w:rsidRDefault="003D4E6D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Pozyskiwanie środków pozabudżetowych na cele statutowe Gminnej Biblioteki Publicznej </w:t>
      </w:r>
      <w:r w:rsidR="00B6187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Jastrzębi. </w:t>
      </w:r>
    </w:p>
    <w:p w:rsidR="00726E5F" w:rsidRPr="00726E5F" w:rsidRDefault="00726E5F" w:rsidP="009307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26E5F"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Redagowanie tekstów do stron internetow</w:t>
      </w:r>
      <w:r w:rsidR="009C7A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</w:t>
      </w:r>
      <w:r w:rsidRPr="00726E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biu</w:t>
      </w:r>
      <w:r w:rsidR="009C7A8C">
        <w:rPr>
          <w:rFonts w:ascii="Times New Roman" w:eastAsia="Times New Roman" w:hAnsi="Times New Roman" w:cs="Times New Roman"/>
          <w:sz w:val="24"/>
          <w:szCs w:val="24"/>
          <w:lang w:eastAsia="pl-PL"/>
        </w:rPr>
        <w:t>letynów informacyjnych.</w:t>
      </w:r>
    </w:p>
    <w:p w:rsidR="00276FC4" w:rsidRPr="003D4E6D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Wymagane dokumenty</w:t>
      </w:r>
      <w:r w:rsidR="00930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termin złożenia oferty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307CF" w:rsidRPr="003D4E6D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motywacyjny, z uzasadnieniem ubiegania się  kandydata na stanowisko dyrektora Gminnej Biblioteki Publicznej  w Jastrzębi,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życiorys (CV) z  opisem przebiegu pracy zawodowej,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autorska pisemna koncepcja (programowo-organizacyjna) funkcjonowania Gminnej Biblioteki Publicznej w Jastrzębi ze szczególnym uwzględnieniem perspektywicznej wizji rozwoju działalności  (koncepcja powinna być przygotowana w oparciu o Statut, Regulamin organizacyjny  oraz budżet  Gminnej Biblioteki Publicznej w Jastrzębi </w:t>
      </w:r>
      <w:r w:rsidR="00F810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możliwości pozyskania środków zewnętrznych), </w:t>
      </w:r>
    </w:p>
    <w:p w:rsidR="003D4E6D" w:rsidRPr="00B61870" w:rsidRDefault="003D4E6D" w:rsidP="00B6187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świadectw pracy (potwierdzone przez kandydata za zgodność </w:t>
      </w:r>
      <w:r w:rsidRPr="00B6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oryginałem),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kserokopie dokumentów potwierdzających wykształcenie i posiadane kwalifikacje (potwierdzone przez kandydata za zgodność z oryginałem),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kserokopie dokumentów potwierdzających ukończenie kursów, szkoleń (potwierdzone przez kandydata za zgodność z oryginałem),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niekaralności,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stanie zdrowia,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kandydata o pełnej zdolności do czynności prawnych i korzystania z pełni praw publicznych,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kserokopia dowodu osobistego ( str. 1 i 2 ), a w przypadku osób nieposiadających obywatelstwa polskiego inny dokument potwierdzający tożsamość, </w:t>
      </w:r>
    </w:p>
    <w:p w:rsidR="003D4E6D" w:rsidRPr="009307CF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zaświadczenie o zatrudnieniu - w przypadku trwania stosunku pracy, </w:t>
      </w:r>
    </w:p>
    <w:p w:rsidR="00B61870" w:rsidRPr="00B61870" w:rsidRDefault="003D4E6D" w:rsidP="009307CF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 kandydata o </w:t>
      </w:r>
      <w:r w:rsidRPr="00930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Wyrażeniu zgody na przetwarzanie danych osobowych zgodnie z ustawą z dnia 29 sierpnia 1997r. o ochronie danych osobowych (</w:t>
      </w:r>
      <w:proofErr w:type="spellStart"/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="00B618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2014, 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B61870">
        <w:rPr>
          <w:rFonts w:ascii="Times New Roman" w:eastAsia="Times New Roman" w:hAnsi="Times New Roman" w:cs="Times New Roman"/>
          <w:sz w:val="24"/>
          <w:szCs w:val="24"/>
          <w:lang w:eastAsia="pl-PL"/>
        </w:rPr>
        <w:t>1182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</w:p>
    <w:p w:rsidR="00276FC4" w:rsidRPr="009307CF" w:rsidRDefault="003D4E6D" w:rsidP="00B6187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w celach przeprowadzenia postępowania konkursowego na stanowisko Dyrektora Gminnej Biblioteki Publicznej w Jastrzębi</w:t>
      </w:r>
      <w:r w:rsidRPr="009307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  <w:r w:rsidRPr="009307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307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:rsidR="00276FC4" w:rsidRPr="00276FC4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wyłoniony w drodze konkursu, przed zawarciem umowy o pracę zobowiązany  będzie do przedłożenia zaświadczenia o niekaralności z KRK. </w:t>
      </w:r>
    </w:p>
    <w:p w:rsidR="009307CF" w:rsidRPr="003D4E6D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A06EB" w:rsidRDefault="003D4E6D" w:rsidP="006A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należy składać w zamkniętej kopercie wraz z  adresem </w:t>
      </w:r>
      <w:r w:rsidR="00B86A3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numerem telefonu kandydata, 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</w:t>
      </w:r>
      <w:r w:rsidR="00276FC4">
        <w:rPr>
          <w:rFonts w:ascii="Times New Roman" w:eastAsia="Times New Roman" w:hAnsi="Times New Roman" w:cs="Times New Roman"/>
          <w:sz w:val="24"/>
          <w:szCs w:val="24"/>
          <w:lang w:eastAsia="pl-PL"/>
        </w:rPr>
        <w:t>bia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26-631 Jastrzębia  - pokój nr 8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>, I piętro, z dopiskiem: „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Dotyczy konkursu na stanowisko </w:t>
      </w:r>
      <w:r w:rsidR="006A0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yrektora  Gminnej Biblioteki Publicznej w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Jastrzębi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", 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 </w:t>
      </w:r>
      <w:r w:rsidR="006A06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6A0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6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listopada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2015</w:t>
      </w:r>
      <w:r w:rsidR="006A0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</w:t>
      </w:r>
      <w:r w:rsidR="00B86A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A06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godziny 15.00</w:t>
      </w:r>
      <w:r w:rsidRPr="003D4E6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A06EB" w:rsidRPr="003D4E6D" w:rsidRDefault="006A06EB" w:rsidP="006A0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6A3E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Aplikacje, które wpłyną do Urzędu po upływie terminu nie będą rozpatrywane. Wybór kandydata odbędzie się w terminie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listopada 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:rsidR="009307CF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07CF" w:rsidRPr="009307CF" w:rsidRDefault="009307CF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07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Pozostałe informacje </w:t>
      </w:r>
    </w:p>
    <w:p w:rsidR="00B86A3E" w:rsidRDefault="00B86A3E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 oraz na tablicy informacyjnej w siedzibie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Jastrzębia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86A3E" w:rsidRPr="003D4E6D" w:rsidRDefault="00B86A3E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 mogą zapoznać się w godzinach pracy  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Jastrzębia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warunkami organizacyjno-finansowymi działalności Gminnej Biblioteki Publicznej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 -  w pok. Nr 8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uprzednim uzgodnieniu telefonicznym nr tel.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48-384-05-05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86A3E" w:rsidRPr="003D4E6D" w:rsidRDefault="00B86A3E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6FC4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prowadzony jest na podstawie Regulaminu przyjętego Zarządzeniem Nr </w:t>
      </w:r>
      <w:r w:rsidR="00B86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87/2015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Jastrzębia z dnia </w:t>
      </w:r>
      <w:r w:rsidR="00B86A3E">
        <w:rPr>
          <w:rFonts w:ascii="Times New Roman" w:eastAsia="Times New Roman" w:hAnsi="Times New Roman" w:cs="Times New Roman"/>
          <w:sz w:val="24"/>
          <w:szCs w:val="24"/>
          <w:lang w:eastAsia="pl-PL"/>
        </w:rPr>
        <w:t>23 października 2015r.</w:t>
      </w:r>
    </w:p>
    <w:p w:rsidR="003D4E6D" w:rsidRPr="003D4E6D" w:rsidRDefault="00276FC4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Regulaminem </w:t>
      </w:r>
      <w:r w:rsidR="003D4E6D"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się zapoznać w Urzędzie Gminy </w:t>
      </w:r>
      <w:r w:rsid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Jastrzębia</w:t>
      </w:r>
      <w:r w:rsidR="003D4E6D"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(stanowisko 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</w:t>
      </w:r>
      <w:r w:rsidR="003D4E6D"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na stronie Biuletynu Informacji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j. </w:t>
      </w:r>
    </w:p>
    <w:p w:rsidR="00B61870" w:rsidRPr="003D4E6D" w:rsidRDefault="003D4E6D" w:rsidP="00276F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Powołanie na stanowisko Dyrektora Gminnej Biblioteki Publicznej w </w:t>
      </w:r>
      <w:r w:rsidR="00D64E98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Jastrzębi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</w:t>
      </w:r>
      <w:r w:rsidR="00276F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 1 stycznia 201</w:t>
      </w:r>
      <w:r w:rsidR="00D64E9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D4E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B61870" w:rsidRDefault="00B61870" w:rsidP="00276FC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1870" w:rsidRPr="00B61870" w:rsidRDefault="00B61870" w:rsidP="00276FC4">
      <w:pPr>
        <w:spacing w:after="0"/>
        <w:jc w:val="both"/>
        <w:rPr>
          <w:rFonts w:ascii="Times New Roman" w:hAnsi="Times New Roman" w:cs="Times New Roman"/>
          <w:b/>
        </w:rPr>
      </w:pPr>
    </w:p>
    <w:p w:rsidR="00C34CE0" w:rsidRPr="00B61870" w:rsidRDefault="00B61870" w:rsidP="00B61870">
      <w:pPr>
        <w:spacing w:after="0"/>
        <w:ind w:left="4956" w:firstLine="708"/>
        <w:jc w:val="both"/>
        <w:rPr>
          <w:rFonts w:ascii="Times New Roman" w:hAnsi="Times New Roman" w:cs="Times New Roman"/>
          <w:b/>
        </w:rPr>
      </w:pPr>
      <w:r w:rsidRPr="00B61870">
        <w:rPr>
          <w:rFonts w:ascii="Times New Roman" w:hAnsi="Times New Roman" w:cs="Times New Roman"/>
          <w:b/>
        </w:rPr>
        <w:t>Wójt Gminy</w:t>
      </w:r>
    </w:p>
    <w:p w:rsidR="00B61870" w:rsidRPr="00B61870" w:rsidRDefault="00B61870" w:rsidP="00B61870">
      <w:pPr>
        <w:spacing w:after="0"/>
        <w:ind w:left="4956"/>
        <w:jc w:val="both"/>
        <w:rPr>
          <w:rFonts w:ascii="Times New Roman" w:hAnsi="Times New Roman" w:cs="Times New Roman"/>
          <w:b/>
        </w:rPr>
      </w:pPr>
      <w:r w:rsidRPr="00B61870">
        <w:rPr>
          <w:rFonts w:ascii="Times New Roman" w:hAnsi="Times New Roman" w:cs="Times New Roman"/>
          <w:b/>
        </w:rPr>
        <w:t xml:space="preserve">        /-/Elżbieta Zasada</w:t>
      </w:r>
    </w:p>
    <w:p w:rsidR="00B86A3E" w:rsidRPr="00B61870" w:rsidRDefault="00B86A3E" w:rsidP="00276FC4">
      <w:pPr>
        <w:spacing w:after="0"/>
        <w:jc w:val="both"/>
        <w:rPr>
          <w:rFonts w:ascii="Times New Roman" w:hAnsi="Times New Roman" w:cs="Times New Roman"/>
          <w:b/>
        </w:rPr>
      </w:pPr>
    </w:p>
    <w:sectPr w:rsidR="00B86A3E" w:rsidRPr="00B61870" w:rsidSect="00B618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D0E"/>
    <w:multiLevelType w:val="hybridMultilevel"/>
    <w:tmpl w:val="7FE0238C"/>
    <w:lvl w:ilvl="0" w:tplc="8D988C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F1D85"/>
    <w:multiLevelType w:val="hybridMultilevel"/>
    <w:tmpl w:val="F9722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F6CAD"/>
    <w:multiLevelType w:val="hybridMultilevel"/>
    <w:tmpl w:val="CA92F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7EED"/>
    <w:multiLevelType w:val="hybridMultilevel"/>
    <w:tmpl w:val="23409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EC35C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805E2"/>
    <w:multiLevelType w:val="hybridMultilevel"/>
    <w:tmpl w:val="B0508462"/>
    <w:lvl w:ilvl="0" w:tplc="8D988C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D7A53"/>
    <w:multiLevelType w:val="hybridMultilevel"/>
    <w:tmpl w:val="4A16A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64FF4"/>
    <w:multiLevelType w:val="hybridMultilevel"/>
    <w:tmpl w:val="7E109474"/>
    <w:lvl w:ilvl="0" w:tplc="959C200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A6536"/>
    <w:multiLevelType w:val="hybridMultilevel"/>
    <w:tmpl w:val="748A6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D4E6D"/>
    <w:rsid w:val="00276FC4"/>
    <w:rsid w:val="00376E66"/>
    <w:rsid w:val="003D4E6D"/>
    <w:rsid w:val="003F1816"/>
    <w:rsid w:val="005E7351"/>
    <w:rsid w:val="006A06EB"/>
    <w:rsid w:val="006B6AB5"/>
    <w:rsid w:val="00726E5F"/>
    <w:rsid w:val="00766E88"/>
    <w:rsid w:val="007B53A6"/>
    <w:rsid w:val="009307CF"/>
    <w:rsid w:val="009B4587"/>
    <w:rsid w:val="009C7A8C"/>
    <w:rsid w:val="00B61870"/>
    <w:rsid w:val="00B86A3E"/>
    <w:rsid w:val="00C23EEA"/>
    <w:rsid w:val="00C34CE0"/>
    <w:rsid w:val="00C50225"/>
    <w:rsid w:val="00D64E98"/>
    <w:rsid w:val="00DF339F"/>
    <w:rsid w:val="00E217E3"/>
    <w:rsid w:val="00E47937"/>
    <w:rsid w:val="00EE3E24"/>
    <w:rsid w:val="00F81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CE0"/>
  </w:style>
  <w:style w:type="paragraph" w:styleId="Nagwek1">
    <w:name w:val="heading 1"/>
    <w:basedOn w:val="Normalny"/>
    <w:link w:val="Nagwek1Znak"/>
    <w:uiPriority w:val="9"/>
    <w:qFormat/>
    <w:rsid w:val="003D4E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E6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4E6D"/>
    <w:rPr>
      <w:b/>
      <w:bCs/>
    </w:rPr>
  </w:style>
  <w:style w:type="character" w:styleId="Uwydatnienie">
    <w:name w:val="Emphasis"/>
    <w:basedOn w:val="Domylnaczcionkaakapitu"/>
    <w:uiPriority w:val="20"/>
    <w:qFormat/>
    <w:rsid w:val="003D4E6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D4E6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0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21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1107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9</cp:revision>
  <cp:lastPrinted>2015-10-27T12:11:00Z</cp:lastPrinted>
  <dcterms:created xsi:type="dcterms:W3CDTF">2015-10-09T11:06:00Z</dcterms:created>
  <dcterms:modified xsi:type="dcterms:W3CDTF">2015-10-27T13:46:00Z</dcterms:modified>
</cp:coreProperties>
</file>