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072"/>
      </w:tblGrid>
      <w:tr w:rsidR="0087766B" w:rsidRPr="0087766B" w:rsidTr="0087766B">
        <w:trPr>
          <w:tblCellSpacing w:w="0" w:type="dxa"/>
        </w:trPr>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Ogłoszenie nr 43517 - 2017 z dnia 2017-03-15 r. </w:t>
            </w:r>
          </w:p>
          <w:p w:rsidR="0087766B" w:rsidRPr="0087766B" w:rsidRDefault="0087766B" w:rsidP="0087766B">
            <w:pPr>
              <w:spacing w:after="0" w:line="240" w:lineRule="auto"/>
              <w:jc w:val="center"/>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Jastrzębia: </w:t>
            </w:r>
            <w:r w:rsidRPr="0087766B">
              <w:rPr>
                <w:rFonts w:ascii="Times New Roman" w:eastAsia="Times New Roman" w:hAnsi="Times New Roman" w:cs="Times New Roman"/>
                <w:sz w:val="24"/>
                <w:szCs w:val="24"/>
                <w:lang w:eastAsia="pl-PL"/>
              </w:rPr>
              <w:br/>
              <w:t xml:space="preserve">OGŁOSZENIE O ZAMÓWIENIU W DZIEDZINACH OBRONNOŚCI I BEZPIECZEŃSTWA/O PODWYKONAWSTWIE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Zamieszczanie ogłoszenia:</w:t>
            </w:r>
            <w:r w:rsidRPr="0087766B">
              <w:rPr>
                <w:rFonts w:ascii="Times New Roman" w:eastAsia="Times New Roman" w:hAnsi="Times New Roman" w:cs="Times New Roman"/>
                <w:sz w:val="24"/>
                <w:szCs w:val="24"/>
                <w:lang w:eastAsia="pl-PL"/>
              </w:rPr>
              <w:t xml:space="preserve"> obowiązkowe.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Ogłoszenie dotyczy:</w:t>
            </w:r>
            <w:r w:rsidRPr="0087766B">
              <w:rPr>
                <w:rFonts w:ascii="Times New Roman" w:eastAsia="Times New Roman" w:hAnsi="Times New Roman" w:cs="Times New Roman"/>
                <w:sz w:val="24"/>
                <w:szCs w:val="24"/>
                <w:lang w:eastAsia="pl-PL"/>
              </w:rPr>
              <w:br/>
              <w:t xml:space="preserve">Numer ogłoszenia o zamówieniu w dziedzinach obronności i bezpieczeństwa, którego podwykonawstwo dotyczy: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u w:val="single"/>
                <w:lang w:eastAsia="pl-PL"/>
              </w:rPr>
              <w:t>SEKCJA I: ZAMAWIAJĄCY</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Postępowanie przeprowadza centralny zamawiający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Informacje na temat podmiotu, któremu zamawiający powierzył/powierzyli prowadzenie postępowania:</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Postępowanie jest przeprowadzane wspólnie przez zamawiających</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t xml:space="preserve">Należy wymienić zamawiających, którzy wspólnie przeprowadzają postępowanie oraz podać adresy ich siedzib, krajowe numery identyfikacyjne oraz osoby do kontaktów wraz z danymi do kontaktów: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W przypadku przeprowadzania postępowania wspólnie z zamawiającymi z innych państw członkowskich Unii Europejskiej – mające zastosowanie krajowe prawo zamówień publicznych: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Informacje dodatkowe:</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I. 1) NAZWA I ADRES: </w:t>
            </w:r>
            <w:r w:rsidRPr="0087766B">
              <w:rPr>
                <w:rFonts w:ascii="Times New Roman" w:eastAsia="Times New Roman" w:hAnsi="Times New Roman" w:cs="Times New Roman"/>
                <w:sz w:val="24"/>
                <w:szCs w:val="24"/>
                <w:lang w:eastAsia="pl-PL"/>
              </w:rPr>
              <w:t xml:space="preserve">Urząd Gminy w Jastrzębi, krajowy numer identyfikacyjny 53479900000, ul.   , 26631   Jastrzębia, państwo Polska, woj. mazowieckie, tel. 483 840 505, faks 483 840 504, e-mail wojt@jastrzebia.pl.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t>Adres strony internetowej (URL): www.jastrzebia.pl</w:t>
            </w:r>
            <w:r w:rsidRPr="0087766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I. 2) RODZAJ ZAMAWIAJĄCEGO:</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Administracja samorządowa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I.3) WSPÓLNE UDZIELANIE ZAMÓWIENIA </w:t>
            </w:r>
            <w:r w:rsidRPr="0087766B">
              <w:rPr>
                <w:rFonts w:ascii="Times New Roman" w:eastAsia="Times New Roman" w:hAnsi="Times New Roman" w:cs="Times New Roman"/>
                <w:b/>
                <w:bCs/>
                <w:i/>
                <w:iCs/>
                <w:sz w:val="24"/>
                <w:szCs w:val="24"/>
                <w:lang w:eastAsia="pl-PL"/>
              </w:rPr>
              <w:t>(jeżeli dotyczy)</w:t>
            </w:r>
            <w:r w:rsidRPr="0087766B">
              <w:rPr>
                <w:rFonts w:ascii="Times New Roman" w:eastAsia="Times New Roman" w:hAnsi="Times New Roman" w:cs="Times New Roman"/>
                <w:b/>
                <w:bCs/>
                <w:sz w:val="24"/>
                <w:szCs w:val="24"/>
                <w:lang w:eastAsia="pl-PL"/>
              </w:rPr>
              <w:t xml:space="preserv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I.4) KOMUNIKACJA: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lastRenderedPageBreak/>
              <w:br/>
            </w:r>
            <w:r w:rsidRPr="0087766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http://bip.jastrzeia.pl</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Oferty lub wnioski o dopuszczenie do udziału w postępowaniu należy przesyłać:</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Elektronicznie</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Wymagane jest przesłanie ofert lub wniosków o dopuszczenie do udziału w postępowaniu: </w:t>
            </w:r>
            <w:r w:rsidRPr="0087766B">
              <w:rPr>
                <w:rFonts w:ascii="Times New Roman" w:eastAsia="Times New Roman" w:hAnsi="Times New Roman" w:cs="Times New Roman"/>
                <w:sz w:val="24"/>
                <w:szCs w:val="24"/>
                <w:lang w:eastAsia="pl-PL"/>
              </w:rPr>
              <w:br/>
              <w:t>w formie pisemnej</w:t>
            </w:r>
            <w:r w:rsidRPr="0087766B">
              <w:rPr>
                <w:rFonts w:ascii="Times New Roman" w:eastAsia="Times New Roman" w:hAnsi="Times New Roman" w:cs="Times New Roman"/>
                <w:sz w:val="24"/>
                <w:szCs w:val="24"/>
                <w:lang w:eastAsia="pl-PL"/>
              </w:rPr>
              <w:br/>
              <w:t xml:space="preserve">adres: </w:t>
            </w:r>
            <w:r w:rsidRPr="0087766B">
              <w:rPr>
                <w:rFonts w:ascii="Times New Roman" w:eastAsia="Times New Roman" w:hAnsi="Times New Roman" w:cs="Times New Roman"/>
                <w:sz w:val="24"/>
                <w:szCs w:val="24"/>
                <w:lang w:eastAsia="pl-PL"/>
              </w:rPr>
              <w:br/>
              <w:t xml:space="preserve">Urząd Gminy w Jastrzębi, Jastrzębia 110, 26-631 </w:t>
            </w:r>
            <w:proofErr w:type="spellStart"/>
            <w:r w:rsidRPr="0087766B">
              <w:rPr>
                <w:rFonts w:ascii="Times New Roman" w:eastAsia="Times New Roman" w:hAnsi="Times New Roman" w:cs="Times New Roman"/>
                <w:sz w:val="24"/>
                <w:szCs w:val="24"/>
                <w:lang w:eastAsia="pl-PL"/>
              </w:rPr>
              <w:t>Jastrzebia</w:t>
            </w:r>
            <w:proofErr w:type="spellEnd"/>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Komunikacja elektroniczna wymaga korzystania z narzędzi i urządzeń lub formatów plików, które nie są ogólnodostępne:</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u w:val="single"/>
                <w:lang w:eastAsia="pl-PL"/>
              </w:rPr>
              <w:t xml:space="preserve">SEKCJA II: PRZEDMIOT ZAMÓWIENIA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II.1) Nazwa nadana zamówieniu przez zamawiającego lub nazwa przedmiotu umowy o podwykonawstwo: </w:t>
            </w:r>
            <w:r w:rsidRPr="0087766B">
              <w:rPr>
                <w:rFonts w:ascii="Times New Roman" w:eastAsia="Times New Roman" w:hAnsi="Times New Roman" w:cs="Times New Roman"/>
                <w:sz w:val="24"/>
                <w:szCs w:val="24"/>
                <w:lang w:eastAsia="pl-PL"/>
              </w:rPr>
              <w:br/>
              <w:t xml:space="preserve">USŁUGI W ZAKRESIE BIEŻĄCEGO UTRZYMANIA DRÓG BĘDĄCYCH W ZARZĄDZIE ZAMAWIAJĄCEGO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Numer referencyjny: </w:t>
            </w:r>
            <w:r w:rsidRPr="0087766B">
              <w:rPr>
                <w:rFonts w:ascii="Times New Roman" w:eastAsia="Times New Roman" w:hAnsi="Times New Roman" w:cs="Times New Roman"/>
                <w:sz w:val="24"/>
                <w:szCs w:val="24"/>
                <w:lang w:eastAsia="pl-PL"/>
              </w:rPr>
              <w:t>RI.271.8.2017</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II.2) Rodzaj zamówienia: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Roboty budowlane </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II.3) Informacja o możliwości składania ofert częściowych</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Zamówienie podzielone jest na części:</w:t>
            </w:r>
          </w:p>
          <w:p w:rsidR="0087766B" w:rsidRPr="0087766B" w:rsidRDefault="0087766B" w:rsidP="0087766B">
            <w:pPr>
              <w:spacing w:after="24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Nie </w:t>
            </w:r>
            <w:r w:rsidRPr="0087766B">
              <w:rPr>
                <w:rFonts w:ascii="Times New Roman" w:eastAsia="Times New Roman" w:hAnsi="Times New Roman" w:cs="Times New Roman"/>
                <w:sz w:val="24"/>
                <w:szCs w:val="24"/>
                <w:lang w:eastAsia="pl-PL"/>
              </w:rPr>
              <w:br/>
              <w:t xml:space="preserve">Oferty lub wnioski o dopuszczenie do udziału w postępowaniu można składać w odniesieniu do: </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II.4) Krótki opis przedmiotu zamówienia </w:t>
            </w:r>
            <w:r w:rsidRPr="0087766B">
              <w:rPr>
                <w:rFonts w:ascii="Times New Roman" w:eastAsia="Times New Roman" w:hAnsi="Times New Roman" w:cs="Times New Roman"/>
                <w:i/>
                <w:iCs/>
                <w:sz w:val="24"/>
                <w:szCs w:val="24"/>
                <w:lang w:eastAsia="pl-PL"/>
              </w:rPr>
              <w:t>(podstawowe cechy, wielkość, zakres, rodzaj i ilość dostaw, usług lub robót budowlanych lub określenie zapotrzebowania i wymagań)</w:t>
            </w:r>
            <w:r w:rsidRPr="0087766B">
              <w:rPr>
                <w:rFonts w:ascii="Times New Roman" w:eastAsia="Times New Roman" w:hAnsi="Times New Roman" w:cs="Times New Roman"/>
                <w:sz w:val="24"/>
                <w:szCs w:val="24"/>
                <w:lang w:eastAsia="pl-PL"/>
              </w:rPr>
              <w:t xml:space="preserve">: Zamówienie obejmuje: - zakup usług remontowych, (remonty nawierzchni jezdni, poboczy, chodników, rowów, podbudów); - zakup materiałów, ( zakup soli drogowej, piasku, znaków </w:t>
            </w:r>
            <w:r w:rsidRPr="0087766B">
              <w:rPr>
                <w:rFonts w:ascii="Times New Roman" w:eastAsia="Times New Roman" w:hAnsi="Times New Roman" w:cs="Times New Roman"/>
                <w:sz w:val="24"/>
                <w:szCs w:val="24"/>
                <w:lang w:eastAsia="pl-PL"/>
              </w:rPr>
              <w:lastRenderedPageBreak/>
              <w:t xml:space="preserve">drogowych); - zakup usług pozostałych, ( koszenie poboczy, wycinka drzew, karczowanie samosiewów).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Krótki opis przedmiotu umowy o podwykonawstwo </w:t>
            </w:r>
            <w:r w:rsidRPr="0087766B">
              <w:rPr>
                <w:rFonts w:ascii="Times New Roman" w:eastAsia="Times New Roman" w:hAnsi="Times New Roman" w:cs="Times New Roman"/>
                <w:i/>
                <w:iCs/>
                <w:sz w:val="24"/>
                <w:szCs w:val="24"/>
                <w:lang w:eastAsia="pl-PL"/>
              </w:rPr>
              <w:t>(podstawowe cechy, wielkość, zakres, rodzaj i ilość dostaw, usług lub robót budowlanych lub określenie zapotrzebowania i wymagań)</w:t>
            </w:r>
            <w:r w:rsidRPr="0087766B">
              <w:rPr>
                <w:rFonts w:ascii="Times New Roman" w:eastAsia="Times New Roman" w:hAnsi="Times New Roman" w:cs="Times New Roman"/>
                <w:sz w:val="24"/>
                <w:szCs w:val="24"/>
                <w:lang w:eastAsia="pl-PL"/>
              </w:rPr>
              <w:t xml:space="preserv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II.5) Czy przewiduje się udzielenie zamówień, o których mowa w art. 67 ust. 1 pkt 6 i 7 lub w art. 134 ust. 6 pkt 3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b/>
                <w:bCs/>
                <w:sz w:val="24"/>
                <w:szCs w:val="24"/>
                <w:lang w:eastAsia="pl-PL"/>
              </w:rPr>
              <w:t>:</w:t>
            </w:r>
            <w:r w:rsidRPr="0087766B">
              <w:rPr>
                <w:rFonts w:ascii="Times New Roman" w:eastAsia="Times New Roman" w:hAnsi="Times New Roman" w:cs="Times New Roman"/>
                <w:sz w:val="24"/>
                <w:szCs w:val="24"/>
                <w:lang w:eastAsia="pl-PL"/>
              </w:rPr>
              <w:t xml:space="preserve"> tak </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Określenie przedmiotu, wielkości lub zakresu oraz warunki na jakich zostaną udzielone zamówienia, o których mowa w art. 67 ust. 1 pkt 6 lub w art. 134 ust. 6 pkt 3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t>
            </w:r>
            <w:r w:rsidRPr="0087766B">
              <w:rPr>
                <w:rFonts w:ascii="Times New Roman" w:eastAsia="Times New Roman" w:hAnsi="Times New Roman" w:cs="Times New Roman"/>
                <w:sz w:val="24"/>
                <w:szCs w:val="24"/>
                <w:lang w:eastAsia="pl-PL"/>
              </w:rPr>
              <w:br/>
              <w:t xml:space="preserve">Zamawiający przewiduje udzielenie zamówień uzupełniających, o których mowa w art. 67 ust.1 pkt 6 i 7 lub art. 134 ust. 6 pkt 3 i 4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do wysokości 50% zamówienia podstawowego.</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II.6) Główny kod CPV: </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45233141-9</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      Dodatkowe kody CPV: </w:t>
            </w:r>
          </w:p>
          <w:p w:rsidR="0087766B" w:rsidRPr="0087766B" w:rsidRDefault="0087766B" w:rsidP="0087766B">
            <w:pPr>
              <w:spacing w:after="0" w:line="240" w:lineRule="auto"/>
              <w:jc w:val="both"/>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II.7) Całkowita wartość zamówienia </w:t>
            </w:r>
            <w:r w:rsidRPr="0087766B">
              <w:rPr>
                <w:rFonts w:ascii="Times New Roman" w:eastAsia="Times New Roman" w:hAnsi="Times New Roman" w:cs="Times New Roman"/>
                <w:b/>
                <w:bCs/>
                <w:i/>
                <w:iCs/>
                <w:sz w:val="24"/>
                <w:szCs w:val="24"/>
                <w:lang w:eastAsia="pl-PL"/>
              </w:rPr>
              <w:t>(jeżeli zamawiający podaje informacje o wartości zamówienia</w:t>
            </w:r>
            <w:r w:rsidRPr="0087766B">
              <w:rPr>
                <w:rFonts w:ascii="Times New Roman" w:eastAsia="Times New Roman" w:hAnsi="Times New Roman" w:cs="Times New Roman"/>
                <w:b/>
                <w:bCs/>
                <w:sz w:val="24"/>
                <w:szCs w:val="24"/>
                <w:lang w:eastAsia="pl-PL"/>
              </w:rPr>
              <w:t xml:space="preserv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Wartość bez VAT:</w:t>
            </w:r>
            <w:r w:rsidRPr="0087766B">
              <w:rPr>
                <w:rFonts w:ascii="Times New Roman" w:eastAsia="Times New Roman" w:hAnsi="Times New Roman" w:cs="Times New Roman"/>
                <w:sz w:val="24"/>
                <w:szCs w:val="24"/>
                <w:lang w:eastAsia="pl-PL"/>
              </w:rPr>
              <w:t>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Waluta:</w:t>
            </w:r>
            <w:r w:rsidRPr="0087766B">
              <w:rPr>
                <w:rFonts w:ascii="Times New Roman" w:eastAsia="Times New Roman" w:hAnsi="Times New Roman" w:cs="Times New Roman"/>
                <w:sz w:val="24"/>
                <w:szCs w:val="24"/>
                <w:lang w:eastAsia="pl-PL"/>
              </w:rPr>
              <w:t>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II.8) Dopuszcza się złożenia oferty wariantowej: </w:t>
            </w:r>
            <w:r w:rsidRPr="0087766B">
              <w:rPr>
                <w:rFonts w:ascii="Times New Roman" w:eastAsia="Times New Roman" w:hAnsi="Times New Roman" w:cs="Times New Roman"/>
                <w:sz w:val="24"/>
                <w:szCs w:val="24"/>
                <w:lang w:eastAsia="pl-PL"/>
              </w:rPr>
              <w:t xml:space="preserve">nie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II.9) Przewiduje się udzielenie zaliczek na poczet wykonania zamówienia:</w:t>
            </w:r>
            <w:r w:rsidRPr="0087766B">
              <w:rPr>
                <w:rFonts w:ascii="Times New Roman" w:eastAsia="Times New Roman" w:hAnsi="Times New Roman" w:cs="Times New Roman"/>
                <w:sz w:val="24"/>
                <w:szCs w:val="24"/>
                <w:lang w:eastAsia="pl-PL"/>
              </w:rPr>
              <w:t xml:space="preserve"> nie </w:t>
            </w:r>
            <w:r w:rsidRPr="0087766B">
              <w:rPr>
                <w:rFonts w:ascii="Times New Roman" w:eastAsia="Times New Roman" w:hAnsi="Times New Roman" w:cs="Times New Roman"/>
                <w:sz w:val="24"/>
                <w:szCs w:val="24"/>
                <w:lang w:eastAsia="pl-PL"/>
              </w:rPr>
              <w:br/>
              <w:t xml:space="preserve">Należy podać informacje na temat udzielania zaliczek: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II.10) CZAS TRWANIA ZAMÓWIENIA LUB TERMIN WYKONANIA: </w:t>
            </w:r>
            <w:r w:rsidRPr="0087766B">
              <w:rPr>
                <w:rFonts w:ascii="Times New Roman" w:eastAsia="Times New Roman" w:hAnsi="Times New Roman" w:cs="Times New Roman"/>
                <w:sz w:val="24"/>
                <w:szCs w:val="24"/>
                <w:lang w:eastAsia="pl-PL"/>
              </w:rPr>
              <w:br/>
              <w:t>data zakończenia: 31/12/2017</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W przypadku zawierania umowy ramowej na okres dłuższy niż 7 lat należy podać uzasadnienie dla konieczności zawarcia na taki okres umowy ze względu na wystąpienie nadzwyczajnych okoliczności:</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III.1) UDZIAŁ W POSTĘPOWANIU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O udzielenie zamówienia publicznego mogą ubiegać się wykonawcy mający siedzibę albo miejsce zamieszkania w innych państwach niż jedno z państw członkowskich Unii Europejskiej, Europejskiego Obszaru Gospodarczego lub państw, z którymi Unia Europejska lub Rzeczpospolita Polska zawarła umowę międzynarodową dotyczącą tych zamówień</w:t>
            </w:r>
            <w:r w:rsidRPr="0087766B">
              <w:rPr>
                <w:rFonts w:ascii="Times New Roman" w:eastAsia="Times New Roman" w:hAnsi="Times New Roman" w:cs="Times New Roman"/>
                <w:sz w:val="24"/>
                <w:szCs w:val="24"/>
                <w:lang w:eastAsia="pl-PL"/>
              </w:rPr>
              <w:t xml:space="preserve"> 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Przewiduje się następujące wymagania dotyczące ochrony informacji niejawnych związane z realizacją zamówienia: 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Przewiduje się następujące wymagania dotyczące bezpieczeństwa dostaw związane z realizacja zamówienia:: 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Przewiduje się następujące wymagania dotyczące podwykonawstwa związane z realizacją zamówienia: 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III.2) WARUNKI UDZIAŁU W POSTĘPOWANIU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lastRenderedPageBreak/>
              <w:t xml:space="preserve">III.2.1) Kompetencje lub uprawnienia do prowadzenia określonej działalności zawodowej, o ile wynika to z odrębnych przepisów </w:t>
            </w:r>
            <w:r w:rsidRPr="0087766B">
              <w:rPr>
                <w:rFonts w:ascii="Times New Roman" w:eastAsia="Times New Roman" w:hAnsi="Times New Roman" w:cs="Times New Roman"/>
                <w:sz w:val="24"/>
                <w:szCs w:val="24"/>
                <w:lang w:eastAsia="pl-PL"/>
              </w:rPr>
              <w:br/>
              <w:t xml:space="preserve">Określenie warunków: </w:t>
            </w:r>
            <w:r w:rsidRPr="0087766B">
              <w:rPr>
                <w:rFonts w:ascii="Times New Roman" w:eastAsia="Times New Roman" w:hAnsi="Times New Roman" w:cs="Times New Roman"/>
                <w:sz w:val="24"/>
                <w:szCs w:val="24"/>
                <w:lang w:eastAsia="pl-PL"/>
              </w:rPr>
              <w:br/>
              <w:t xml:space="preserve">Informacje dodatkowe: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III.2.2) Sytuacja finansowa lub ekonomiczna </w:t>
            </w:r>
            <w:r w:rsidRPr="0087766B">
              <w:rPr>
                <w:rFonts w:ascii="Times New Roman" w:eastAsia="Times New Roman" w:hAnsi="Times New Roman" w:cs="Times New Roman"/>
                <w:sz w:val="24"/>
                <w:szCs w:val="24"/>
                <w:lang w:eastAsia="pl-PL"/>
              </w:rPr>
              <w:br/>
              <w:t xml:space="preserve">Określenie warunków: </w:t>
            </w:r>
            <w:r w:rsidRPr="0087766B">
              <w:rPr>
                <w:rFonts w:ascii="Times New Roman" w:eastAsia="Times New Roman" w:hAnsi="Times New Roman" w:cs="Times New Roman"/>
                <w:sz w:val="24"/>
                <w:szCs w:val="24"/>
                <w:lang w:eastAsia="pl-PL"/>
              </w:rPr>
              <w:br/>
              <w:t xml:space="preserve">Informacje dodatkowe: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III.2.3) Zdolność techniczna lub zawodowa </w:t>
            </w:r>
            <w:r w:rsidRPr="0087766B">
              <w:rPr>
                <w:rFonts w:ascii="Times New Roman" w:eastAsia="Times New Roman" w:hAnsi="Times New Roman" w:cs="Times New Roman"/>
                <w:sz w:val="24"/>
                <w:szCs w:val="24"/>
                <w:lang w:eastAsia="pl-PL"/>
              </w:rPr>
              <w:br/>
              <w:t xml:space="preserve">Określenie warunków: 1.Wykonawca winien wykazać, że wykonał (zakończył) nie wcześniej niż w okresie ostatnich pięciu lat przed upływem terminu składania ofert (a jeżeli okres prowadzenia działalności jest krótszy – w tym okresie) roboty polegające na budowie, przebudowie lub remoncie dróg o łącznej wartości co najmniej 500.000,00 PLN brutto (słownie: pięćset tysięcy złotych).UWAGA! Wartości podane w dokumentach potwierdzających spełnianie warunku w walutach innych niż wskazane przez Zamawiającego zostaną przeliczone wg średniego kursu NBP na dzień zamieszczenia ogłoszenia o zamówieniu w Biuletynie Zamówień Publicznych. W przypadku, gdy w dniu zamieszczenia ogłoszenia NBP nie opublikował średnich kursów walut zostanie przyjęty pierwszy opublikowany po tej dacie kurs NBP. 2.Wykonawca winien wykazać,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tj. osobą na stanowisko kierownika robót drogowych posiadającą uprawnienia budowlane do kierowania robotami budowlanymi w specjalności drogowej lub odpowiadające im ważne uprawnienia budowlane, które zostały wydane na podstawie wcześniej obowiązujących przepisów. </w:t>
            </w:r>
            <w:proofErr w:type="spellStart"/>
            <w:r w:rsidRPr="0087766B">
              <w:rPr>
                <w:rFonts w:ascii="Times New Roman" w:eastAsia="Times New Roman" w:hAnsi="Times New Roman" w:cs="Times New Roman"/>
                <w:sz w:val="24"/>
                <w:szCs w:val="24"/>
                <w:lang w:eastAsia="pl-PL"/>
              </w:rPr>
              <w:t>Sposob</w:t>
            </w:r>
            <w:proofErr w:type="spellEnd"/>
            <w:r w:rsidRPr="0087766B">
              <w:rPr>
                <w:rFonts w:ascii="Times New Roman" w:eastAsia="Times New Roman" w:hAnsi="Times New Roman" w:cs="Times New Roman"/>
                <w:sz w:val="24"/>
                <w:szCs w:val="24"/>
                <w:lang w:eastAsia="pl-PL"/>
              </w:rPr>
              <w:t xml:space="preserve"> spełnienia warunków w </w:t>
            </w:r>
            <w:proofErr w:type="spellStart"/>
            <w:r w:rsidRPr="0087766B">
              <w:rPr>
                <w:rFonts w:ascii="Times New Roman" w:eastAsia="Times New Roman" w:hAnsi="Times New Roman" w:cs="Times New Roman"/>
                <w:sz w:val="24"/>
                <w:szCs w:val="24"/>
                <w:lang w:eastAsia="pl-PL"/>
              </w:rPr>
              <w:t>pzypadku</w:t>
            </w:r>
            <w:proofErr w:type="spellEnd"/>
            <w:r w:rsidRPr="0087766B">
              <w:rPr>
                <w:rFonts w:ascii="Times New Roman" w:eastAsia="Times New Roman" w:hAnsi="Times New Roman" w:cs="Times New Roman"/>
                <w:sz w:val="24"/>
                <w:szCs w:val="24"/>
                <w:lang w:eastAsia="pl-PL"/>
              </w:rPr>
              <w:t xml:space="preserve"> złożenia oferty przez podmioty występujące wspólnie: warunki określone w pkt. 1 i 2 Wykonawcy spełniają wspólnie.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Zamawiający wymaga podania imion i nazwisk pracowników wykonawcy, osób wykonujących czynności przy realizacji zamówienia wraz z informacją o kwalifikacjach zawodowych lub doświadczeniu tych osób:</w:t>
            </w:r>
            <w:r w:rsidRPr="0087766B">
              <w:rPr>
                <w:rFonts w:ascii="Times New Roman" w:eastAsia="Times New Roman" w:hAnsi="Times New Roman" w:cs="Times New Roman"/>
                <w:sz w:val="24"/>
                <w:szCs w:val="24"/>
                <w:lang w:eastAsia="pl-PL"/>
              </w:rPr>
              <w:t xml:space="preserve"> tak </w:t>
            </w:r>
            <w:r w:rsidRPr="0087766B">
              <w:rPr>
                <w:rFonts w:ascii="Times New Roman" w:eastAsia="Times New Roman" w:hAnsi="Times New Roman" w:cs="Times New Roman"/>
                <w:sz w:val="24"/>
                <w:szCs w:val="24"/>
                <w:lang w:eastAsia="pl-PL"/>
              </w:rPr>
              <w:br/>
              <w:t xml:space="preserve">Informacje dodatkowe: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III.3) PODSTAWY WYKLUCZENIA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III.3.1) Podstawy wykluczenia określone w art. 131e ust. 1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III.3.2) Zamawiający przewiduje wykluczenie wykonawcy na podstawie art. 131e ust. 1b pkt 1-3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b/>
                <w:bCs/>
                <w:sz w:val="24"/>
                <w:szCs w:val="24"/>
                <w:lang w:eastAsia="pl-PL"/>
              </w:rPr>
              <w:t xml:space="preserve">: </w:t>
            </w:r>
            <w:r w:rsidRPr="0087766B">
              <w:rPr>
                <w:rFonts w:ascii="Times New Roman" w:eastAsia="Times New Roman" w:hAnsi="Times New Roman" w:cs="Times New Roman"/>
                <w:sz w:val="24"/>
                <w:szCs w:val="24"/>
                <w:lang w:eastAsia="pl-PL"/>
              </w:rPr>
              <w:t xml:space="preserve">tak </w:t>
            </w:r>
            <w:r w:rsidRPr="0087766B">
              <w:rPr>
                <w:rFonts w:ascii="Times New Roman" w:eastAsia="Times New Roman" w:hAnsi="Times New Roman" w:cs="Times New Roman"/>
                <w:sz w:val="24"/>
                <w:szCs w:val="24"/>
                <w:lang w:eastAsia="pl-PL"/>
              </w:rPr>
              <w:br/>
              <w:t xml:space="preserve">Zamawiający przewiduje następujące fakultatywne podstawy wykluczenia </w:t>
            </w:r>
            <w:r w:rsidRPr="0087766B">
              <w:rPr>
                <w:rFonts w:ascii="Times New Roman" w:eastAsia="Times New Roman" w:hAnsi="Times New Roman" w:cs="Times New Roman"/>
                <w:i/>
                <w:iCs/>
                <w:sz w:val="24"/>
                <w:szCs w:val="24"/>
                <w:lang w:eastAsia="pl-PL"/>
              </w:rPr>
              <w:t>(należy wypełnić w przypadku zaznaczenia odpowiedzi "tak”)</w:t>
            </w:r>
            <w:r w:rsidRPr="0087766B">
              <w:rPr>
                <w:rFonts w:ascii="Times New Roman" w:eastAsia="Times New Roman" w:hAnsi="Times New Roman" w:cs="Times New Roman"/>
                <w:sz w:val="24"/>
                <w:szCs w:val="24"/>
                <w:lang w:eastAsia="pl-PL"/>
              </w:rPr>
              <w:t xml:space="preserve">: </w:t>
            </w:r>
            <w:r w:rsidRPr="0087766B">
              <w:rPr>
                <w:rFonts w:ascii="Times New Roman" w:eastAsia="Times New Roman" w:hAnsi="Times New Roman" w:cs="Times New Roman"/>
                <w:sz w:val="24"/>
                <w:szCs w:val="24"/>
                <w:lang w:eastAsia="pl-PL"/>
              </w:rPr>
              <w:br/>
              <w:t xml:space="preserve">(podstawa wykluczenia określona w art. 131e ust. 1b pkt 1 lit. c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 tym: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t xml:space="preserve">(podstawa wykluczenia określona w art. 24 ust. 5 pkt 1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t>
            </w:r>
            <w:r w:rsidRPr="0087766B">
              <w:rPr>
                <w:rFonts w:ascii="Times New Roman" w:eastAsia="Times New Roman" w:hAnsi="Times New Roman" w:cs="Times New Roman"/>
                <w:sz w:val="24"/>
                <w:szCs w:val="24"/>
                <w:lang w:eastAsia="pl-PL"/>
              </w:rPr>
              <w:br/>
              <w:t xml:space="preserve">(podstawa wykluczenia określona w art. 24 ust. 5 pkt 2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t>
            </w:r>
            <w:r w:rsidRPr="0087766B">
              <w:rPr>
                <w:rFonts w:ascii="Times New Roman" w:eastAsia="Times New Roman" w:hAnsi="Times New Roman" w:cs="Times New Roman"/>
                <w:sz w:val="24"/>
                <w:szCs w:val="24"/>
                <w:lang w:eastAsia="pl-PL"/>
              </w:rPr>
              <w:br/>
              <w:t xml:space="preserve">(podstawa wykluczenia określona w art. 24 ust. 5 pkt 4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t>
            </w:r>
            <w:r w:rsidRPr="0087766B">
              <w:rPr>
                <w:rFonts w:ascii="Times New Roman" w:eastAsia="Times New Roman" w:hAnsi="Times New Roman" w:cs="Times New Roman"/>
                <w:sz w:val="24"/>
                <w:szCs w:val="24"/>
                <w:lang w:eastAsia="pl-PL"/>
              </w:rPr>
              <w:br/>
              <w:t xml:space="preserve">(podstawa wykluczenia określone w art. 24 ust. 5 pkt 8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III.3.3) Zamawiający przewiduje możliwość odstąpienia od obowiązku wykluczenia z postępowania wykonawców:</w:t>
            </w:r>
            <w:r w:rsidRPr="0087766B">
              <w:rPr>
                <w:rFonts w:ascii="Times New Roman" w:eastAsia="Times New Roman" w:hAnsi="Times New Roman" w:cs="Times New Roman"/>
                <w:sz w:val="24"/>
                <w:szCs w:val="24"/>
                <w:lang w:eastAsia="pl-PL"/>
              </w:rPr>
              <w:br/>
              <w:t xml:space="preserve">nie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III.4) WYKAZ OŚWIADCZEŃ SKŁADANYCH PRZEZ WYKONAWCĘ W CELU </w:t>
            </w:r>
            <w:r w:rsidRPr="0087766B">
              <w:rPr>
                <w:rFonts w:ascii="Times New Roman" w:eastAsia="Times New Roman" w:hAnsi="Times New Roman" w:cs="Times New Roman"/>
                <w:b/>
                <w:bCs/>
                <w:sz w:val="24"/>
                <w:szCs w:val="24"/>
                <w:lang w:eastAsia="pl-PL"/>
              </w:rPr>
              <w:lastRenderedPageBreak/>
              <w:t xml:space="preserve">WSTĘPNEGO POTWIERDZENIA, ŻE NIE PODLEGA ON WYKLUCZENIU ORAZ SPEŁNIA WARUNKI UDZIAŁU W POSTĘPOWANIU ORAZ SPEŁNIA KRYTERIA SELEKCJI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87766B">
              <w:rPr>
                <w:rFonts w:ascii="Times New Roman" w:eastAsia="Times New Roman" w:hAnsi="Times New Roman" w:cs="Times New Roman"/>
                <w:sz w:val="24"/>
                <w:szCs w:val="24"/>
                <w:lang w:eastAsia="pl-PL"/>
              </w:rPr>
              <w:br/>
              <w:t xml:space="preserve">tak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Oświadczenie o spełnianiu kryteriów selekcji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III.5) WYKAZ OŚWIADCZEŃ LUB DOKUMENTÓW SKŁADANYCH PRZEZ WYKONAWCĘ W POSTĘPOWANIU NA WEZWANIE ZAMAWIAJACEGO W CELU POTWIERDZENIA OKOLICZNOŚCI O KTÓRYCH MOWA W ART. 25 UST. 1 PKT 3 USTAWY PZP</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III.5.1) Wykaz dokumentów i oświadczeń: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1.Zaświadczenie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4.Oświadczenie Wykonawcy o niezaleganiu z opłacaniem podatków i opłat lokalnych, o których mowa w ustawie z dnia 12 stycznia 1991 r. o podatkach i opłatach lokalnych (Dz. U. z 2016 r. poz. 716) 5. Jeżeli Wykonawca ma siedzibę lub miejsce zamieszkania poza terytorium Rzeczypospolitej Polskiej, zamiast dokumentów, o których mowa w: pkt 1, 2 i 3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pkt 5 lit. powinny być wystawione nie wcześniej niż 3 miesiące przed upływem terminu składania ofert. Dokumenty, o których mowa w pkt 5 lit. b powinny być wystawione nie wcześniej niż 6 miesięcy przed upływem terminu składania ofert.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 xml:space="preserve">III.5.2) W zakresie wykazania spełniania przez podwykonawcę, o którym mowa w art. 131n ust. 2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b/>
                <w:bCs/>
                <w:sz w:val="24"/>
                <w:szCs w:val="24"/>
                <w:lang w:eastAsia="pl-PL"/>
              </w:rPr>
              <w:t xml:space="preserve">, wymagań dotyczących realizacji części zamówienia należy przedłożyć: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lastRenderedPageBreak/>
              <w:t xml:space="preserve">III.5.3) Dokumenty podmiotów zagranicznych </w:t>
            </w:r>
            <w:r w:rsidRPr="0087766B">
              <w:rPr>
                <w:rFonts w:ascii="Times New Roman" w:eastAsia="Times New Roman" w:hAnsi="Times New Roman" w:cs="Times New Roman"/>
                <w:b/>
                <w:bCs/>
                <w:sz w:val="24"/>
                <w:szCs w:val="24"/>
                <w:lang w:eastAsia="pl-PL"/>
              </w:rPr>
              <w:br/>
              <w:t xml:space="preserve">Jeżeli wykonawca lub podwykonawca, o którym mowa w art. 131n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b/>
                <w:bCs/>
                <w:sz w:val="24"/>
                <w:szCs w:val="24"/>
                <w:lang w:eastAsia="pl-PL"/>
              </w:rPr>
              <w:t xml:space="preserve">, ma siedzibę lub miejsce zamieszkania poza terytorium Rzeczypospolitej Polskiej, należy przedłożyć: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Jeżeli Wykonawca ma siedzibę lub miejsce zamieszkania poza terytorium Rzeczypospolitej Polskiej, składa dokument lub dokumenty wystawione w kraju, w którym Wykonawca ma siedzibę lub miejsce zamieszkania, potwierdzające odpowiednio, że: 1)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1 USTAWY PZP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III.6.1) W ZAKRESIE SPEŁNIANIA WARUNKÓW UDZIAŁU W POSTĘPOWANIU:</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 wykazie należy wskazać roboty potwierdzające spełnianie warunku określonego w pkt III.1,3. 2. Wykaz osób, skierowanych przez Wykonawcę do realizacji zamówienia, w szczególności odpowiedzialnych za kierowanie robotami budowlanymi, wraz z informacjami na temat ich kwalifikacji zawodowych i uprawnień niezbędnych do wykonania zamówienia publicznego, a także zakresu wykonywanych przez nie czynności oraz informacją o podstawie do dysponowania tymi osobami . Wykaz musi potwierdzać spełnianie warunku, o którym mowa w pkt III.1,3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III.6.2) W ZAKRESIE KRYTERIÓW SELEKCJI:</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III.7) WYKAZ OŚWIADCZEŃ LUB DOKUMENTÓW, SKŁADANYCH PRZEZ WYKONAWCĘ W POSTĘPOWANIU NA WEZWANIE ZAMAWIAJACEGO W CELU POTWIERDZENIA OKOLICZNOŚCI O KTÓRYCH MOWA W ART. 25 UST. 1 PKT 2 USTAWY PZP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III.8) INNE DOKUMENTY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Wykonawca, w terminie 3 dni od zamieszczenia przez Zamawiającego na swojej stronie internetowej informacji, o której mowa w art. 86 ust. 5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przekazuje Zamawiającemu oświadczenie o przynależności lub braku przynależności do tej samej grupy kapitałowej, o której mowa w art. 24 ust. 1 pkt 23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Wraz ze złożeniem </w:t>
            </w:r>
            <w:r w:rsidRPr="0087766B">
              <w:rPr>
                <w:rFonts w:ascii="Times New Roman" w:eastAsia="Times New Roman" w:hAnsi="Times New Roman" w:cs="Times New Roman"/>
                <w:sz w:val="24"/>
                <w:szCs w:val="24"/>
                <w:lang w:eastAsia="pl-PL"/>
              </w:rPr>
              <w:lastRenderedPageBreak/>
              <w:t xml:space="preserve">oświadczenia, Wykonawca może przedstawić dowody, że powiązania z innym Wykonawcą nie prowadzą do zakłócenia konkurencji w postępowaniu o udzielenie </w:t>
            </w:r>
            <w:proofErr w:type="spellStart"/>
            <w:r w:rsidRPr="0087766B">
              <w:rPr>
                <w:rFonts w:ascii="Times New Roman" w:eastAsia="Times New Roman" w:hAnsi="Times New Roman" w:cs="Times New Roman"/>
                <w:sz w:val="24"/>
                <w:szCs w:val="24"/>
                <w:lang w:eastAsia="pl-PL"/>
              </w:rPr>
              <w:t>zamówienia.Jeżeli</w:t>
            </w:r>
            <w:proofErr w:type="spellEnd"/>
            <w:r w:rsidRPr="0087766B">
              <w:rPr>
                <w:rFonts w:ascii="Times New Roman" w:eastAsia="Times New Roman" w:hAnsi="Times New Roman" w:cs="Times New Roman"/>
                <w:sz w:val="24"/>
                <w:szCs w:val="24"/>
                <w:lang w:eastAsia="pl-PL"/>
              </w:rPr>
              <w:t xml:space="preserve"> w kraju, w którym Wykonawca ma siedzibę lub miejsce zamieszkania lub miejsce zamieszkania ma osoba, której dokument dotyczy, nie wydaje się dokumentów, o których mowa w pkt III.5.3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w:t>
            </w:r>
            <w:proofErr w:type="spellStart"/>
            <w:r w:rsidRPr="0087766B">
              <w:rPr>
                <w:rFonts w:ascii="Times New Roman" w:eastAsia="Times New Roman" w:hAnsi="Times New Roman" w:cs="Times New Roman"/>
                <w:sz w:val="24"/>
                <w:szCs w:val="24"/>
                <w:lang w:eastAsia="pl-PL"/>
              </w:rPr>
              <w:t>osoby.Wykonawca</w:t>
            </w:r>
            <w:proofErr w:type="spellEnd"/>
            <w:r w:rsidRPr="0087766B">
              <w:rPr>
                <w:rFonts w:ascii="Times New Roman" w:eastAsia="Times New Roman" w:hAnsi="Times New Roman" w:cs="Times New Roman"/>
                <w:sz w:val="24"/>
                <w:szCs w:val="24"/>
                <w:lang w:eastAsia="pl-PL"/>
              </w:rPr>
              <w:t>,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III.9) Ogranicza się możliwość ubiegania się o zamówienie publiczne tylko dla zakładów pracy chronionej oraz wykonawców, których działalność lub działalność ich wyodrębnionych organizacyjnie jednostek, które będą realizowały zamówienie, jest społeczna i zawodowa integracja osób będących członkami grup społecznie marginalizowanych, u których % (nie mniej niż 30%) pracowników stanowią osoby o których mowa w art. 22 ust. 2a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b/>
                <w:bCs/>
                <w:sz w:val="24"/>
                <w:szCs w:val="24"/>
                <w:lang w:eastAsia="pl-PL"/>
              </w:rPr>
              <w:t xml:space="preserv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nie </w:t>
            </w:r>
            <w:r w:rsidRPr="0087766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u w:val="single"/>
                <w:lang w:eastAsia="pl-PL"/>
              </w:rPr>
              <w:t xml:space="preserve">SEKCJA IV: PROCEDURA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IV.1.1) Tryb udzielenia zamówienia: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IV.1.2) Zamawiający żąda wniesienia wadium:</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tak, </w:t>
            </w:r>
            <w:r w:rsidRPr="0087766B">
              <w:rPr>
                <w:rFonts w:ascii="Times New Roman" w:eastAsia="Times New Roman" w:hAnsi="Times New Roman" w:cs="Times New Roman"/>
                <w:sz w:val="24"/>
                <w:szCs w:val="24"/>
                <w:lang w:eastAsia="pl-PL"/>
              </w:rPr>
              <w:br/>
              <w:t xml:space="preserve">Informacja na temat wadium: </w:t>
            </w:r>
            <w:r w:rsidRPr="0087766B">
              <w:rPr>
                <w:rFonts w:ascii="Times New Roman" w:eastAsia="Times New Roman" w:hAnsi="Times New Roman" w:cs="Times New Roman"/>
                <w:sz w:val="24"/>
                <w:szCs w:val="24"/>
                <w:lang w:eastAsia="pl-PL"/>
              </w:rPr>
              <w:br/>
              <w:t>Wykonawca zapewni jako część swojej oferty wadium w wysokości 5.000,00 PLN (słownie: pięć tysięcy złotych).</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IV.1.3) Przewidywana liczba wykonawców, którzy zostaną zaproszeni odpowiednio do składania ofert, do składania ofert wstępnych lub do udziału w dialogu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i/>
                <w:iCs/>
                <w:sz w:val="24"/>
                <w:szCs w:val="24"/>
                <w:lang w:eastAsia="pl-PL"/>
              </w:rPr>
              <w:t xml:space="preserve">(przetarg ograniczony, negocjacje z ogłoszeniem, dialog konkurencyjny) </w:t>
            </w:r>
          </w:p>
          <w:p w:rsidR="0087766B" w:rsidRPr="0087766B" w:rsidRDefault="0087766B" w:rsidP="0087766B">
            <w:pPr>
              <w:spacing w:after="24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Liczba wykonawców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Opis sposobu dokonywania wyboru wykonawców, którzy zostaną zaproszeni do składania ofert, gdy liczba wykonawców spełniających warunki udziału w postępowaniu będzie większa niż określona w ogłoszeniu o zamówieniu: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IV.1.4 Przewidziane jest prowadzenie postępowania w następujących po sobie etapach </w:t>
            </w:r>
            <w:r w:rsidRPr="0087766B">
              <w:rPr>
                <w:rFonts w:ascii="Times New Roman" w:eastAsia="Times New Roman" w:hAnsi="Times New Roman" w:cs="Times New Roman"/>
                <w:sz w:val="24"/>
                <w:szCs w:val="24"/>
                <w:lang w:eastAsia="pl-PL"/>
              </w:rPr>
              <w:br/>
              <w:t xml:space="preserve">(dotyczy negocjacji z ogłoszeniem oraz dialogu konkurencyjnego)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Należy podać informacje na temat etapów dialogu (kryteria kwalifikacji do kolejnych etapów):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IV.1.5 Przewidziane jest stosowanie dodatkowych przesłanek odrzucenia ofert, innych niż przesłanki, o których mowa w art. 89 ust. 1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lastRenderedPageBreak/>
              <w:br/>
              <w:t xml:space="preserve">Określenie przesłanek odrzucenia ofert: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IV.1.6 Przewidziane jest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Przewidziane jest stosowanie dodatkowych przesłanek unieważnienia postępowania, innych niż przesłanki, o których mowa w art. 93 ust. 1 i 1a ustawy </w:t>
            </w:r>
            <w:proofErr w:type="spellStart"/>
            <w:r w:rsidRPr="0087766B">
              <w:rPr>
                <w:rFonts w:ascii="Times New Roman" w:eastAsia="Times New Roman" w:hAnsi="Times New Roman" w:cs="Times New Roman"/>
                <w:b/>
                <w:bCs/>
                <w:sz w:val="24"/>
                <w:szCs w:val="24"/>
                <w:lang w:eastAsia="pl-PL"/>
              </w:rPr>
              <w:t>Pzp</w:t>
            </w:r>
            <w:proofErr w:type="spellEnd"/>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Określenie przesłanek unieważnienia postępowania: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IV.2) KRYTERIA OCENY OFERT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IV.2.1) Kryteria oceny ofert: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8"/>
              <w:gridCol w:w="1049"/>
            </w:tblGrid>
            <w:tr w:rsidR="0087766B" w:rsidRPr="0087766B" w:rsidTr="0087766B">
              <w:trPr>
                <w:tblCellSpacing w:w="15" w:type="dxa"/>
              </w:trPr>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i/>
                      <w:iCs/>
                      <w:sz w:val="24"/>
                      <w:szCs w:val="24"/>
                      <w:lang w:eastAsia="pl-PL"/>
                    </w:rPr>
                    <w:t>Kryteria</w:t>
                  </w:r>
                </w:p>
              </w:tc>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i/>
                      <w:iCs/>
                      <w:sz w:val="24"/>
                      <w:szCs w:val="24"/>
                      <w:lang w:eastAsia="pl-PL"/>
                    </w:rPr>
                    <w:t>Znaczenie</w:t>
                  </w:r>
                </w:p>
              </w:tc>
            </w:tr>
            <w:tr w:rsidR="0087766B" w:rsidRPr="0087766B" w:rsidTr="0087766B">
              <w:trPr>
                <w:tblCellSpacing w:w="15" w:type="dxa"/>
              </w:trPr>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cena</w:t>
                  </w:r>
                </w:p>
              </w:tc>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60</w:t>
                  </w:r>
                </w:p>
              </w:tc>
            </w:tr>
            <w:tr w:rsidR="0087766B" w:rsidRPr="0087766B" w:rsidTr="0087766B">
              <w:trPr>
                <w:tblCellSpacing w:w="15" w:type="dxa"/>
              </w:trPr>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Zatrudnienie osoby bezrobotnej</w:t>
                  </w:r>
                </w:p>
              </w:tc>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20</w:t>
                  </w:r>
                </w:p>
              </w:tc>
            </w:tr>
            <w:tr w:rsidR="0087766B" w:rsidRPr="0087766B" w:rsidTr="0087766B">
              <w:trPr>
                <w:tblCellSpacing w:w="15" w:type="dxa"/>
              </w:trPr>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Termin płatności</w:t>
                  </w:r>
                </w:p>
              </w:tc>
              <w:tc>
                <w:tcPr>
                  <w:tcW w:w="0" w:type="auto"/>
                  <w:vAlign w:val="center"/>
                  <w:hideMark/>
                </w:tcPr>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20</w:t>
                  </w:r>
                </w:p>
              </w:tc>
            </w:tr>
          </w:tbl>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IV.2.2) Aukcja elektroniczna </w:t>
            </w:r>
            <w:r w:rsidRPr="0087766B">
              <w:rPr>
                <w:rFonts w:ascii="Times New Roman" w:eastAsia="Times New Roman" w:hAnsi="Times New Roman" w:cs="Times New Roman"/>
                <w:sz w:val="24"/>
                <w:szCs w:val="24"/>
                <w:lang w:eastAsia="pl-PL"/>
              </w:rPr>
              <w:br/>
              <w:t xml:space="preserve">Przewidziane jest przeprowadzenie aukcji elektronicznej nie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Należy podać adres strony internetowej, na której aukcja będzie prowadzona: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Należy wskazać elementy, których wartości będą przedmiotem aukcji elektronicznej: </w:t>
            </w:r>
            <w:r w:rsidRPr="0087766B">
              <w:rPr>
                <w:rFonts w:ascii="Times New Roman" w:eastAsia="Times New Roman" w:hAnsi="Times New Roman" w:cs="Times New Roman"/>
                <w:sz w:val="24"/>
                <w:szCs w:val="24"/>
                <w:lang w:eastAsia="pl-PL"/>
              </w:rPr>
              <w:br/>
              <w:t xml:space="preserve">Przewiduje się ograniczenia co do przedstawionych wartości, wynikające z opisu przedmiotu zamówienia: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87766B">
              <w:rPr>
                <w:rFonts w:ascii="Times New Roman" w:eastAsia="Times New Roman" w:hAnsi="Times New Roman" w:cs="Times New Roman"/>
                <w:sz w:val="24"/>
                <w:szCs w:val="24"/>
                <w:lang w:eastAsia="pl-PL"/>
              </w:rPr>
              <w:br/>
              <w:t xml:space="preserve">Informacje dotyczące przebiegu aukcji elektronicznej: </w:t>
            </w:r>
            <w:r w:rsidRPr="0087766B">
              <w:rPr>
                <w:rFonts w:ascii="Times New Roman" w:eastAsia="Times New Roman" w:hAnsi="Times New Roman" w:cs="Times New Roman"/>
                <w:sz w:val="24"/>
                <w:szCs w:val="24"/>
                <w:lang w:eastAsia="pl-PL"/>
              </w:rPr>
              <w:br/>
              <w:t xml:space="preserve">Sposób postępowania w toku aukcji elektronicznej i jakie będą warunki, na jakich wykonawcy będą mogli licytować (minimalne wysokości postąpień): </w:t>
            </w:r>
            <w:r w:rsidRPr="0087766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87766B">
              <w:rPr>
                <w:rFonts w:ascii="Times New Roman" w:eastAsia="Times New Roman" w:hAnsi="Times New Roman" w:cs="Times New Roman"/>
                <w:sz w:val="24"/>
                <w:szCs w:val="24"/>
                <w:lang w:eastAsia="pl-PL"/>
              </w:rPr>
              <w:br/>
              <w:t xml:space="preserve">Wymagania dotyczące rejestracji i identyfikacji wykonawców w aukcji elektronicznej: </w:t>
            </w:r>
            <w:r w:rsidRPr="0087766B">
              <w:rPr>
                <w:rFonts w:ascii="Times New Roman" w:eastAsia="Times New Roman" w:hAnsi="Times New Roman" w:cs="Times New Roman"/>
                <w:sz w:val="24"/>
                <w:szCs w:val="24"/>
                <w:lang w:eastAsia="pl-PL"/>
              </w:rPr>
              <w:br/>
              <w:t xml:space="preserve">Informacje o liczbie etapów aukcji elektronicznej i czasie ich trwania: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Wykonawcy, którzy nie złożyli nowych postąpień, zostaną zakwalifikowani do następnego etapu: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Warunki zamknięcia aukcji elektronicznej:</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IV.3) NEGOCJACJE Z OGŁOSZENIEM I DIALOG KONKURENCYJNY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lastRenderedPageBreak/>
              <w:t xml:space="preserve">IV.3.1) Informacje na temat negocjacji z ogłoszeniem </w:t>
            </w:r>
            <w:r w:rsidRPr="0087766B">
              <w:rPr>
                <w:rFonts w:ascii="Times New Roman" w:eastAsia="Times New Roman" w:hAnsi="Times New Roman" w:cs="Times New Roman"/>
                <w:sz w:val="24"/>
                <w:szCs w:val="24"/>
                <w:lang w:eastAsia="pl-PL"/>
              </w:rPr>
              <w:br/>
              <w:t xml:space="preserve">Minimalne wymagania, które muszą spełniać wszystkie oferty: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Przewidziany jest podział negocjacji na etapy w celu ograniczenia liczby ofert: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Należy podać informacje na temat etapów negocjacji: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Informacje dodatkowe: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IV.3.2) Informacje na temat dialogu konkurencyjnego</w:t>
            </w:r>
            <w:r w:rsidRPr="0087766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Wstępny harmonogram postępowania: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Czy przewidziane jest zastrzeżenie prawa do udzielenia zamówienia na podstawie ofert wstępnych bez przeprowadzenia dialogu: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Podział dialogu na etapy w celu ograniczenia liczby rozwiązań :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Należy podać informacje na temat etapów dialogu: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t xml:space="preserve">Informacje dodatkowe: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IV.4) Licytacja elektroniczna </w:t>
            </w:r>
            <w:r w:rsidRPr="0087766B">
              <w:rPr>
                <w:rFonts w:ascii="Times New Roman" w:eastAsia="Times New Roman" w:hAnsi="Times New Roman" w:cs="Times New Roman"/>
                <w:sz w:val="24"/>
                <w:szCs w:val="24"/>
                <w:lang w:eastAsia="pl-PL"/>
              </w:rPr>
              <w:br/>
              <w:t xml:space="preserve">Adres strony internetowej, na której będzie prowadzona licytacja elektroniczna: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Informacje o liczbie etapów licytacji elektronicznej i czasie ich trwania: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Termin otwarcia licytacji elektronicznej: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t xml:space="preserve">Termin i warunki zamknięcia licytacji elektronicznej: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br/>
              <w:t xml:space="preserve">Wymagania dotyczące zabezpieczenia należytego wykonania umowy: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sz w:val="24"/>
                <w:szCs w:val="24"/>
                <w:lang w:eastAsia="pl-PL"/>
              </w:rPr>
              <w:lastRenderedPageBreak/>
              <w:br/>
              <w:t xml:space="preserve">Informacje dodatkowe: </w:t>
            </w:r>
          </w:p>
          <w:p w:rsidR="0087766B" w:rsidRPr="0087766B" w:rsidRDefault="0087766B" w:rsidP="0087766B">
            <w:pPr>
              <w:spacing w:after="0" w:line="240" w:lineRule="auto"/>
              <w:rPr>
                <w:rFonts w:ascii="Times New Roman" w:eastAsia="Times New Roman" w:hAnsi="Times New Roman" w:cs="Times New Roman"/>
                <w:sz w:val="24"/>
                <w:szCs w:val="24"/>
                <w:lang w:eastAsia="pl-PL"/>
              </w:rPr>
            </w:pPr>
            <w:r w:rsidRPr="0087766B">
              <w:rPr>
                <w:rFonts w:ascii="Times New Roman" w:eastAsia="Times New Roman" w:hAnsi="Times New Roman" w:cs="Times New Roman"/>
                <w:b/>
                <w:bCs/>
                <w:sz w:val="24"/>
                <w:szCs w:val="24"/>
                <w:lang w:eastAsia="pl-PL"/>
              </w:rPr>
              <w:t>IV.5) ZMIANA UMOWY</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87766B">
              <w:rPr>
                <w:rFonts w:ascii="Times New Roman" w:eastAsia="Times New Roman" w:hAnsi="Times New Roman" w:cs="Times New Roman"/>
                <w:sz w:val="24"/>
                <w:szCs w:val="24"/>
                <w:lang w:eastAsia="pl-PL"/>
              </w:rPr>
              <w:t xml:space="preserve"> tak </w:t>
            </w:r>
            <w:r w:rsidRPr="0087766B">
              <w:rPr>
                <w:rFonts w:ascii="Times New Roman" w:eastAsia="Times New Roman" w:hAnsi="Times New Roman" w:cs="Times New Roman"/>
                <w:sz w:val="24"/>
                <w:szCs w:val="24"/>
                <w:lang w:eastAsia="pl-PL"/>
              </w:rPr>
              <w:br/>
              <w:t xml:space="preserve">Należy wskazać zakres, charakter zmian oraz warunki wprowadzenia zmian: </w:t>
            </w:r>
            <w:r w:rsidRPr="0087766B">
              <w:rPr>
                <w:rFonts w:ascii="Times New Roman" w:eastAsia="Times New Roman" w:hAnsi="Times New Roman" w:cs="Times New Roman"/>
                <w:sz w:val="24"/>
                <w:szCs w:val="24"/>
                <w:lang w:eastAsia="pl-PL"/>
              </w:rPr>
              <w:br/>
              <w:t xml:space="preserve">Zamawiający przewiduje możliwość: 1) rezygnacji z części robót w przypadku zawyżenia w kosztorysie ilości robót do wykonania; 2) zmiany ustalonych podwykonawców w sytuacjach, gdy dotychczasowy podwykonawca nie realizuje umowy w sposób należyty, bądź z przyczyn losowych nie może kontynuować robót; 3) wprowadzenia podwykonawcy do wykonania części zamówienia w trakcie jego realizacji; 4) zmiany ustalonego w umowie kierownika robót drogowych w uzasadnionych przypadkach. Nowy kierownik robót drogowych winien spełniać warunki co najmniej takie jakie były postawione dla kierownika robót drogowych w specyfikacji; 5) zmiany wynagrodzenia w przypadku rezygnacji z części robót oraz zmiany ustawowej stawki podatku VAT; 6) zmiany treści umowy, w przypadku zaistnienia omyłki pisarskiej lub rachunkowej; a także w innych przypadkach wymienionych w art. 144 ustawy </w:t>
            </w:r>
            <w:proofErr w:type="spellStart"/>
            <w:r w:rsidRPr="0087766B">
              <w:rPr>
                <w:rFonts w:ascii="Times New Roman" w:eastAsia="Times New Roman" w:hAnsi="Times New Roman" w:cs="Times New Roman"/>
                <w:sz w:val="24"/>
                <w:szCs w:val="24"/>
                <w:lang w:eastAsia="pl-PL"/>
              </w:rPr>
              <w:t>Pzp</w:t>
            </w:r>
            <w:proofErr w:type="spellEnd"/>
            <w:r w:rsidRPr="0087766B">
              <w:rPr>
                <w:rFonts w:ascii="Times New Roman" w:eastAsia="Times New Roman" w:hAnsi="Times New Roman" w:cs="Times New Roman"/>
                <w:sz w:val="24"/>
                <w:szCs w:val="24"/>
                <w:lang w:eastAsia="pl-PL"/>
              </w:rPr>
              <w:t xml:space="preserv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IV.6) PODWYKONAWSTWO</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Przewidziane jest zobowiązanie wykonawcy do zawarcia umowy o podwykonawstwo</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Przedział wartości obejmujących minimalny i maksymalny procent wartości umowy w sprawie zamówienia w dziedzinach obronności i bezpieczeństwa, który ma być przedmiotem umowy o podwykonawstwo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IV.7) INFORMACJE ADMINISTRACYJNE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IV.7.1) Termin składania ofert lub wniosków o dopuszczenie do udziału w postępowaniu: </w:t>
            </w:r>
            <w:r w:rsidRPr="0087766B">
              <w:rPr>
                <w:rFonts w:ascii="Times New Roman" w:eastAsia="Times New Roman" w:hAnsi="Times New Roman" w:cs="Times New Roman"/>
                <w:sz w:val="24"/>
                <w:szCs w:val="24"/>
                <w:lang w:eastAsia="pl-PL"/>
              </w:rPr>
              <w:br/>
              <w:t xml:space="preserve">30/03/2017 godzina: 10,00, </w:t>
            </w:r>
            <w:r w:rsidRPr="0087766B">
              <w:rPr>
                <w:rFonts w:ascii="Times New Roman" w:eastAsia="Times New Roman" w:hAnsi="Times New Roman" w:cs="Times New Roman"/>
                <w:sz w:val="24"/>
                <w:szCs w:val="24"/>
                <w:lang w:eastAsia="pl-PL"/>
              </w:rPr>
              <w:br/>
              <w:t>Język lub języki, w jakich mogą być sporządzane oferty lub wnioski o dopuszczenie do udziału w postępowaniu: polski</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 xml:space="preserve">IV.7.2) Termin związania ofertą: </w:t>
            </w:r>
            <w:r w:rsidRPr="0087766B">
              <w:rPr>
                <w:rFonts w:ascii="Times New Roman" w:eastAsia="Times New Roman" w:hAnsi="Times New Roman" w:cs="Times New Roman"/>
                <w:sz w:val="24"/>
                <w:szCs w:val="24"/>
                <w:lang w:eastAsia="pl-PL"/>
              </w:rPr>
              <w:br/>
              <w:t xml:space="preserve">okres w dniach: 30 (od ostatecznego terminu składania ofert) </w:t>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sz w:val="24"/>
                <w:szCs w:val="24"/>
                <w:lang w:eastAsia="pl-PL"/>
              </w:rPr>
              <w:br/>
            </w:r>
            <w:r w:rsidRPr="0087766B">
              <w:rPr>
                <w:rFonts w:ascii="Times New Roman" w:eastAsia="Times New Roman" w:hAnsi="Times New Roman" w:cs="Times New Roman"/>
                <w:b/>
                <w:bCs/>
                <w:sz w:val="24"/>
                <w:szCs w:val="24"/>
                <w:lang w:eastAsia="pl-PL"/>
              </w:rPr>
              <w:t>IV.7.3) Informacje dodatkowe:</w:t>
            </w:r>
          </w:p>
        </w:tc>
      </w:tr>
    </w:tbl>
    <w:p w:rsidR="003A7910" w:rsidRDefault="003A7910">
      <w:bookmarkStart w:id="0" w:name="_GoBack"/>
      <w:bookmarkEnd w:id="0"/>
    </w:p>
    <w:sectPr w:rsidR="003A79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66B"/>
    <w:rsid w:val="003A7910"/>
    <w:rsid w:val="008776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4443">
      <w:bodyDiv w:val="1"/>
      <w:marLeft w:val="0"/>
      <w:marRight w:val="0"/>
      <w:marTop w:val="0"/>
      <w:marBottom w:val="0"/>
      <w:divBdr>
        <w:top w:val="none" w:sz="0" w:space="0" w:color="auto"/>
        <w:left w:val="none" w:sz="0" w:space="0" w:color="auto"/>
        <w:bottom w:val="none" w:sz="0" w:space="0" w:color="auto"/>
        <w:right w:val="none" w:sz="0" w:space="0" w:color="auto"/>
      </w:divBdr>
      <w:divsChild>
        <w:div w:id="2124962153">
          <w:marLeft w:val="0"/>
          <w:marRight w:val="0"/>
          <w:marTop w:val="0"/>
          <w:marBottom w:val="0"/>
          <w:divBdr>
            <w:top w:val="none" w:sz="0" w:space="0" w:color="auto"/>
            <w:left w:val="none" w:sz="0" w:space="0" w:color="auto"/>
            <w:bottom w:val="none" w:sz="0" w:space="0" w:color="auto"/>
            <w:right w:val="none" w:sz="0" w:space="0" w:color="auto"/>
          </w:divBdr>
          <w:divsChild>
            <w:div w:id="979503852">
              <w:marLeft w:val="0"/>
              <w:marRight w:val="0"/>
              <w:marTop w:val="0"/>
              <w:marBottom w:val="0"/>
              <w:divBdr>
                <w:top w:val="none" w:sz="0" w:space="0" w:color="auto"/>
                <w:left w:val="none" w:sz="0" w:space="0" w:color="auto"/>
                <w:bottom w:val="none" w:sz="0" w:space="0" w:color="auto"/>
                <w:right w:val="none" w:sz="0" w:space="0" w:color="auto"/>
              </w:divBdr>
              <w:divsChild>
                <w:div w:id="318703231">
                  <w:marLeft w:val="0"/>
                  <w:marRight w:val="0"/>
                  <w:marTop w:val="0"/>
                  <w:marBottom w:val="0"/>
                  <w:divBdr>
                    <w:top w:val="none" w:sz="0" w:space="0" w:color="auto"/>
                    <w:left w:val="none" w:sz="0" w:space="0" w:color="auto"/>
                    <w:bottom w:val="none" w:sz="0" w:space="0" w:color="auto"/>
                    <w:right w:val="none" w:sz="0" w:space="0" w:color="auto"/>
                  </w:divBdr>
                  <w:divsChild>
                    <w:div w:id="2071268628">
                      <w:marLeft w:val="0"/>
                      <w:marRight w:val="0"/>
                      <w:marTop w:val="0"/>
                      <w:marBottom w:val="0"/>
                      <w:divBdr>
                        <w:top w:val="none" w:sz="0" w:space="0" w:color="auto"/>
                        <w:left w:val="none" w:sz="0" w:space="0" w:color="auto"/>
                        <w:bottom w:val="none" w:sz="0" w:space="0" w:color="auto"/>
                        <w:right w:val="none" w:sz="0" w:space="0" w:color="auto"/>
                      </w:divBdr>
                    </w:div>
                    <w:div w:id="1114833195">
                      <w:marLeft w:val="0"/>
                      <w:marRight w:val="0"/>
                      <w:marTop w:val="0"/>
                      <w:marBottom w:val="0"/>
                      <w:divBdr>
                        <w:top w:val="none" w:sz="0" w:space="0" w:color="auto"/>
                        <w:left w:val="none" w:sz="0" w:space="0" w:color="auto"/>
                        <w:bottom w:val="none" w:sz="0" w:space="0" w:color="auto"/>
                        <w:right w:val="none" w:sz="0" w:space="0" w:color="auto"/>
                      </w:divBdr>
                    </w:div>
                    <w:div w:id="1474133610">
                      <w:marLeft w:val="0"/>
                      <w:marRight w:val="0"/>
                      <w:marTop w:val="0"/>
                      <w:marBottom w:val="0"/>
                      <w:divBdr>
                        <w:top w:val="none" w:sz="0" w:space="0" w:color="auto"/>
                        <w:left w:val="none" w:sz="0" w:space="0" w:color="auto"/>
                        <w:bottom w:val="none" w:sz="0" w:space="0" w:color="auto"/>
                        <w:right w:val="none" w:sz="0" w:space="0" w:color="auto"/>
                      </w:divBdr>
                    </w:div>
                    <w:div w:id="1044720701">
                      <w:marLeft w:val="0"/>
                      <w:marRight w:val="0"/>
                      <w:marTop w:val="0"/>
                      <w:marBottom w:val="0"/>
                      <w:divBdr>
                        <w:top w:val="none" w:sz="0" w:space="0" w:color="auto"/>
                        <w:left w:val="none" w:sz="0" w:space="0" w:color="auto"/>
                        <w:bottom w:val="none" w:sz="0" w:space="0" w:color="auto"/>
                        <w:right w:val="none" w:sz="0" w:space="0" w:color="auto"/>
                      </w:divBdr>
                      <w:divsChild>
                        <w:div w:id="1476022534">
                          <w:marLeft w:val="0"/>
                          <w:marRight w:val="0"/>
                          <w:marTop w:val="0"/>
                          <w:marBottom w:val="0"/>
                          <w:divBdr>
                            <w:top w:val="none" w:sz="0" w:space="0" w:color="auto"/>
                            <w:left w:val="none" w:sz="0" w:space="0" w:color="auto"/>
                            <w:bottom w:val="none" w:sz="0" w:space="0" w:color="auto"/>
                            <w:right w:val="none" w:sz="0" w:space="0" w:color="auto"/>
                          </w:divBdr>
                        </w:div>
                        <w:div w:id="1742752194">
                          <w:marLeft w:val="0"/>
                          <w:marRight w:val="0"/>
                          <w:marTop w:val="0"/>
                          <w:marBottom w:val="0"/>
                          <w:divBdr>
                            <w:top w:val="none" w:sz="0" w:space="0" w:color="auto"/>
                            <w:left w:val="none" w:sz="0" w:space="0" w:color="auto"/>
                            <w:bottom w:val="none" w:sz="0" w:space="0" w:color="auto"/>
                            <w:right w:val="none" w:sz="0" w:space="0" w:color="auto"/>
                          </w:divBdr>
                        </w:div>
                        <w:div w:id="633875086">
                          <w:marLeft w:val="0"/>
                          <w:marRight w:val="0"/>
                          <w:marTop w:val="0"/>
                          <w:marBottom w:val="0"/>
                          <w:divBdr>
                            <w:top w:val="none" w:sz="0" w:space="0" w:color="auto"/>
                            <w:left w:val="none" w:sz="0" w:space="0" w:color="auto"/>
                            <w:bottom w:val="none" w:sz="0" w:space="0" w:color="auto"/>
                            <w:right w:val="none" w:sz="0" w:space="0" w:color="auto"/>
                          </w:divBdr>
                        </w:div>
                        <w:div w:id="426584585">
                          <w:marLeft w:val="0"/>
                          <w:marRight w:val="0"/>
                          <w:marTop w:val="0"/>
                          <w:marBottom w:val="0"/>
                          <w:divBdr>
                            <w:top w:val="none" w:sz="0" w:space="0" w:color="auto"/>
                            <w:left w:val="none" w:sz="0" w:space="0" w:color="auto"/>
                            <w:bottom w:val="none" w:sz="0" w:space="0" w:color="auto"/>
                            <w:right w:val="none" w:sz="0" w:space="0" w:color="auto"/>
                          </w:divBdr>
                        </w:div>
                      </w:divsChild>
                    </w:div>
                    <w:div w:id="603802219">
                      <w:marLeft w:val="0"/>
                      <w:marRight w:val="0"/>
                      <w:marTop w:val="0"/>
                      <w:marBottom w:val="0"/>
                      <w:divBdr>
                        <w:top w:val="none" w:sz="0" w:space="0" w:color="auto"/>
                        <w:left w:val="none" w:sz="0" w:space="0" w:color="auto"/>
                        <w:bottom w:val="none" w:sz="0" w:space="0" w:color="auto"/>
                        <w:right w:val="none" w:sz="0" w:space="0" w:color="auto"/>
                      </w:divBdr>
                      <w:divsChild>
                        <w:div w:id="1149396640">
                          <w:marLeft w:val="0"/>
                          <w:marRight w:val="0"/>
                          <w:marTop w:val="0"/>
                          <w:marBottom w:val="0"/>
                          <w:divBdr>
                            <w:top w:val="none" w:sz="0" w:space="0" w:color="auto"/>
                            <w:left w:val="none" w:sz="0" w:space="0" w:color="auto"/>
                            <w:bottom w:val="none" w:sz="0" w:space="0" w:color="auto"/>
                            <w:right w:val="none" w:sz="0" w:space="0" w:color="auto"/>
                          </w:divBdr>
                        </w:div>
                        <w:div w:id="972103451">
                          <w:marLeft w:val="0"/>
                          <w:marRight w:val="0"/>
                          <w:marTop w:val="0"/>
                          <w:marBottom w:val="0"/>
                          <w:divBdr>
                            <w:top w:val="none" w:sz="0" w:space="0" w:color="auto"/>
                            <w:left w:val="none" w:sz="0" w:space="0" w:color="auto"/>
                            <w:bottom w:val="none" w:sz="0" w:space="0" w:color="auto"/>
                            <w:right w:val="none" w:sz="0" w:space="0" w:color="auto"/>
                          </w:divBdr>
                        </w:div>
                        <w:div w:id="1878858994">
                          <w:marLeft w:val="0"/>
                          <w:marRight w:val="0"/>
                          <w:marTop w:val="0"/>
                          <w:marBottom w:val="0"/>
                          <w:divBdr>
                            <w:top w:val="none" w:sz="0" w:space="0" w:color="auto"/>
                            <w:left w:val="none" w:sz="0" w:space="0" w:color="auto"/>
                            <w:bottom w:val="none" w:sz="0" w:space="0" w:color="auto"/>
                            <w:right w:val="none" w:sz="0" w:space="0" w:color="auto"/>
                          </w:divBdr>
                        </w:div>
                        <w:div w:id="1175151527">
                          <w:marLeft w:val="0"/>
                          <w:marRight w:val="0"/>
                          <w:marTop w:val="0"/>
                          <w:marBottom w:val="0"/>
                          <w:divBdr>
                            <w:top w:val="none" w:sz="0" w:space="0" w:color="auto"/>
                            <w:left w:val="none" w:sz="0" w:space="0" w:color="auto"/>
                            <w:bottom w:val="none" w:sz="0" w:space="0" w:color="auto"/>
                            <w:right w:val="none" w:sz="0" w:space="0" w:color="auto"/>
                          </w:divBdr>
                          <w:divsChild>
                            <w:div w:id="214582336">
                              <w:marLeft w:val="0"/>
                              <w:marRight w:val="0"/>
                              <w:marTop w:val="0"/>
                              <w:marBottom w:val="0"/>
                              <w:divBdr>
                                <w:top w:val="none" w:sz="0" w:space="0" w:color="auto"/>
                                <w:left w:val="none" w:sz="0" w:space="0" w:color="auto"/>
                                <w:bottom w:val="none" w:sz="0" w:space="0" w:color="auto"/>
                                <w:right w:val="none" w:sz="0" w:space="0" w:color="auto"/>
                              </w:divBdr>
                            </w:div>
                            <w:div w:id="1726830544">
                              <w:marLeft w:val="0"/>
                              <w:marRight w:val="0"/>
                              <w:marTop w:val="0"/>
                              <w:marBottom w:val="0"/>
                              <w:divBdr>
                                <w:top w:val="none" w:sz="0" w:space="0" w:color="auto"/>
                                <w:left w:val="none" w:sz="0" w:space="0" w:color="auto"/>
                                <w:bottom w:val="none" w:sz="0" w:space="0" w:color="auto"/>
                                <w:right w:val="none" w:sz="0" w:space="0" w:color="auto"/>
                              </w:divBdr>
                              <w:divsChild>
                                <w:div w:id="313028031">
                                  <w:marLeft w:val="0"/>
                                  <w:marRight w:val="0"/>
                                  <w:marTop w:val="0"/>
                                  <w:marBottom w:val="0"/>
                                  <w:divBdr>
                                    <w:top w:val="none" w:sz="0" w:space="0" w:color="auto"/>
                                    <w:left w:val="none" w:sz="0" w:space="0" w:color="auto"/>
                                    <w:bottom w:val="none" w:sz="0" w:space="0" w:color="auto"/>
                                    <w:right w:val="none" w:sz="0" w:space="0" w:color="auto"/>
                                  </w:divBdr>
                                  <w:divsChild>
                                    <w:div w:id="2019647752">
                                      <w:marLeft w:val="0"/>
                                      <w:marRight w:val="0"/>
                                      <w:marTop w:val="0"/>
                                      <w:marBottom w:val="0"/>
                                      <w:divBdr>
                                        <w:top w:val="none" w:sz="0" w:space="0" w:color="auto"/>
                                        <w:left w:val="none" w:sz="0" w:space="0" w:color="auto"/>
                                        <w:bottom w:val="none" w:sz="0" w:space="0" w:color="auto"/>
                                        <w:right w:val="none" w:sz="0" w:space="0" w:color="auto"/>
                                      </w:divBdr>
                                    </w:div>
                                    <w:div w:id="2182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43227">
                              <w:marLeft w:val="0"/>
                              <w:marRight w:val="0"/>
                              <w:marTop w:val="0"/>
                              <w:marBottom w:val="0"/>
                              <w:divBdr>
                                <w:top w:val="none" w:sz="0" w:space="0" w:color="auto"/>
                                <w:left w:val="none" w:sz="0" w:space="0" w:color="auto"/>
                                <w:bottom w:val="none" w:sz="0" w:space="0" w:color="auto"/>
                                <w:right w:val="none" w:sz="0" w:space="0" w:color="auto"/>
                              </w:divBdr>
                              <w:divsChild>
                                <w:div w:id="1446539120">
                                  <w:marLeft w:val="0"/>
                                  <w:marRight w:val="0"/>
                                  <w:marTop w:val="0"/>
                                  <w:marBottom w:val="0"/>
                                  <w:divBdr>
                                    <w:top w:val="none" w:sz="0" w:space="0" w:color="auto"/>
                                    <w:left w:val="none" w:sz="0" w:space="0" w:color="auto"/>
                                    <w:bottom w:val="none" w:sz="0" w:space="0" w:color="auto"/>
                                    <w:right w:val="none" w:sz="0" w:space="0" w:color="auto"/>
                                  </w:divBdr>
                                </w:div>
                                <w:div w:id="1056509672">
                                  <w:marLeft w:val="0"/>
                                  <w:marRight w:val="0"/>
                                  <w:marTop w:val="0"/>
                                  <w:marBottom w:val="0"/>
                                  <w:divBdr>
                                    <w:top w:val="none" w:sz="0" w:space="0" w:color="auto"/>
                                    <w:left w:val="none" w:sz="0" w:space="0" w:color="auto"/>
                                    <w:bottom w:val="none" w:sz="0" w:space="0" w:color="auto"/>
                                    <w:right w:val="none" w:sz="0" w:space="0" w:color="auto"/>
                                  </w:divBdr>
                                </w:div>
                                <w:div w:id="1818568392">
                                  <w:marLeft w:val="0"/>
                                  <w:marRight w:val="0"/>
                                  <w:marTop w:val="0"/>
                                  <w:marBottom w:val="0"/>
                                  <w:divBdr>
                                    <w:top w:val="none" w:sz="0" w:space="0" w:color="auto"/>
                                    <w:left w:val="none" w:sz="0" w:space="0" w:color="auto"/>
                                    <w:bottom w:val="none" w:sz="0" w:space="0" w:color="auto"/>
                                    <w:right w:val="none" w:sz="0" w:space="0" w:color="auto"/>
                                  </w:divBdr>
                                </w:div>
                                <w:div w:id="1288968064">
                                  <w:marLeft w:val="0"/>
                                  <w:marRight w:val="0"/>
                                  <w:marTop w:val="0"/>
                                  <w:marBottom w:val="0"/>
                                  <w:divBdr>
                                    <w:top w:val="none" w:sz="0" w:space="0" w:color="auto"/>
                                    <w:left w:val="none" w:sz="0" w:space="0" w:color="auto"/>
                                    <w:bottom w:val="none" w:sz="0" w:space="0" w:color="auto"/>
                                    <w:right w:val="none" w:sz="0" w:space="0" w:color="auto"/>
                                  </w:divBdr>
                                  <w:divsChild>
                                    <w:div w:id="1825078116">
                                      <w:marLeft w:val="0"/>
                                      <w:marRight w:val="0"/>
                                      <w:marTop w:val="0"/>
                                      <w:marBottom w:val="0"/>
                                      <w:divBdr>
                                        <w:top w:val="none" w:sz="0" w:space="0" w:color="auto"/>
                                        <w:left w:val="none" w:sz="0" w:space="0" w:color="auto"/>
                                        <w:bottom w:val="none" w:sz="0" w:space="0" w:color="auto"/>
                                        <w:right w:val="none" w:sz="0" w:space="0" w:color="auto"/>
                                      </w:divBdr>
                                    </w:div>
                                    <w:div w:id="1631669803">
                                      <w:marLeft w:val="0"/>
                                      <w:marRight w:val="0"/>
                                      <w:marTop w:val="0"/>
                                      <w:marBottom w:val="0"/>
                                      <w:divBdr>
                                        <w:top w:val="none" w:sz="0" w:space="0" w:color="auto"/>
                                        <w:left w:val="none" w:sz="0" w:space="0" w:color="auto"/>
                                        <w:bottom w:val="none" w:sz="0" w:space="0" w:color="auto"/>
                                        <w:right w:val="none" w:sz="0" w:space="0" w:color="auto"/>
                                      </w:divBdr>
                                    </w:div>
                                    <w:div w:id="1799061434">
                                      <w:marLeft w:val="0"/>
                                      <w:marRight w:val="0"/>
                                      <w:marTop w:val="0"/>
                                      <w:marBottom w:val="0"/>
                                      <w:divBdr>
                                        <w:top w:val="none" w:sz="0" w:space="0" w:color="auto"/>
                                        <w:left w:val="none" w:sz="0" w:space="0" w:color="auto"/>
                                        <w:bottom w:val="none" w:sz="0" w:space="0" w:color="auto"/>
                                        <w:right w:val="none" w:sz="0" w:space="0" w:color="auto"/>
                                      </w:divBdr>
                                    </w:div>
                                    <w:div w:id="498037214">
                                      <w:marLeft w:val="0"/>
                                      <w:marRight w:val="0"/>
                                      <w:marTop w:val="0"/>
                                      <w:marBottom w:val="0"/>
                                      <w:divBdr>
                                        <w:top w:val="none" w:sz="0" w:space="0" w:color="auto"/>
                                        <w:left w:val="none" w:sz="0" w:space="0" w:color="auto"/>
                                        <w:bottom w:val="none" w:sz="0" w:space="0" w:color="auto"/>
                                        <w:right w:val="none" w:sz="0" w:space="0" w:color="auto"/>
                                      </w:divBdr>
                                    </w:div>
                                    <w:div w:id="214508038">
                                      <w:marLeft w:val="0"/>
                                      <w:marRight w:val="0"/>
                                      <w:marTop w:val="0"/>
                                      <w:marBottom w:val="0"/>
                                      <w:divBdr>
                                        <w:top w:val="none" w:sz="0" w:space="0" w:color="auto"/>
                                        <w:left w:val="none" w:sz="0" w:space="0" w:color="auto"/>
                                        <w:bottom w:val="none" w:sz="0" w:space="0" w:color="auto"/>
                                        <w:right w:val="none" w:sz="0" w:space="0" w:color="auto"/>
                                      </w:divBdr>
                                    </w:div>
                                  </w:divsChild>
                                </w:div>
                                <w:div w:id="449788300">
                                  <w:marLeft w:val="0"/>
                                  <w:marRight w:val="0"/>
                                  <w:marTop w:val="0"/>
                                  <w:marBottom w:val="0"/>
                                  <w:divBdr>
                                    <w:top w:val="none" w:sz="0" w:space="0" w:color="auto"/>
                                    <w:left w:val="none" w:sz="0" w:space="0" w:color="auto"/>
                                    <w:bottom w:val="none" w:sz="0" w:space="0" w:color="auto"/>
                                    <w:right w:val="none" w:sz="0" w:space="0" w:color="auto"/>
                                  </w:divBdr>
                                  <w:divsChild>
                                    <w:div w:id="451217836">
                                      <w:marLeft w:val="0"/>
                                      <w:marRight w:val="0"/>
                                      <w:marTop w:val="0"/>
                                      <w:marBottom w:val="0"/>
                                      <w:divBdr>
                                        <w:top w:val="none" w:sz="0" w:space="0" w:color="auto"/>
                                        <w:left w:val="none" w:sz="0" w:space="0" w:color="auto"/>
                                        <w:bottom w:val="none" w:sz="0" w:space="0" w:color="auto"/>
                                        <w:right w:val="none" w:sz="0" w:space="0" w:color="auto"/>
                                      </w:divBdr>
                                    </w:div>
                                  </w:divsChild>
                                </w:div>
                                <w:div w:id="1519126289">
                                  <w:marLeft w:val="0"/>
                                  <w:marRight w:val="0"/>
                                  <w:marTop w:val="0"/>
                                  <w:marBottom w:val="0"/>
                                  <w:divBdr>
                                    <w:top w:val="none" w:sz="0" w:space="0" w:color="auto"/>
                                    <w:left w:val="none" w:sz="0" w:space="0" w:color="auto"/>
                                    <w:bottom w:val="none" w:sz="0" w:space="0" w:color="auto"/>
                                    <w:right w:val="none" w:sz="0" w:space="0" w:color="auto"/>
                                  </w:divBdr>
                                </w:div>
                                <w:div w:id="660432081">
                                  <w:marLeft w:val="0"/>
                                  <w:marRight w:val="0"/>
                                  <w:marTop w:val="0"/>
                                  <w:marBottom w:val="0"/>
                                  <w:divBdr>
                                    <w:top w:val="none" w:sz="0" w:space="0" w:color="auto"/>
                                    <w:left w:val="none" w:sz="0" w:space="0" w:color="auto"/>
                                    <w:bottom w:val="none" w:sz="0" w:space="0" w:color="auto"/>
                                    <w:right w:val="none" w:sz="0" w:space="0" w:color="auto"/>
                                  </w:divBdr>
                                  <w:divsChild>
                                    <w:div w:id="1852181913">
                                      <w:marLeft w:val="0"/>
                                      <w:marRight w:val="0"/>
                                      <w:marTop w:val="0"/>
                                      <w:marBottom w:val="0"/>
                                      <w:divBdr>
                                        <w:top w:val="none" w:sz="0" w:space="0" w:color="auto"/>
                                        <w:left w:val="none" w:sz="0" w:space="0" w:color="auto"/>
                                        <w:bottom w:val="none" w:sz="0" w:space="0" w:color="auto"/>
                                        <w:right w:val="none" w:sz="0" w:space="0" w:color="auto"/>
                                      </w:divBdr>
                                      <w:divsChild>
                                        <w:div w:id="5126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9853">
                                  <w:marLeft w:val="0"/>
                                  <w:marRight w:val="0"/>
                                  <w:marTop w:val="0"/>
                                  <w:marBottom w:val="0"/>
                                  <w:divBdr>
                                    <w:top w:val="none" w:sz="0" w:space="0" w:color="auto"/>
                                    <w:left w:val="none" w:sz="0" w:space="0" w:color="auto"/>
                                    <w:bottom w:val="none" w:sz="0" w:space="0" w:color="auto"/>
                                    <w:right w:val="none" w:sz="0" w:space="0" w:color="auto"/>
                                  </w:divBdr>
                                  <w:divsChild>
                                    <w:div w:id="972755932">
                                      <w:marLeft w:val="0"/>
                                      <w:marRight w:val="0"/>
                                      <w:marTop w:val="0"/>
                                      <w:marBottom w:val="0"/>
                                      <w:divBdr>
                                        <w:top w:val="none" w:sz="0" w:space="0" w:color="auto"/>
                                        <w:left w:val="none" w:sz="0" w:space="0" w:color="auto"/>
                                        <w:bottom w:val="none" w:sz="0" w:space="0" w:color="auto"/>
                                        <w:right w:val="none" w:sz="0" w:space="0" w:color="auto"/>
                                      </w:divBdr>
                                    </w:div>
                                  </w:divsChild>
                                </w:div>
                                <w:div w:id="1324509693">
                                  <w:marLeft w:val="0"/>
                                  <w:marRight w:val="0"/>
                                  <w:marTop w:val="0"/>
                                  <w:marBottom w:val="0"/>
                                  <w:divBdr>
                                    <w:top w:val="none" w:sz="0" w:space="0" w:color="auto"/>
                                    <w:left w:val="none" w:sz="0" w:space="0" w:color="auto"/>
                                    <w:bottom w:val="none" w:sz="0" w:space="0" w:color="auto"/>
                                    <w:right w:val="none" w:sz="0" w:space="0" w:color="auto"/>
                                  </w:divBdr>
                                  <w:divsChild>
                                    <w:div w:id="1239630031">
                                      <w:marLeft w:val="0"/>
                                      <w:marRight w:val="0"/>
                                      <w:marTop w:val="0"/>
                                      <w:marBottom w:val="0"/>
                                      <w:divBdr>
                                        <w:top w:val="none" w:sz="0" w:space="0" w:color="auto"/>
                                        <w:left w:val="none" w:sz="0" w:space="0" w:color="auto"/>
                                        <w:bottom w:val="none" w:sz="0" w:space="0" w:color="auto"/>
                                        <w:right w:val="none" w:sz="0" w:space="0" w:color="auto"/>
                                      </w:divBdr>
                                      <w:divsChild>
                                        <w:div w:id="12153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5079">
                                  <w:marLeft w:val="0"/>
                                  <w:marRight w:val="0"/>
                                  <w:marTop w:val="0"/>
                                  <w:marBottom w:val="0"/>
                                  <w:divBdr>
                                    <w:top w:val="none" w:sz="0" w:space="0" w:color="auto"/>
                                    <w:left w:val="none" w:sz="0" w:space="0" w:color="auto"/>
                                    <w:bottom w:val="none" w:sz="0" w:space="0" w:color="auto"/>
                                    <w:right w:val="none" w:sz="0" w:space="0" w:color="auto"/>
                                  </w:divBdr>
                                  <w:divsChild>
                                    <w:div w:id="649284297">
                                      <w:marLeft w:val="0"/>
                                      <w:marRight w:val="0"/>
                                      <w:marTop w:val="0"/>
                                      <w:marBottom w:val="0"/>
                                      <w:divBdr>
                                        <w:top w:val="none" w:sz="0" w:space="0" w:color="auto"/>
                                        <w:left w:val="none" w:sz="0" w:space="0" w:color="auto"/>
                                        <w:bottom w:val="none" w:sz="0" w:space="0" w:color="auto"/>
                                        <w:right w:val="none" w:sz="0" w:space="0" w:color="auto"/>
                                      </w:divBdr>
                                      <w:divsChild>
                                        <w:div w:id="6309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6287">
                                  <w:marLeft w:val="0"/>
                                  <w:marRight w:val="0"/>
                                  <w:marTop w:val="0"/>
                                  <w:marBottom w:val="0"/>
                                  <w:divBdr>
                                    <w:top w:val="none" w:sz="0" w:space="0" w:color="auto"/>
                                    <w:left w:val="none" w:sz="0" w:space="0" w:color="auto"/>
                                    <w:bottom w:val="none" w:sz="0" w:space="0" w:color="auto"/>
                                    <w:right w:val="none" w:sz="0" w:space="0" w:color="auto"/>
                                  </w:divBdr>
                                </w:div>
                                <w:div w:id="1103067192">
                                  <w:marLeft w:val="0"/>
                                  <w:marRight w:val="0"/>
                                  <w:marTop w:val="0"/>
                                  <w:marBottom w:val="0"/>
                                  <w:divBdr>
                                    <w:top w:val="none" w:sz="0" w:space="0" w:color="auto"/>
                                    <w:left w:val="none" w:sz="0" w:space="0" w:color="auto"/>
                                    <w:bottom w:val="none" w:sz="0" w:space="0" w:color="auto"/>
                                    <w:right w:val="none" w:sz="0" w:space="0" w:color="auto"/>
                                  </w:divBdr>
                                </w:div>
                                <w:div w:id="1412772851">
                                  <w:marLeft w:val="0"/>
                                  <w:marRight w:val="0"/>
                                  <w:marTop w:val="0"/>
                                  <w:marBottom w:val="0"/>
                                  <w:divBdr>
                                    <w:top w:val="none" w:sz="0" w:space="0" w:color="auto"/>
                                    <w:left w:val="none" w:sz="0" w:space="0" w:color="auto"/>
                                    <w:bottom w:val="none" w:sz="0" w:space="0" w:color="auto"/>
                                    <w:right w:val="none" w:sz="0" w:space="0" w:color="auto"/>
                                  </w:divBdr>
                                  <w:divsChild>
                                    <w:div w:id="393285040">
                                      <w:marLeft w:val="0"/>
                                      <w:marRight w:val="0"/>
                                      <w:marTop w:val="0"/>
                                      <w:marBottom w:val="0"/>
                                      <w:divBdr>
                                        <w:top w:val="none" w:sz="0" w:space="0" w:color="auto"/>
                                        <w:left w:val="none" w:sz="0" w:space="0" w:color="auto"/>
                                        <w:bottom w:val="none" w:sz="0" w:space="0" w:color="auto"/>
                                        <w:right w:val="none" w:sz="0" w:space="0" w:color="auto"/>
                                      </w:divBdr>
                                    </w:div>
                                    <w:div w:id="679503412">
                                      <w:marLeft w:val="0"/>
                                      <w:marRight w:val="0"/>
                                      <w:marTop w:val="0"/>
                                      <w:marBottom w:val="0"/>
                                      <w:divBdr>
                                        <w:top w:val="none" w:sz="0" w:space="0" w:color="auto"/>
                                        <w:left w:val="none" w:sz="0" w:space="0" w:color="auto"/>
                                        <w:bottom w:val="none" w:sz="0" w:space="0" w:color="auto"/>
                                        <w:right w:val="none" w:sz="0" w:space="0" w:color="auto"/>
                                      </w:divBdr>
                                    </w:div>
                                    <w:div w:id="1135954775">
                                      <w:marLeft w:val="0"/>
                                      <w:marRight w:val="0"/>
                                      <w:marTop w:val="0"/>
                                      <w:marBottom w:val="0"/>
                                      <w:divBdr>
                                        <w:top w:val="none" w:sz="0" w:space="0" w:color="auto"/>
                                        <w:left w:val="none" w:sz="0" w:space="0" w:color="auto"/>
                                        <w:bottom w:val="none" w:sz="0" w:space="0" w:color="auto"/>
                                        <w:right w:val="none" w:sz="0" w:space="0" w:color="auto"/>
                                      </w:divBdr>
                                    </w:div>
                                    <w:div w:id="1928687716">
                                      <w:marLeft w:val="0"/>
                                      <w:marRight w:val="0"/>
                                      <w:marTop w:val="0"/>
                                      <w:marBottom w:val="0"/>
                                      <w:divBdr>
                                        <w:top w:val="none" w:sz="0" w:space="0" w:color="auto"/>
                                        <w:left w:val="none" w:sz="0" w:space="0" w:color="auto"/>
                                        <w:bottom w:val="none" w:sz="0" w:space="0" w:color="auto"/>
                                        <w:right w:val="none" w:sz="0" w:space="0" w:color="auto"/>
                                      </w:divBdr>
                                    </w:div>
                                    <w:div w:id="13805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3478</Words>
  <Characters>20869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Andrzej Adamiec</cp:lastModifiedBy>
  <cp:revision>1</cp:revision>
  <cp:lastPrinted>2017-03-15T07:27:00Z</cp:lastPrinted>
  <dcterms:created xsi:type="dcterms:W3CDTF">2017-03-15T07:27:00Z</dcterms:created>
  <dcterms:modified xsi:type="dcterms:W3CDTF">2017-03-15T07:31:00Z</dcterms:modified>
</cp:coreProperties>
</file>