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F8518C">
        <w:t>21.2022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 xml:space="preserve">aj zamówienia: </w:t>
      </w:r>
      <w:r w:rsidR="00425627">
        <w:t>USŁUGI</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F8518C">
          <w:rPr>
            <w:rStyle w:val="Hipercze"/>
            <w:color w:val="auto"/>
            <w:u w:val="none"/>
          </w:rPr>
          <w:t>z 2022 r. poz. 1710</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r w:rsidR="00E90E5D">
          <w:rPr>
            <w:rStyle w:val="Hipercze"/>
            <w:color w:val="auto"/>
            <w:u w:val="none"/>
          </w:rPr>
          <w:t>)</w:t>
        </w:r>
      </w:hyperlink>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891597" w:rsidRPr="00891597" w:rsidRDefault="00E3058E" w:rsidP="00891597">
            <w:pPr>
              <w:pStyle w:val="Akapitzlist"/>
              <w:ind w:left="1080"/>
              <w:jc w:val="center"/>
              <w:rPr>
                <w:rFonts w:cs="Arial"/>
                <w:b/>
                <w:sz w:val="28"/>
                <w:lang w:eastAsia="pl-PL"/>
              </w:rPr>
            </w:pPr>
            <w:r>
              <w:rPr>
                <w:rFonts w:cs="Arial"/>
                <w:b/>
                <w:sz w:val="28"/>
                <w:lang w:eastAsia="pl-PL"/>
              </w:rPr>
              <w:t xml:space="preserve">ODBIÓR I TRANSPORT </w:t>
            </w:r>
            <w:r w:rsidR="00425627">
              <w:rPr>
                <w:rFonts w:cs="Arial"/>
                <w:b/>
                <w:sz w:val="28"/>
                <w:lang w:eastAsia="pl-PL"/>
              </w:rPr>
              <w:t>ODPADÓW KOMUNALNYCH Z NIERUCHOMOŚCI ZAMIESZKAŁYCH Z TERENU GMINY JASTRZĘBIA ORAZ Z PUNKTU SELEKTYWNEJ ZBIÓRKI ODPADÓW KOMUNALNYCH</w:t>
            </w:r>
          </w:p>
        </w:tc>
      </w:tr>
    </w:tbl>
    <w:p w:rsidR="00D10D0C" w:rsidRDefault="00D10D0C" w:rsidP="00D10D0C">
      <w:pPr>
        <w:spacing w:after="12"/>
        <w:ind w:left="404" w:right="409"/>
        <w:jc w:val="center"/>
      </w:pPr>
    </w:p>
    <w:p w:rsidR="00891597" w:rsidRDefault="00891597" w:rsidP="00891597"/>
    <w:p w:rsidR="00DE31C9" w:rsidRDefault="00DE31C9" w:rsidP="00D10D0C">
      <w:pPr>
        <w:jc w:val="center"/>
      </w:pPr>
    </w:p>
    <w:p w:rsidR="00DE31C9" w:rsidRDefault="00DE31C9" w:rsidP="00D10D0C">
      <w:pPr>
        <w:jc w:val="center"/>
      </w:pPr>
    </w:p>
    <w:p w:rsidR="00E3058E" w:rsidRDefault="00E3058E" w:rsidP="00D10D0C">
      <w:pPr>
        <w:jc w:val="center"/>
      </w:pPr>
    </w:p>
    <w:p w:rsidR="00182CDF" w:rsidRDefault="00182CDF" w:rsidP="00891597"/>
    <w:p w:rsidR="00182CDF" w:rsidRDefault="00182CDF" w:rsidP="00D10D0C">
      <w:pPr>
        <w:jc w:val="center"/>
      </w:pPr>
    </w:p>
    <w:p w:rsidR="00D23C79" w:rsidRDefault="00D10D0C">
      <w:pPr>
        <w:tabs>
          <w:tab w:val="center" w:pos="3540"/>
          <w:tab w:val="center" w:pos="4248"/>
          <w:tab w:val="right" w:pos="9082"/>
        </w:tabs>
        <w:spacing w:after="200"/>
        <w:ind w:left="5175" w:hanging="5175"/>
      </w:pPr>
      <w:r>
        <w:t xml:space="preserve">Zatwierdzam: </w:t>
      </w:r>
      <w:r w:rsidR="00427713">
        <w:t>12</w:t>
      </w:r>
      <w:r w:rsidR="006F67CE" w:rsidRPr="00B228C7">
        <w:t>.</w:t>
      </w:r>
      <w:r w:rsidR="00F8518C">
        <w:t>12.2022</w:t>
      </w:r>
      <w:r w:rsidR="00182CDF" w:rsidRPr="00B228C7">
        <w:t>r.</w:t>
      </w:r>
      <w:r w:rsidR="00182CDF">
        <w:tab/>
      </w:r>
      <w:r w:rsidR="00182CDF">
        <w:tab/>
      </w:r>
      <w:r w:rsidRPr="002950F0">
        <w:tab/>
      </w:r>
      <w:r w:rsidR="00F8518C">
        <w:tab/>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r>
      <w:r w:rsidR="00F8518C">
        <w:tab/>
      </w:r>
      <w:r>
        <w:t>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C75B03" w:rsidRPr="001228D2" w:rsidRDefault="00D10D0C" w:rsidP="001228D2">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E3058E" w:rsidRDefault="00E3058E" w:rsidP="00937E84">
      <w:pPr>
        <w:spacing w:after="3" w:line="256" w:lineRule="auto"/>
        <w:ind w:left="351" w:right="352"/>
        <w:jc w:val="center"/>
        <w:rPr>
          <w:b/>
          <w:sz w:val="28"/>
        </w:rPr>
      </w:pPr>
    </w:p>
    <w:p w:rsidR="00E3058E" w:rsidRDefault="00E3058E" w:rsidP="00937E84">
      <w:pPr>
        <w:spacing w:after="3" w:line="256" w:lineRule="auto"/>
        <w:ind w:left="351" w:right="352"/>
        <w:jc w:val="center"/>
        <w:rPr>
          <w:b/>
          <w:sz w:val="28"/>
        </w:rPr>
      </w:pPr>
    </w:p>
    <w:p w:rsidR="00E3058E" w:rsidRDefault="00E3058E" w:rsidP="00937E84">
      <w:pPr>
        <w:spacing w:after="3" w:line="256" w:lineRule="auto"/>
        <w:ind w:left="351" w:right="352"/>
        <w:jc w:val="center"/>
        <w:rPr>
          <w:b/>
          <w:sz w:val="28"/>
        </w:rPr>
      </w:pPr>
    </w:p>
    <w:p w:rsidR="009622D9" w:rsidRDefault="001228D2" w:rsidP="00937E84">
      <w:pPr>
        <w:spacing w:after="3" w:line="256" w:lineRule="auto"/>
        <w:ind w:left="351" w:right="352"/>
        <w:jc w:val="center"/>
        <w:rPr>
          <w:b/>
          <w:sz w:val="28"/>
        </w:rPr>
      </w:pPr>
      <w:r>
        <w:rPr>
          <w:b/>
          <w:sz w:val="28"/>
        </w:rPr>
        <w:t>GRUDZIEŃ 2022</w:t>
      </w:r>
    </w:p>
    <w:p w:rsidR="00E3058E" w:rsidRDefault="00E3058E" w:rsidP="00937E84">
      <w:pPr>
        <w:spacing w:after="3" w:line="256" w:lineRule="auto"/>
        <w:ind w:left="351" w:right="352"/>
        <w:jc w:val="center"/>
        <w:rPr>
          <w:b/>
          <w:sz w:val="28"/>
        </w:rPr>
      </w:pPr>
    </w:p>
    <w:p w:rsidR="00E3058E" w:rsidRPr="00937E84" w:rsidRDefault="00E3058E" w:rsidP="00937E84">
      <w:pPr>
        <w:spacing w:after="3" w:line="256" w:lineRule="auto"/>
        <w:ind w:left="351" w:right="352"/>
        <w:jc w:val="center"/>
        <w:rPr>
          <w:b/>
          <w:sz w:val="28"/>
        </w:rPr>
      </w:pP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FD1675" w:rsidRDefault="00591E29">
          <w:pPr>
            <w:pStyle w:val="Spistreci1"/>
            <w:rPr>
              <w:rFonts w:asciiTheme="minorHAnsi" w:eastAsiaTheme="minorEastAsia" w:hAnsiTheme="minorHAnsi"/>
              <w:noProof/>
              <w:lang w:eastAsia="pl-PL"/>
            </w:rPr>
          </w:pPr>
          <w:r w:rsidRPr="00591E29">
            <w:fldChar w:fldCharType="begin"/>
          </w:r>
          <w:r w:rsidR="00522A7B">
            <w:instrText xml:space="preserve"> TOC \o "1-3" \h \z \u </w:instrText>
          </w:r>
          <w:r w:rsidRPr="00591E29">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rsidR="00FD1675" w:rsidRDefault="00591E29">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rsidR="00460C2D" w:rsidRPr="00460C2D" w:rsidRDefault="00460C2D" w:rsidP="00B228C7">
          <w:pPr>
            <w:spacing w:line="360" w:lineRule="auto"/>
          </w:pPr>
          <w:r>
            <w:t>3.    OZNACZENIE POSTĘPOWANIA……………………………………………………………</w:t>
          </w:r>
          <w:r w:rsidR="00A16830">
            <w:t>………</w:t>
          </w:r>
          <w:r w:rsidR="0096682E">
            <w:t xml:space="preserve"> 3</w:t>
          </w:r>
        </w:p>
        <w:p w:rsidR="00FD1675" w:rsidRDefault="00591E29">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rsidR="00FD1675" w:rsidRDefault="00591E29">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FB1082">
              <w:rPr>
                <w:noProof/>
                <w:webHidden/>
              </w:rPr>
              <w:t>9</w:t>
            </w:r>
          </w:hyperlink>
        </w:p>
        <w:p w:rsidR="00FD1675" w:rsidRDefault="00591E29">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FB1082">
              <w:rPr>
                <w:noProof/>
                <w:webHidden/>
              </w:rPr>
              <w:t>9</w:t>
            </w:r>
          </w:hyperlink>
        </w:p>
        <w:p w:rsidR="00FD1675" w:rsidRDefault="00591E29">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2E3D4B">
              <w:rPr>
                <w:noProof/>
                <w:webHidden/>
              </w:rPr>
              <w:t>9</w:t>
            </w:r>
          </w:hyperlink>
        </w:p>
        <w:p w:rsidR="00FD1675" w:rsidRDefault="00591E29">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2E3D4B">
              <w:rPr>
                <w:noProof/>
                <w:webHidden/>
              </w:rPr>
              <w:t>10</w:t>
            </w:r>
          </w:hyperlink>
        </w:p>
        <w:p w:rsidR="00FD1675" w:rsidRDefault="00591E29">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1228D2">
              <w:rPr>
                <w:noProof/>
                <w:webHidden/>
              </w:rPr>
              <w:t>14</w:t>
            </w:r>
          </w:hyperlink>
        </w:p>
        <w:p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rsidR="00460C2D" w:rsidRDefault="00460C2D" w:rsidP="00460C2D">
          <w:pPr>
            <w:jc w:val="both"/>
            <w:rPr>
              <w:rFonts w:cs="Arial"/>
            </w:rPr>
          </w:pPr>
          <w:r w:rsidRPr="00460C2D">
            <w:rPr>
              <w:rFonts w:cs="Arial"/>
            </w:rPr>
            <w:t xml:space="preserve">PODMIOTÓW, NA ZASADACH OKREŚLONYCH W ART. 118 USTAWY PZP ORAZ </w:t>
          </w:r>
        </w:p>
        <w:p w:rsidR="00460C2D" w:rsidRDefault="00460C2D" w:rsidP="00460C2D">
          <w:pPr>
            <w:jc w:val="both"/>
            <w:rPr>
              <w:rFonts w:cs="Arial"/>
            </w:rPr>
          </w:pPr>
          <w:r w:rsidRPr="00460C2D">
            <w:rPr>
              <w:rFonts w:cs="Arial"/>
            </w:rPr>
            <w:t xml:space="preserve">ZAMIERZAJĄCYCH POWIERZYĆ WYKONANIE CZĘŚCI ZAMÓWIENIA </w:t>
          </w:r>
        </w:p>
        <w:p w:rsidR="00460C2D" w:rsidRPr="00460C2D" w:rsidRDefault="00460C2D" w:rsidP="00460C2D">
          <w:pPr>
            <w:jc w:val="both"/>
            <w:rPr>
              <w:rFonts w:cs="Arial"/>
            </w:rPr>
          </w:pPr>
          <w:r w:rsidRPr="00460C2D">
            <w:rPr>
              <w:rFonts w:cs="Arial"/>
            </w:rPr>
            <w:t>PODWYKONAWCOM</w:t>
          </w:r>
          <w:r>
            <w:rPr>
              <w:rFonts w:cs="Arial"/>
            </w:rPr>
            <w:t>…………………………………………………………………………</w:t>
          </w:r>
          <w:r w:rsidR="00A16830">
            <w:rPr>
              <w:rFonts w:cs="Arial"/>
            </w:rPr>
            <w:t>………</w:t>
          </w:r>
          <w:r w:rsidR="00875A28">
            <w:rPr>
              <w:rFonts w:cs="Arial"/>
            </w:rPr>
            <w:t>…..</w:t>
          </w:r>
          <w:r w:rsidR="002E3D4B">
            <w:rPr>
              <w:rFonts w:cs="Arial"/>
            </w:rPr>
            <w:t>19</w:t>
          </w:r>
        </w:p>
        <w:p w:rsidR="00FD1675" w:rsidRDefault="00591E29">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2E3D4B">
              <w:rPr>
                <w:noProof/>
                <w:webHidden/>
              </w:rPr>
              <w:t>21</w:t>
            </w:r>
          </w:hyperlink>
        </w:p>
        <w:p w:rsidR="00FD1675" w:rsidRDefault="00591E29">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2E3D4B">
            <w:rPr>
              <w:noProof/>
            </w:rPr>
            <w:t>22</w:t>
          </w:r>
        </w:p>
        <w:p w:rsidR="00FD1675" w:rsidRDefault="00591E29">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2E3D4B">
            <w:rPr>
              <w:noProof/>
            </w:rPr>
            <w:t>24</w:t>
          </w:r>
        </w:p>
        <w:p w:rsidR="00FD1675" w:rsidRDefault="00591E29">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2E3D4B">
            <w:rPr>
              <w:noProof/>
            </w:rPr>
            <w:t>25</w:t>
          </w:r>
        </w:p>
        <w:p w:rsidR="00FD1675" w:rsidRDefault="00591E29">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1228D2">
              <w:rPr>
                <w:noProof/>
                <w:webHidden/>
              </w:rPr>
              <w:t>27</w:t>
            </w:r>
          </w:hyperlink>
        </w:p>
        <w:p w:rsidR="00FD1675" w:rsidRDefault="00591E29">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2E3D4B">
            <w:rPr>
              <w:noProof/>
            </w:rPr>
            <w:t>27</w:t>
          </w:r>
        </w:p>
        <w:p w:rsidR="00D66447" w:rsidRPr="00AA0386" w:rsidRDefault="00591E29"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2E3D4B">
              <w:rPr>
                <w:noProof/>
                <w:webHidden/>
              </w:rPr>
              <w:t>27</w:t>
            </w:r>
          </w:hyperlink>
        </w:p>
        <w:p w:rsidR="00D66447" w:rsidRPr="00AA0386" w:rsidRDefault="00591E2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2E3D4B">
              <w:rPr>
                <w:noProof/>
                <w:webHidden/>
              </w:rPr>
              <w:t>28</w:t>
            </w:r>
          </w:hyperlink>
        </w:p>
        <w:p w:rsidR="00D66447" w:rsidRPr="00AA0386" w:rsidRDefault="00591E2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2E3D4B">
              <w:rPr>
                <w:noProof/>
                <w:webHidden/>
              </w:rPr>
              <w:t>29</w:t>
            </w:r>
          </w:hyperlink>
        </w:p>
        <w:p w:rsidR="00D66447" w:rsidRPr="00AA0386" w:rsidRDefault="00591E2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2E3D4B">
              <w:rPr>
                <w:noProof/>
                <w:webHidden/>
              </w:rPr>
              <w:t>29</w:t>
            </w:r>
          </w:hyperlink>
        </w:p>
        <w:p w:rsidR="00D66447" w:rsidRPr="00AA0386" w:rsidRDefault="00591E29"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2E3D4B">
              <w:rPr>
                <w:noProof/>
                <w:webHidden/>
              </w:rPr>
              <w:t>30</w:t>
            </w:r>
          </w:hyperlink>
        </w:p>
        <w:p w:rsidR="00DD02CC" w:rsidRPr="00AA0386" w:rsidRDefault="00591E29"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2E3D4B">
              <w:rPr>
                <w:noProof/>
                <w:webHidden/>
              </w:rPr>
              <w:t>30</w:t>
            </w:r>
          </w:hyperlink>
        </w:p>
        <w:p w:rsidR="00DD02CC" w:rsidRPr="00AA0386" w:rsidRDefault="00591E29"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2E3D4B">
              <w:rPr>
                <w:noProof/>
                <w:webHidden/>
              </w:rPr>
              <w:t>30</w:t>
            </w:r>
          </w:hyperlink>
        </w:p>
        <w:p w:rsidR="00AA0386" w:rsidRPr="00AA0386" w:rsidRDefault="00591E29">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2E3D4B">
              <w:rPr>
                <w:noProof/>
                <w:webHidden/>
              </w:rPr>
              <w:t>32</w:t>
            </w:r>
          </w:hyperlink>
        </w:p>
        <w:p w:rsidR="00AA0386" w:rsidRPr="00AA0386" w:rsidRDefault="00591E29"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2E3D4B">
              <w:rPr>
                <w:noProof/>
                <w:webHidden/>
              </w:rPr>
              <w:t>34</w:t>
            </w:r>
          </w:hyperlink>
        </w:p>
        <w:p w:rsidR="00770C42" w:rsidRPr="00AE0A3D" w:rsidRDefault="00591E29"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2E3D4B">
              <w:rPr>
                <w:noProof/>
                <w:webHidden/>
              </w:rPr>
              <w:t>35</w:t>
            </w:r>
          </w:hyperlink>
        </w:p>
      </w:sdtContent>
    </w:sdt>
    <w:p w:rsidR="00182CDF" w:rsidRPr="00DB5290" w:rsidRDefault="00182CDF" w:rsidP="00947359">
      <w:pPr>
        <w:pStyle w:val="Nagwek1"/>
        <w:numPr>
          <w:ilvl w:val="0"/>
          <w:numId w:val="1"/>
        </w:numPr>
        <w:ind w:left="284" w:hanging="284"/>
      </w:pPr>
      <w:bookmarkStart w:id="0" w:name="_Toc79269642"/>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3D0943"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r w:rsidRPr="006F67CE">
        <w:rPr>
          <w:rFonts w:cs="Arial"/>
          <w:bCs/>
        </w:rPr>
        <w:t>znajdująca</w:t>
      </w:r>
      <w:proofErr w:type="spellEnd"/>
      <w:r w:rsidRPr="006F67CE">
        <w:rPr>
          <w:rFonts w:cs="Arial"/>
          <w:bCs/>
        </w:rPr>
        <w:t xml:space="preserve">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522A7B" w:rsidRDefault="00522A7B" w:rsidP="00947359">
      <w:pPr>
        <w:pStyle w:val="Nagwek1"/>
        <w:numPr>
          <w:ilvl w:val="0"/>
          <w:numId w:val="1"/>
        </w:numPr>
        <w:ind w:left="284" w:hanging="284"/>
      </w:pPr>
      <w:bookmarkStart w:id="1" w:name="_Toc79269643"/>
      <w:r w:rsidRPr="00DB5290">
        <w:t>TRYB UDZIELENIA ZAMÓWIENIA</w:t>
      </w:r>
      <w:bookmarkEnd w:id="1"/>
    </w:p>
    <w:p w:rsidR="00522A7B" w:rsidRPr="00522A7B" w:rsidRDefault="00522A7B" w:rsidP="00522A7B"/>
    <w:p w:rsidR="00EF72FF" w:rsidRDefault="00522A7B" w:rsidP="00C159C7">
      <w:pPr>
        <w:pStyle w:val="Akapitzlist"/>
        <w:numPr>
          <w:ilvl w:val="1"/>
          <w:numId w:val="38"/>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publicznych (</w:t>
      </w:r>
      <w:r w:rsidR="00AA5C60">
        <w:t>tj. Dz. U z 2022 r. poz. 1710</w:t>
      </w:r>
      <w:r w:rsidR="006F67CE">
        <w:t xml:space="preserve">) </w:t>
      </w:r>
      <w:r w:rsidRPr="00DB5290">
        <w:t xml:space="preserve">zwanej dalej ustawą. </w:t>
      </w:r>
    </w:p>
    <w:p w:rsidR="00522A7B" w:rsidRDefault="00B83D65" w:rsidP="00C159C7">
      <w:pPr>
        <w:pStyle w:val="Akapitzlist"/>
        <w:numPr>
          <w:ilvl w:val="1"/>
          <w:numId w:val="38"/>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r w:rsidR="003D0943">
        <w:t>.</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4B7382" w:rsidRPr="00EF72FF" w:rsidRDefault="004B7382" w:rsidP="00B228C7">
      <w:pPr>
        <w:pStyle w:val="Akapitzlist"/>
        <w:ind w:left="284"/>
        <w:jc w:val="both"/>
        <w:rPr>
          <w:b/>
          <w:sz w:val="24"/>
          <w:szCs w:val="24"/>
        </w:rPr>
      </w:pPr>
    </w:p>
    <w:p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F8518C">
        <w:rPr>
          <w:rFonts w:cs="Arial"/>
          <w:b/>
          <w:bCs/>
        </w:rPr>
        <w:t>21.2022</w:t>
      </w:r>
      <w:r w:rsidR="00EF72FF" w:rsidRPr="00B228C7">
        <w:rPr>
          <w:rFonts w:cs="Arial"/>
          <w:b/>
          <w:bCs/>
        </w:rPr>
        <w:t>.</w:t>
      </w:r>
    </w:p>
    <w:p w:rsidR="00EF72FF" w:rsidRPr="002D5BAF" w:rsidRDefault="00400852" w:rsidP="00B228C7">
      <w:pPr>
        <w:pStyle w:val="Akapitzlist"/>
        <w:ind w:left="567"/>
        <w:jc w:val="both"/>
      </w:pPr>
      <w:r w:rsidRPr="00B228C7">
        <w:rPr>
          <w:rFonts w:cs="Arial"/>
          <w:bCs/>
        </w:rPr>
        <w:t>3.2.</w:t>
      </w:r>
      <w:r w:rsidR="00EF72FF" w:rsidRPr="00E90E5D">
        <w:t>Wykonawcy powinni we wszelkich kontaktach z Zamawiającym powoływać się na wyżej podane oznaczenie.</w:t>
      </w:r>
    </w:p>
    <w:p w:rsidR="00F91D40" w:rsidRPr="00DB5290" w:rsidRDefault="00F91D40" w:rsidP="003878A2">
      <w:pPr>
        <w:jc w:val="center"/>
        <w:rPr>
          <w:b/>
        </w:rPr>
      </w:pPr>
    </w:p>
    <w:p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rsidR="00522A7B" w:rsidRDefault="00522A7B" w:rsidP="00522A7B"/>
    <w:p w:rsidR="00157533" w:rsidRDefault="0015753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rsidR="00157533" w:rsidRDefault="0095112A"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Odbiór I transport</w:t>
      </w:r>
      <w:r w:rsidR="00E70DCF">
        <w:rPr>
          <w:rFonts w:cs="Arial"/>
          <w:b/>
          <w:bCs/>
          <w:color w:val="000000"/>
        </w:rPr>
        <w:t xml:space="preserve"> odpadów komunalnych z nieruchomości zamieszkałych z terenu gminy Jastrzębia oraz Punktu Selektywnej Zbiórki Odpadów Komunalnych w Jastrzębi</w:t>
      </w:r>
    </w:p>
    <w:p w:rsidR="00116504" w:rsidRDefault="003D094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90511000-2 – Usługi wywozu odpadów</w:t>
      </w:r>
    </w:p>
    <w:p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90512000-9 – Usługi transportu odpadów</w:t>
      </w:r>
    </w:p>
    <w:p w:rsidR="00D33203"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 xml:space="preserve">90513100-7 </w:t>
      </w:r>
      <w:r w:rsidR="00D33203">
        <w:rPr>
          <w:rFonts w:cs="Arial"/>
          <w:color w:val="000000"/>
          <w:highlight w:val="white"/>
        </w:rPr>
        <w:t>–Usługi wywozu odpadów pochodzących z gospodarstw domowych</w:t>
      </w:r>
    </w:p>
    <w:p w:rsidR="00E70DCF"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lang w:bidi="pl-PL"/>
        </w:rPr>
        <w:t>Szczegółowy przedmiot zamówienia został opisany w załączniku nr 1 do SWZ.</w:t>
      </w:r>
    </w:p>
    <w:p w:rsidR="00E70DCF" w:rsidRPr="00D33203"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rFonts w:ascii="Calibri" w:hAnsi="Calibri"/>
          <w:b/>
          <w:sz w:val="20"/>
          <w:szCs w:val="20"/>
        </w:rPr>
        <w:t>OBOWIĄZKI WYKONAWCY</w:t>
      </w:r>
      <w:r w:rsidR="0095112A">
        <w:rPr>
          <w:rFonts w:ascii="Calibri" w:hAnsi="Calibri"/>
          <w:b/>
          <w:sz w:val="20"/>
          <w:szCs w:val="20"/>
        </w:rPr>
        <w:t>:</w:t>
      </w:r>
    </w:p>
    <w:p w:rsidR="00E70DCF" w:rsidRPr="00D33203" w:rsidRDefault="00E70DCF" w:rsidP="00C159C7">
      <w:pPr>
        <w:pStyle w:val="Akapitzlist"/>
        <w:widowControl w:val="0"/>
        <w:numPr>
          <w:ilvl w:val="2"/>
          <w:numId w:val="37"/>
        </w:numPr>
        <w:autoSpaceDE w:val="0"/>
        <w:autoSpaceDN w:val="0"/>
        <w:adjustRightInd w:val="0"/>
        <w:spacing w:line="240" w:lineRule="auto"/>
        <w:ind w:left="1276" w:firstLine="0"/>
        <w:jc w:val="both"/>
        <w:rPr>
          <w:rFonts w:cs="Arial"/>
          <w:lang w:bidi="pl-PL"/>
        </w:rPr>
      </w:pPr>
      <w:r w:rsidRPr="00D33203">
        <w:rPr>
          <w:rFonts w:cs="Arial"/>
        </w:rPr>
        <w:t>Wykonawca w ramach przedmiotu umowy będzie odbierał, transportował i przekazywał do zagospodarowania odpady komunalne, w tym:</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niesegregowane (zmieszane) odpady komunalne,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lastRenderedPageBreak/>
        <w:t>selektywnie zebrane odpady komunalne takie jak: tworzywa sztuczne, metale, opakowania</w:t>
      </w:r>
      <w:r w:rsidR="006F610E">
        <w:rPr>
          <w:rFonts w:ascii="Arial" w:hAnsi="Arial" w:cs="Arial"/>
          <w:sz w:val="22"/>
          <w:szCs w:val="22"/>
        </w:rPr>
        <w:t xml:space="preserve"> wielomateriałowe, szkło</w:t>
      </w:r>
      <w:r w:rsidR="00B54AC4">
        <w:rPr>
          <w:rFonts w:ascii="Arial" w:hAnsi="Arial" w:cs="Arial"/>
          <w:sz w:val="22"/>
          <w:szCs w:val="22"/>
        </w:rPr>
        <w:t xml:space="preserve"> papier</w:t>
      </w:r>
      <w:r w:rsidRPr="00D33203">
        <w:rPr>
          <w:rFonts w:ascii="Arial" w:hAnsi="Arial" w:cs="Arial"/>
          <w:sz w:val="22"/>
          <w:szCs w:val="22"/>
        </w:rPr>
        <w:t>;</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popiół z palenisk domowych,</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meble i inne odpady wielkogabarytowe;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zużyty sprzęt elektryczny i elektroniczny;</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odzież i tekstylia;</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zużyte opony pochodzące z gospodarstw domowych takie jak opony: od samochodów osobowych, motorów, skuterów, rowerów itp.</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 xml:space="preserve">Wykonawca będzie przekazywał selektywnie zebrane odpady komunalne bezpośrednio lub za pośrednictwem innego zbierającego odpady do instalacji odzysku lub unieszkodliwiania odpadów, zgodnie z hierarchią sposobów postępowania z odpadami, o której mowa w art 17 ustawy z dnia 14 grudnia 2012 r. o odpadach </w:t>
      </w:r>
      <w:r w:rsidR="00F8518C">
        <w:rPr>
          <w:rFonts w:ascii="Arial" w:hAnsi="Arial" w:cs="Arial"/>
          <w:sz w:val="22"/>
          <w:szCs w:val="22"/>
        </w:rPr>
        <w:t>(</w:t>
      </w:r>
      <w:proofErr w:type="spellStart"/>
      <w:r w:rsidR="00F8518C">
        <w:rPr>
          <w:rFonts w:ascii="Arial" w:hAnsi="Arial" w:cs="Arial"/>
          <w:sz w:val="22"/>
          <w:szCs w:val="22"/>
        </w:rPr>
        <w:t>t.j</w:t>
      </w:r>
      <w:proofErr w:type="spellEnd"/>
      <w:r w:rsidR="00F8518C">
        <w:rPr>
          <w:rFonts w:ascii="Arial" w:hAnsi="Arial" w:cs="Arial"/>
          <w:sz w:val="22"/>
          <w:szCs w:val="22"/>
        </w:rPr>
        <w:t>. Dz. U z 2022 poz. 699</w:t>
      </w:r>
      <w:r w:rsidRPr="00D33203">
        <w:rPr>
          <w:rFonts w:ascii="Arial" w:hAnsi="Arial" w:cs="Arial"/>
          <w:sz w:val="22"/>
          <w:szCs w:val="22"/>
        </w:rPr>
        <w:t xml:space="preserve"> ze zm.);</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przekazywał niesegregowane (zmieszane) odpady komunalne bezpośrednio do instalacji komunalnej;</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w:t>
      </w:r>
      <w:r w:rsidR="00F8518C">
        <w:rPr>
          <w:rFonts w:ascii="Arial" w:hAnsi="Arial" w:cs="Arial"/>
          <w:sz w:val="22"/>
          <w:szCs w:val="22"/>
        </w:rPr>
        <w:t xml:space="preserve">tj. </w:t>
      </w:r>
      <w:r w:rsidRPr="00D33203">
        <w:rPr>
          <w:rFonts w:ascii="Arial" w:hAnsi="Arial" w:cs="Arial"/>
          <w:sz w:val="22"/>
          <w:szCs w:val="22"/>
        </w:rPr>
        <w:t xml:space="preserve">Dz. U. </w:t>
      </w:r>
      <w:r w:rsidR="00F8518C">
        <w:rPr>
          <w:rFonts w:ascii="Arial" w:hAnsi="Arial" w:cs="Arial"/>
          <w:sz w:val="22"/>
          <w:szCs w:val="22"/>
        </w:rPr>
        <w:t>z 2022 poz. 1297</w:t>
      </w:r>
      <w:r w:rsidRPr="00D33203">
        <w:rPr>
          <w:rFonts w:ascii="Arial" w:hAnsi="Arial" w:cs="Arial"/>
          <w:sz w:val="22"/>
          <w:szCs w:val="22"/>
        </w:rPr>
        <w:t xml:space="preserve"> ze zm.) oraz aktualnie obowiązującymi aktami wykonawczymi do powyższej ustawy, w szczególności Rozporządzeniem Ministra Środowiska z dnia 15 grudnia 2017 r. w sprawie poziomów ograniczenia składowania masy odpadów komunalnych ulegających biodegradacji (Dz.U. 2017 poz. 2412), Rozporządzenia Ministra Klimatu i Środowiska z dnia 3 sierpnia 2021 r. w sprawie sposobu obliczania poziomów przygotowania do ponownego użycia i recyklingu odpadów komunalnych (Dz.U. 2021 poz. 1530)., a także zapisami aktualnie obowiązującymi w wojewódzkim planie gospodarki odpadami dla województwa mazowieckiego.</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Częstotliwość odbioru odpadów z terenów posesji zlokalizowanych na terenie gminy Jastrzębia:</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zmieszane (bytowe) - worek czarny 120 litrów - od kwietnia do października z budynków wielolokalowych minimum raz na tydzień, z zabudowy jednorodzinnej minimum raz na dwa tygodnie, w pozostałym okresie minimum raz w miesiącu, lecz nie częściej niż raz na 4 tygodnie.</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zbierane selektywnie (segregowane);</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żółty o pojemności 120 I na tworzywa sztuczne, drobny złom i opakowania wielomateriałowe - minimum raz na miesiąc z budynków wielolokalowych i zabudowy jednorodzinnej, natomiast w okresie od 1 czerwca do 31 sierpnia minimum dwa razy w miesiącu z zabudowy wielolokalowej.</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zielony o pojemności 80 I na szkło - minimum raz na miesiąc z budynków wielolokalowych i zabudowy jednorodzinnej, natomiast w okresie od 1 czerwca do 31 sierpnia minimum dwa razy w miesiącu z zabudowy wielolokalowej.,</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brązowy o pojemności 120 I na odpady ulegające biodegradac</w:t>
      </w:r>
      <w:r w:rsidR="00B54AC4">
        <w:rPr>
          <w:rFonts w:ascii="Arial" w:hAnsi="Arial" w:cs="Arial"/>
          <w:sz w:val="22"/>
          <w:szCs w:val="22"/>
        </w:rPr>
        <w:t xml:space="preserve">ji – w kwietniu, czerwcu, sierpniu i październiku </w:t>
      </w:r>
      <w:r w:rsidRPr="00D33203">
        <w:rPr>
          <w:rFonts w:ascii="Arial" w:hAnsi="Arial" w:cs="Arial"/>
          <w:sz w:val="22"/>
          <w:szCs w:val="22"/>
        </w:rPr>
        <w:t xml:space="preserve"> z budynków wielolok</w:t>
      </w:r>
      <w:r w:rsidR="00B54AC4">
        <w:rPr>
          <w:rFonts w:ascii="Arial" w:hAnsi="Arial" w:cs="Arial"/>
          <w:sz w:val="22"/>
          <w:szCs w:val="22"/>
        </w:rPr>
        <w:t xml:space="preserve">alowych i </w:t>
      </w:r>
      <w:r w:rsidRPr="00D33203">
        <w:rPr>
          <w:rFonts w:ascii="Arial" w:hAnsi="Arial" w:cs="Arial"/>
          <w:sz w:val="22"/>
          <w:szCs w:val="22"/>
        </w:rPr>
        <w:t>z zabudow</w:t>
      </w:r>
      <w:r w:rsidR="00B54AC4">
        <w:rPr>
          <w:rFonts w:ascii="Arial" w:hAnsi="Arial" w:cs="Arial"/>
          <w:sz w:val="22"/>
          <w:szCs w:val="22"/>
        </w:rPr>
        <w:t>y jednorodzinnej.</w:t>
      </w:r>
    </w:p>
    <w:p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szary o pojemności 80 I na popiół z palenisk domowych - w okresie od 1 listopada do 30 kwietnia: minimum raz w miesiącu.</w:t>
      </w:r>
    </w:p>
    <w:p w:rsidR="00E70DCF"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wielkogabarytowe - Minimum dwa razy do roku, minimum raz w okresie wiosennym oraz minimum raz w okresie jesiennym.</w:t>
      </w:r>
    </w:p>
    <w:p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Odbiór odpadów z Punktów Zbiórki Przeterminowanych Leków.</w:t>
      </w:r>
    </w:p>
    <w:p w:rsidR="00E70DCF" w:rsidRPr="00D33203" w:rsidRDefault="00E70DCF" w:rsidP="00D33203">
      <w:pPr>
        <w:pStyle w:val="NormalnyWeb"/>
        <w:spacing w:before="0" w:beforeAutospacing="0" w:after="0"/>
        <w:ind w:left="1984"/>
        <w:jc w:val="both"/>
        <w:rPr>
          <w:rFonts w:ascii="Arial" w:hAnsi="Arial" w:cs="Arial"/>
          <w:sz w:val="22"/>
          <w:szCs w:val="22"/>
        </w:rPr>
      </w:pPr>
      <w:r w:rsidRPr="00D33203">
        <w:rPr>
          <w:rFonts w:ascii="Arial" w:hAnsi="Arial" w:cs="Arial"/>
          <w:sz w:val="22"/>
          <w:szCs w:val="22"/>
        </w:rPr>
        <w:lastRenderedPageBreak/>
        <w:t>Na terenie gminy znajdują się 3 Punkty Zbiórki Przeterminowanych Leków (3 przychodnie), w których odpady zbierane są w metalowych zamykanych pojemnikach o pojemności 60I. Odbiór ww. odpadów - na zgłoszenie telefoniczne Zamawiającego.</w:t>
      </w:r>
    </w:p>
    <w:p w:rsidR="00E70DCF" w:rsidRPr="00D33203" w:rsidRDefault="00687046" w:rsidP="00687046">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4.4.7.</w:t>
      </w:r>
      <w:r w:rsidR="00E70DCF" w:rsidRPr="00D33203">
        <w:rPr>
          <w:rFonts w:ascii="Arial" w:hAnsi="Arial" w:cs="Arial"/>
          <w:sz w:val="22"/>
          <w:szCs w:val="22"/>
        </w:rPr>
        <w:tab/>
        <w:t>Odbiór odpadów z Punktów Zbiórki Zużytych Baterii.</w:t>
      </w:r>
    </w:p>
    <w:p w:rsidR="00E70DCF" w:rsidRPr="00D33203" w:rsidRDefault="007A6C11" w:rsidP="00D33203">
      <w:pPr>
        <w:pStyle w:val="NormalnyWeb"/>
        <w:spacing w:before="0" w:beforeAutospacing="0" w:after="0"/>
        <w:ind w:left="2124"/>
        <w:jc w:val="both"/>
        <w:rPr>
          <w:rFonts w:ascii="Arial" w:hAnsi="Arial" w:cs="Arial"/>
          <w:sz w:val="22"/>
          <w:szCs w:val="22"/>
        </w:rPr>
      </w:pPr>
      <w:r>
        <w:rPr>
          <w:rFonts w:ascii="Arial" w:hAnsi="Arial" w:cs="Arial"/>
          <w:sz w:val="22"/>
          <w:szCs w:val="22"/>
        </w:rPr>
        <w:t>Na terenie gminy znajduje się 9</w:t>
      </w:r>
      <w:r w:rsidR="00E70DCF" w:rsidRPr="00D33203">
        <w:rPr>
          <w:rFonts w:ascii="Arial" w:hAnsi="Arial" w:cs="Arial"/>
          <w:sz w:val="22"/>
          <w:szCs w:val="22"/>
        </w:rPr>
        <w:t xml:space="preserve"> Punktów Selektywnej Zbiórki Zużytych Baterii (7 szkół, Urząd Gminy, Gminna Biblioteka Publiczna), w których odpady zbierane są w plastikowych zamykanych pojemnikach o pojemności 101. Odbiór ww. odpadów - na zgłoszenie telefoniczne Zamawiającego.</w:t>
      </w:r>
    </w:p>
    <w:p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4.4.8. </w:t>
      </w:r>
      <w:r w:rsidR="00E70DCF" w:rsidRPr="00D33203">
        <w:rPr>
          <w:rFonts w:ascii="Arial" w:hAnsi="Arial" w:cs="Arial"/>
          <w:sz w:val="22"/>
          <w:szCs w:val="22"/>
        </w:rPr>
        <w:t>Punkt Selektywnej Zbiórki Odpadów Komunalnych w Jastrzębi (zwany w dalszej części umowy PSZOK).</w:t>
      </w:r>
    </w:p>
    <w:p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Podmiotem zarządzającym PSZOK jest Zamawiający;</w:t>
      </w:r>
    </w:p>
    <w:p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 xml:space="preserve">Wykonawca jest zobowiązany do: </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współpracy z podmiotem zarządzającym PSZOK, w szczególności zapewnienie ciągłego i płynnego odbioru poszczególnych odpadów na każde zgłoszenie podmiotu zarządzającego,</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 xml:space="preserve">odbioru odpadów z PSZOK-u odbywać się będzie do końca następnego dnia, następującego po dniu zgłoszenia (zawiadomienie telefoniczne lub wiadomość przesłana za pomocą poczty elektronicznej) przez podmiot zarządzający </w:t>
      </w:r>
      <w:proofErr w:type="spellStart"/>
      <w:r w:rsidRPr="00D33203">
        <w:rPr>
          <w:rFonts w:ascii="Arial" w:hAnsi="Arial" w:cs="Arial"/>
          <w:sz w:val="22"/>
          <w:szCs w:val="22"/>
        </w:rPr>
        <w:t>PSZOK-iem</w:t>
      </w:r>
      <w:proofErr w:type="spellEnd"/>
      <w:r w:rsidRPr="00D33203">
        <w:rPr>
          <w:rFonts w:ascii="Arial" w:hAnsi="Arial" w:cs="Arial"/>
          <w:sz w:val="22"/>
          <w:szCs w:val="22"/>
        </w:rPr>
        <w:t>, (w godzinach pracy PSZOK).</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transportu i przekazywania do zagospodarowania odpadów odebranych z PSZOK-u do instalacji odzysku lub unieszkodliwiania odpadów, zgodnie z hierarchią sposobu postępowania z odpadami.</w:t>
      </w:r>
    </w:p>
    <w:p w:rsidR="00687046" w:rsidRPr="00D33203" w:rsidRDefault="00E70DCF" w:rsidP="00840028">
      <w:pPr>
        <w:pStyle w:val="NormalnyWeb"/>
        <w:spacing w:before="0" w:beforeAutospacing="0"/>
        <w:ind w:left="1996"/>
        <w:jc w:val="both"/>
        <w:rPr>
          <w:rFonts w:ascii="Arial" w:hAnsi="Arial" w:cs="Arial"/>
          <w:sz w:val="22"/>
          <w:szCs w:val="22"/>
        </w:rPr>
      </w:pPr>
      <w:r w:rsidRPr="00D33203">
        <w:rPr>
          <w:rFonts w:ascii="Arial" w:hAnsi="Arial" w:cs="Arial"/>
          <w:sz w:val="22"/>
          <w:szCs w:val="22"/>
        </w:rPr>
        <w:t>Do PSZOK-u mieszkańcy dostarczać będą własnym transportem, następujące odpady: tworzywa sztuczne, tworzywa sztuczne, metale, opakowania</w:t>
      </w:r>
      <w:r w:rsidR="006F610E">
        <w:rPr>
          <w:rFonts w:ascii="Arial" w:hAnsi="Arial" w:cs="Arial"/>
          <w:sz w:val="22"/>
          <w:szCs w:val="22"/>
        </w:rPr>
        <w:t xml:space="preserve"> wielomateriałowe, szkło</w:t>
      </w:r>
      <w:r w:rsidRPr="00D33203">
        <w:rPr>
          <w:rFonts w:ascii="Arial" w:hAnsi="Arial" w:cs="Arial"/>
          <w:sz w:val="22"/>
          <w:szCs w:val="22"/>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w:t>
      </w:r>
      <w:r w:rsidR="00840028">
        <w:rPr>
          <w:rFonts w:ascii="Arial" w:hAnsi="Arial" w:cs="Arial"/>
          <w:sz w:val="22"/>
          <w:szCs w:val="22"/>
        </w:rPr>
        <w:t xml:space="preserve"> tekstyliów i odzieży</w:t>
      </w:r>
      <w:r w:rsidRPr="00D33203">
        <w:rPr>
          <w:rFonts w:ascii="Arial" w:hAnsi="Arial" w:cs="Arial"/>
          <w:sz w:val="22"/>
          <w:szCs w:val="22"/>
        </w:rPr>
        <w:t>, popiół z palenisk domowych.</w:t>
      </w:r>
    </w:p>
    <w:p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w ramach wykonywania przedmiotu umowy nie ma obowiązku zapewnienia pojemników i kontenerów w PSZOK-u.</w:t>
      </w:r>
    </w:p>
    <w:p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4.4.9.</w:t>
      </w:r>
      <w:r w:rsidR="00E70DCF" w:rsidRPr="00D33203">
        <w:rPr>
          <w:rFonts w:ascii="Arial" w:hAnsi="Arial" w:cs="Arial"/>
          <w:sz w:val="22"/>
          <w:szCs w:val="22"/>
        </w:rPr>
        <w:tab/>
        <w:t>Wymagania dotyczące worków na odpady:</w:t>
      </w:r>
    </w:p>
    <w:p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charakterystyka worków- materiał (wszystkie worki) - folia polietylenowa LDPE o grubości zapewniającej wytrzymałość tj.: co najmniej 60 mikronów:</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czarnego o pojemności 120 I</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lastRenderedPageBreak/>
        <w:t>worki koloru niebieskiego o pojemności 120 I</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żółtego o pojemności 120 I</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zielonego o pojemności 80 I</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brązowego o pojemności 120 I</w:t>
      </w:r>
    </w:p>
    <w:p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worku koloru szarego o pojemności 80 I</w:t>
      </w:r>
    </w:p>
    <w:p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do każdej nieruchomości (najpóźniej w terminie 7 dni od daty podpisania umowy), kompletu worków na odpady komunalne.</w:t>
      </w:r>
    </w:p>
    <w:p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Przy pierwszym odbiorze Wykonawca odbierze również worki z dotychczasowej segregacji oznakowane logo poprzedniego Wykonawcy;</w:t>
      </w:r>
    </w:p>
    <w:p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4.4.10.</w:t>
      </w:r>
      <w:r w:rsidR="00E70DCF" w:rsidRPr="00D33203">
        <w:rPr>
          <w:rFonts w:ascii="Arial" w:hAnsi="Arial" w:cs="Arial"/>
          <w:sz w:val="22"/>
          <w:szCs w:val="22"/>
        </w:rPr>
        <w:tab/>
        <w:t>Warunki wykonania przedmiotu umowy i obowiązki Wykonawcy:</w:t>
      </w:r>
    </w:p>
    <w:p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 xml:space="preserve">Wykonawca w ramach umowy zobowiązany jest odebrać każdą ilość odpadów komunalnych wystawionych przez mieszkańców przed posesje oraz przywiezioną i zgromadzoną na </w:t>
      </w:r>
      <w:proofErr w:type="spellStart"/>
      <w:r w:rsidRPr="00D33203">
        <w:rPr>
          <w:rFonts w:ascii="Arial" w:hAnsi="Arial" w:cs="Arial"/>
          <w:sz w:val="22"/>
          <w:szCs w:val="22"/>
        </w:rPr>
        <w:t>PSZOKu</w:t>
      </w:r>
      <w:proofErr w:type="spellEnd"/>
      <w:r w:rsidRPr="00D33203">
        <w:rPr>
          <w:rFonts w:ascii="Arial" w:hAnsi="Arial" w:cs="Arial"/>
          <w:sz w:val="22"/>
          <w:szCs w:val="22"/>
        </w:rPr>
        <w:t>.</w:t>
      </w:r>
    </w:p>
    <w:p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 przypadku niedopełnienia przez właściciela nieruchomości obowiązku selektywnego zbierania odpadów komunalnych zgodnie z harmonogramem Wykonawca odbierający odpady przyjmuje je jako niesegregowane (zmieszane odpady komunalne).</w:t>
      </w:r>
    </w:p>
    <w:p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w:t>
      </w:r>
    </w:p>
    <w:p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 xml:space="preserve">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wyładunku odpadów, umożliwiających weryfikację tych danych. Dane winny </w:t>
      </w:r>
      <w:r w:rsidRPr="00D33203">
        <w:rPr>
          <w:rFonts w:ascii="Arial" w:hAnsi="Arial" w:cs="Arial"/>
          <w:sz w:val="22"/>
          <w:szCs w:val="22"/>
        </w:rPr>
        <w:lastRenderedPageBreak/>
        <w:t>być przechowywane w siedzibie Wykonawcy przez okres 3 lat od daty ich zapisania,</w:t>
      </w:r>
    </w:p>
    <w:p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Wykonawca umożliwi Zamawiającemu dostęp do systemu monitoringu GPS, zwanego dalej Systemem w celu monitorowania pojazdów używanych do realizacji przedmiotu zamówienia.</w:t>
      </w:r>
    </w:p>
    <w:p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4.4.11. </w:t>
      </w:r>
      <w:r w:rsidR="00E70DCF" w:rsidRPr="00D33203">
        <w:rPr>
          <w:rFonts w:ascii="Arial" w:hAnsi="Arial" w:cs="Arial"/>
          <w:sz w:val="22"/>
          <w:szCs w:val="22"/>
        </w:rPr>
        <w:t>W ramach umożliwienia dostępu do systemu monitoringu Wykonawca zobowiązuje się do:</w:t>
      </w:r>
    </w:p>
    <w:p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uruchomienia (ewentualnej instalacji) Systemu na 1 stanowisku komputerowym w siedzibie Zamawiającego;</w:t>
      </w:r>
    </w:p>
    <w:p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udostępnienia loginu oraz hasła do podglądu Systemu dla uprawnionego przez Zamawiającego pracownika;</w:t>
      </w:r>
    </w:p>
    <w:p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przeprowadzenia jednodniowego szkolenia dla pracownika Zamawiającego w zakresie obsługi Sytemu;</w:t>
      </w:r>
    </w:p>
    <w:p w:rsidR="00E70DCF"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bieżącego wsparcia technicznego dotyczącego Systemu dla pracownika Zamawiającego w okresie obowiązywania Umowy poprzez konsultacje mailowe lub telefoniczne,</w:t>
      </w:r>
    </w:p>
    <w:p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4.4.12. </w:t>
      </w:r>
      <w:r w:rsidR="00E70DCF" w:rsidRPr="00D33203">
        <w:rPr>
          <w:rFonts w:ascii="Arial" w:hAnsi="Arial" w:cs="Arial"/>
          <w:sz w:val="22"/>
          <w:szCs w:val="22"/>
        </w:rPr>
        <w:t>Wykonawca zapewni Zamawiającemu nieprzerwany dostęp do Systemu w całym okresie obowiązywania Umowy.</w:t>
      </w:r>
    </w:p>
    <w:p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4.4.13. </w:t>
      </w:r>
      <w:r w:rsidR="00E70DCF" w:rsidRPr="00D33203">
        <w:rPr>
          <w:rFonts w:ascii="Arial" w:hAnsi="Arial" w:cs="Arial"/>
          <w:sz w:val="22"/>
          <w:szCs w:val="22"/>
        </w:rPr>
        <w:t>O ewentualnej zmianie warunków technicznych Systemu Wykonawca jest zobowiązany powiadomić Zamawiającego z co najmniej 14 dniowym wyprzedzeniem.</w:t>
      </w:r>
    </w:p>
    <w:p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4.4.14. </w:t>
      </w:r>
      <w:r w:rsidR="00E70DCF" w:rsidRPr="00D33203">
        <w:rPr>
          <w:rFonts w:ascii="Arial" w:hAnsi="Arial" w:cs="Arial"/>
          <w:sz w:val="22"/>
          <w:szCs w:val="22"/>
        </w:rPr>
        <w:t>Wszystkie dane w systemie muszą być dostępne dla Zamawiającego przez co najmniej 90 dni od momentu zarejestrowania.</w:t>
      </w:r>
    </w:p>
    <w:p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4.4.15.</w:t>
      </w:r>
      <w:r w:rsidR="00E70DCF" w:rsidRPr="00D33203">
        <w:rPr>
          <w:rFonts w:ascii="Arial" w:hAnsi="Arial" w:cs="Arial"/>
          <w:sz w:val="22"/>
          <w:szCs w:val="22"/>
        </w:rPr>
        <w:tab/>
        <w:t>Odpowiedzialność za prawidłowe funkcjonowanie systemu ponosi Wykonawca.</w:t>
      </w:r>
    </w:p>
    <w:p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4.4.16 </w:t>
      </w:r>
      <w:r w:rsidR="00E70DCF" w:rsidRPr="00D33203">
        <w:rPr>
          <w:rFonts w:ascii="Arial" w:hAnsi="Arial" w:cs="Arial"/>
          <w:sz w:val="22"/>
          <w:szCs w:val="22"/>
        </w:rPr>
        <w:t>Wykonawca nie ponosi odpowiedzialności za brak dostępu Zamawiającego do Systemu, który jest spowodowany przyczynami leżącymi po stronie Zamawiającego, jak np. awaria urządzeń Zamawiającego, brak dostępu serwera Zamawiającego do Internetu.</w:t>
      </w:r>
    </w:p>
    <w:p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4.4.17 </w:t>
      </w:r>
      <w:r w:rsidR="00E70DCF" w:rsidRPr="00D33203">
        <w:rPr>
          <w:rFonts w:ascii="Arial" w:hAnsi="Arial" w:cs="Arial"/>
          <w:sz w:val="22"/>
          <w:szCs w:val="22"/>
        </w:rPr>
        <w:t>Wykonawca powinien posiadać oprogramowanie oraz odpowiednie licencje umożliwiające odczyt, prezentację i weryfikację przechowywanych danych oraz udostępnić je na każde żądanie Zamawiającego,</w:t>
      </w:r>
    </w:p>
    <w:p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4.4.18. </w:t>
      </w:r>
      <w:r w:rsidR="00E70DCF" w:rsidRPr="00D33203">
        <w:rPr>
          <w:rFonts w:ascii="Arial" w:hAnsi="Arial" w:cs="Arial"/>
          <w:sz w:val="22"/>
          <w:szCs w:val="22"/>
        </w:rPr>
        <w:t>Wymagania dotyczące harmonogramu wywozu odpadów:</w:t>
      </w:r>
    </w:p>
    <w:p w:rsidR="00E70DCF"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opracować i dostarczyć mieszkańcom (bez dodatkowej opłaty) harmonogram odbioru odpadów zgodnie z opisem przedmiotu zamówienia.</w:t>
      </w:r>
    </w:p>
    <w:p w:rsidR="00116504"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do:</w:t>
      </w:r>
    </w:p>
    <w:p w:rsidR="00116504"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przekazywania Zamawiającemu rocznych sprawozdań zgodnie z ustawą z dnia 13 września 1996 r. o utrzymaniu czystości i</w:t>
      </w:r>
      <w:r w:rsidR="009344CD">
        <w:rPr>
          <w:rFonts w:ascii="Arial" w:hAnsi="Arial" w:cs="Arial"/>
          <w:sz w:val="22"/>
          <w:szCs w:val="22"/>
        </w:rPr>
        <w:t xml:space="preserve"> porządku w gminach (tj. Dz. U. 2022, poz. 1297 ze zm.</w:t>
      </w:r>
      <w:r w:rsidRPr="00D33203">
        <w:rPr>
          <w:rFonts w:ascii="Arial" w:hAnsi="Arial" w:cs="Arial"/>
          <w:sz w:val="22"/>
          <w:szCs w:val="22"/>
        </w:rPr>
        <w:t>),</w:t>
      </w:r>
    </w:p>
    <w:p w:rsidR="00E70DCF" w:rsidRPr="00D33203" w:rsidRDefault="00E70DCF" w:rsidP="009344CD">
      <w:pPr>
        <w:pStyle w:val="NormalnyWeb"/>
        <w:spacing w:before="0" w:beforeAutospacing="0"/>
        <w:ind w:left="1996"/>
        <w:jc w:val="both"/>
        <w:rPr>
          <w:rFonts w:ascii="Arial" w:hAnsi="Arial" w:cs="Arial"/>
          <w:sz w:val="22"/>
          <w:szCs w:val="22"/>
        </w:rPr>
      </w:pPr>
      <w:r w:rsidRPr="00D33203">
        <w:rPr>
          <w:rFonts w:ascii="Arial" w:hAnsi="Arial" w:cs="Arial"/>
          <w:sz w:val="22"/>
          <w:szCs w:val="22"/>
        </w:rPr>
        <w:t xml:space="preserve">przygotowania i przedkładania Zamawiającemu sprawozdania z realizacji przedmiotu zamówienia - sprawozdania miesięcznego, zawierającego dane dla </w:t>
      </w:r>
      <w:r w:rsidRPr="00D33203">
        <w:rPr>
          <w:rFonts w:ascii="Arial" w:hAnsi="Arial" w:cs="Arial"/>
          <w:sz w:val="22"/>
          <w:szCs w:val="22"/>
        </w:rPr>
        <w:lastRenderedPageBreak/>
        <w:t xml:space="preserve">okresu miesięcznego, tj. dane stanowiące podstawę do rozliczenia usługi, w tym ilości odebranych poszczególnych rodzajów odpadów komunalnych, ilości poszczególnych odpadów komunalnych przekazanych do zagospodarowania w instalacjach komunalnych , </w:t>
      </w:r>
      <w:r w:rsidRPr="005E5391">
        <w:rPr>
          <w:rFonts w:ascii="Arial" w:hAnsi="Arial" w:cs="Arial"/>
          <w:color w:val="000000" w:themeColor="text1"/>
          <w:sz w:val="22"/>
          <w:szCs w:val="22"/>
        </w:rPr>
        <w:t>potwierdzone kartami przekazania odpadów i</w:t>
      </w:r>
      <w:r w:rsidRPr="0095112A">
        <w:rPr>
          <w:rFonts w:ascii="Arial" w:hAnsi="Arial" w:cs="Arial"/>
          <w:sz w:val="22"/>
          <w:szCs w:val="22"/>
        </w:rPr>
        <w:t xml:space="preserve"> </w:t>
      </w:r>
      <w:r w:rsidRPr="005E5391">
        <w:rPr>
          <w:rFonts w:ascii="Arial" w:hAnsi="Arial" w:cs="Arial"/>
          <w:color w:val="000000" w:themeColor="text1"/>
          <w:sz w:val="22"/>
          <w:szCs w:val="22"/>
        </w:rPr>
        <w:t>dowodami wagowymi,</w:t>
      </w:r>
      <w:r w:rsidRPr="00D33203">
        <w:rPr>
          <w:rFonts w:ascii="Arial" w:hAnsi="Arial" w:cs="Arial"/>
          <w:sz w:val="22"/>
          <w:szCs w:val="22"/>
        </w:rPr>
        <w:t xml:space="preserve">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rozliczeniamiesięcznego realizacji przedmiotu zamówienia,sprawozdania muszą być sporządzone zgodnie z obowiązującymi wzorami druków;</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4.4.19. </w:t>
      </w:r>
      <w:r w:rsidR="00E70DCF" w:rsidRPr="00D33203">
        <w:rPr>
          <w:rFonts w:ascii="Arial" w:hAnsi="Arial" w:cs="Arial"/>
          <w:sz w:val="22"/>
          <w:szCs w:val="22"/>
        </w:rPr>
        <w:t>W celu umożliwienia sporządzenia przez Zamawiającego rocznego sprawozdania z realizacji zadań z zakresu gospodarowania odpadami komunalnymi, o którym mowa w art. 9q ustawy z dnia 13 września 1996 r. o utrzymaniu czystości i porządku w gminach (</w:t>
      </w:r>
      <w:r w:rsidR="009344CD">
        <w:rPr>
          <w:rFonts w:ascii="Arial" w:hAnsi="Arial" w:cs="Arial"/>
          <w:sz w:val="22"/>
          <w:szCs w:val="22"/>
        </w:rPr>
        <w:t>tj. Dz. U. 2022 poz. 1297 ze zm</w:t>
      </w:r>
      <w:r w:rsidR="00E70DCF" w:rsidRPr="00D33203">
        <w:rPr>
          <w:rFonts w:ascii="Arial" w:hAnsi="Arial" w:cs="Arial"/>
          <w:sz w:val="22"/>
          <w:szCs w:val="22"/>
        </w:rPr>
        <w:t>.), Wykonawca zobowiązany jest przekazać Zamawiającemu niezbędne informacje umożliwiające sporządzenie sprawozdania;</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4.4.20. </w:t>
      </w:r>
      <w:r w:rsidR="00E70DCF" w:rsidRPr="00D33203">
        <w:rPr>
          <w:rFonts w:ascii="Arial" w:hAnsi="Arial" w:cs="Arial"/>
          <w:sz w:val="22"/>
          <w:szCs w:val="22"/>
        </w:rPr>
        <w:t>Zamawiający zastrzega sobie prawo do prowadzenia kontroli sposobu wykonywania przedmiotu umowy zgodnie z ustalonymi w niej warunkami.</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4.4.21. </w:t>
      </w:r>
      <w:r w:rsidR="00E70DCF" w:rsidRPr="00D33203">
        <w:rPr>
          <w:rFonts w:ascii="Arial" w:hAnsi="Arial" w:cs="Arial"/>
          <w:sz w:val="22"/>
          <w:szCs w:val="22"/>
        </w:rPr>
        <w:t>Wykonawca zobowiązany jest poddać się kontroli Zamawiającego, w szczególności w zakresie kontroli pojazdów, ich wagi, wagi odpadów zebranych i zgromadzonych w pojeździe,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4.4.22. </w:t>
      </w:r>
      <w:r w:rsidR="00E70DCF" w:rsidRPr="00D33203">
        <w:rPr>
          <w:rFonts w:ascii="Arial" w:hAnsi="Arial" w:cs="Arial"/>
          <w:sz w:val="22"/>
          <w:szCs w:val="22"/>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4.4.23. </w:t>
      </w:r>
      <w:r w:rsidR="00E70DCF" w:rsidRPr="00D33203">
        <w:rPr>
          <w:rFonts w:ascii="Arial" w:hAnsi="Arial" w:cs="Arial"/>
          <w:sz w:val="22"/>
          <w:szCs w:val="22"/>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4.4.24. </w:t>
      </w:r>
      <w:r w:rsidR="00E70DCF" w:rsidRPr="00D33203">
        <w:rPr>
          <w:rFonts w:ascii="Arial" w:hAnsi="Arial" w:cs="Arial"/>
          <w:sz w:val="22"/>
          <w:szCs w:val="22"/>
        </w:rPr>
        <w:t>Wykonawca ponosi całkowitą odpowiedzialność cywilnoprawną za straty i szkody powstałe w związku z wypełnianiem przez Wykonawcę obowiązków wynikających z niniejszej umowy;</w:t>
      </w:r>
    </w:p>
    <w:p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4.4.25. </w:t>
      </w:r>
      <w:r w:rsidR="00E70DCF" w:rsidRPr="00D33203">
        <w:rPr>
          <w:rFonts w:ascii="Arial" w:hAnsi="Arial" w:cs="Arial"/>
          <w:sz w:val="22"/>
          <w:szCs w:val="22"/>
        </w:rPr>
        <w:t>Wykonawca jest zobowiązany umową do przyjęcia odpowiedzialności od następstw i za wyniki działalności w zakresie:</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organizacji i wykonywania prac,</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zabezpieczenia interesów osób trzecich,</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lastRenderedPageBreak/>
        <w:t>ochrony środowiska,</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warunków bezpieczeństwa i higieny pracy</w:t>
      </w:r>
    </w:p>
    <w:p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w trakcie realizacji usług odbioru odpadów komunalnych realizowanych na rzecz Zamawiającego nie może jednocześnie odbierać odpadów komunalnych z nieruchomości niezamieszkałych (np. powstających w wyniku prowadzenia działalności gospodarczej), które nie są objęte gminnym systemem gospodarowania odpadami.</w:t>
      </w:r>
    </w:p>
    <w:p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rsidR="00CC72C1" w:rsidRDefault="00CC72C1" w:rsidP="00BB4A2C">
      <w:pPr>
        <w:pStyle w:val="Akapitzlist"/>
        <w:widowControl w:val="0"/>
        <w:ind w:left="567"/>
        <w:jc w:val="both"/>
        <w:outlineLvl w:val="3"/>
        <w:rPr>
          <w:rFonts w:cs="Arial"/>
          <w:color w:val="000000"/>
        </w:rPr>
      </w:pPr>
    </w:p>
    <w:p w:rsidR="00CC72C1" w:rsidRPr="00AF21BF" w:rsidRDefault="00CC72C1" w:rsidP="00C159C7">
      <w:pPr>
        <w:pStyle w:val="Akapitzlist"/>
        <w:numPr>
          <w:ilvl w:val="0"/>
          <w:numId w:val="48"/>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rsidR="00C574D4" w:rsidRDefault="00C574D4" w:rsidP="00C159C7">
      <w:pPr>
        <w:pStyle w:val="Nagwek1"/>
        <w:numPr>
          <w:ilvl w:val="0"/>
          <w:numId w:val="48"/>
        </w:numPr>
        <w:ind w:left="284" w:hanging="284"/>
      </w:pPr>
      <w:bookmarkStart w:id="4" w:name="_Toc79269646"/>
      <w:r w:rsidRPr="00DB5290">
        <w:t>TERMIN WYKONANIA ZAMÓWIENIA</w:t>
      </w:r>
      <w:bookmarkEnd w:id="4"/>
    </w:p>
    <w:p w:rsidR="00C574D4" w:rsidRDefault="00C574D4" w:rsidP="00C574D4"/>
    <w:p w:rsidR="008C1AEA" w:rsidRDefault="00400852" w:rsidP="008C1AEA">
      <w:pPr>
        <w:spacing w:line="240" w:lineRule="auto"/>
        <w:ind w:left="567"/>
      </w:pPr>
      <w:r>
        <w:t xml:space="preserve">6.1. </w:t>
      </w:r>
      <w:r w:rsidR="00C574D4" w:rsidRPr="00DB5290">
        <w:t>Termin wykonania zamówienia</w:t>
      </w:r>
      <w:r w:rsidR="0095112A">
        <w:t xml:space="preserve"> </w:t>
      </w:r>
      <w:r w:rsidR="00A25426">
        <w:t>ustala się:</w:t>
      </w:r>
      <w:r w:rsidR="0095112A">
        <w:t xml:space="preserve"> </w:t>
      </w:r>
      <w:r>
        <w:t>o</w:t>
      </w:r>
      <w:r w:rsidR="00D64F1E">
        <w:t>d dnia zawarcia umowy</w:t>
      </w:r>
    </w:p>
    <w:p w:rsidR="008F40CE" w:rsidRDefault="00BC1597" w:rsidP="008C1AEA">
      <w:pPr>
        <w:spacing w:line="240" w:lineRule="auto"/>
        <w:ind w:left="567"/>
      </w:pPr>
      <w:r>
        <w:t>do dnia 31.12.2023 roku</w:t>
      </w:r>
    </w:p>
    <w:p w:rsidR="008F40CE" w:rsidRDefault="008F40CE" w:rsidP="00C159C7">
      <w:pPr>
        <w:pStyle w:val="Nagwek1"/>
        <w:numPr>
          <w:ilvl w:val="0"/>
          <w:numId w:val="48"/>
        </w:numPr>
        <w:ind w:left="284" w:hanging="284"/>
      </w:pPr>
      <w:bookmarkStart w:id="5" w:name="_Toc79269647"/>
      <w:r>
        <w:t>WARUNKI UDZIAŁU W POSTĘPOWANIU</w:t>
      </w:r>
      <w:bookmarkEnd w:id="5"/>
    </w:p>
    <w:p w:rsidR="004B7382" w:rsidRPr="00984918" w:rsidRDefault="004B7382" w:rsidP="00B228C7"/>
    <w:p w:rsidR="008F40CE" w:rsidRPr="008C7BF3" w:rsidRDefault="008F40CE" w:rsidP="00C159C7">
      <w:pPr>
        <w:pStyle w:val="Kolorowalistaakcent11"/>
        <w:numPr>
          <w:ilvl w:val="1"/>
          <w:numId w:val="7"/>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7439C0" w:rsidRPr="008B0777" w:rsidRDefault="007439C0" w:rsidP="008B0777">
      <w:pPr>
        <w:pStyle w:val="Akapitzlist"/>
        <w:numPr>
          <w:ilvl w:val="2"/>
          <w:numId w:val="7"/>
        </w:numPr>
        <w:ind w:left="1287"/>
        <w:rPr>
          <w:color w:val="000000" w:themeColor="text1"/>
        </w:rPr>
      </w:pPr>
      <w:r w:rsidRPr="008B0777">
        <w:rPr>
          <w:rFonts w:cs="Arial"/>
          <w:b/>
        </w:rPr>
        <w:t>Posiadania kompetencji lub uprawnień do prowadzenia określonej działalności zawodowej, o ile wynika to z odrębnych przepisów tj.:</w:t>
      </w:r>
    </w:p>
    <w:p w:rsidR="00BD0248" w:rsidRPr="00684F13" w:rsidRDefault="003452E3" w:rsidP="00C159C7">
      <w:pPr>
        <w:pStyle w:val="Akapitzlist"/>
        <w:numPr>
          <w:ilvl w:val="0"/>
          <w:numId w:val="49"/>
        </w:numPr>
        <w:ind w:left="1276" w:firstLine="0"/>
        <w:jc w:val="both"/>
      </w:pPr>
      <w:r w:rsidRPr="00684F13">
        <w:t>Wpis do rejestru działalności regulowanej w zakresie odbierania odpadów komunalnych na podstawie przepisów ustawy z dnia 13 września 1996 r. o utrzymaniu czystości i porządku w gminach (tj. Dz. U z 202</w:t>
      </w:r>
      <w:r w:rsidR="00F40C7B">
        <w:t>2</w:t>
      </w:r>
      <w:r w:rsidRPr="00684F13">
        <w:t xml:space="preserve"> r. poz. </w:t>
      </w:r>
      <w:r w:rsidR="00F40C7B">
        <w:t>1297</w:t>
      </w:r>
      <w:r w:rsidRPr="00684F13">
        <w:t>)</w:t>
      </w:r>
    </w:p>
    <w:p w:rsidR="003452E3" w:rsidRPr="00684F13" w:rsidRDefault="003452E3" w:rsidP="00C159C7">
      <w:pPr>
        <w:pStyle w:val="Akapitzlist"/>
        <w:numPr>
          <w:ilvl w:val="0"/>
          <w:numId w:val="49"/>
        </w:numPr>
        <w:ind w:left="1276" w:firstLine="0"/>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w:t>
      </w:r>
      <w:r w:rsidR="00F40C7B">
        <w:t>lektronicznym (tj. Dz. U. z 2022 r. poz. 1622</w:t>
      </w:r>
      <w:r w:rsidRPr="00684F13">
        <w:t>).</w:t>
      </w:r>
    </w:p>
    <w:p w:rsidR="003452E3" w:rsidRDefault="003452E3" w:rsidP="00C159C7">
      <w:pPr>
        <w:pStyle w:val="Akapitzlist"/>
        <w:numPr>
          <w:ilvl w:val="0"/>
          <w:numId w:val="49"/>
        </w:numPr>
        <w:ind w:left="1276" w:firstLine="0"/>
        <w:jc w:val="both"/>
      </w:pPr>
      <w:r w:rsidRPr="00684F13">
        <w:t>Wpis do rejestru podmiotów wprowadzających produkty, produkty w opakowaniach i gospodarujących odpadami BDO prowadzonego przez właściwego Marszałka Województwa na podstawie art. 49 ust. 1 ustawy z dnia 14 grudnia 2012 r. odpadach (tj. Dz. U z 202</w:t>
      </w:r>
      <w:r w:rsidR="00F40C7B">
        <w:t>2</w:t>
      </w:r>
      <w:r w:rsidRPr="00684F13">
        <w:t xml:space="preserve"> r. poz. </w:t>
      </w:r>
      <w:r w:rsidR="00F40C7B">
        <w:t>699</w:t>
      </w:r>
      <w:r w:rsidRPr="00684F13">
        <w:t xml:space="preserve"> z </w:t>
      </w:r>
      <w:proofErr w:type="spellStart"/>
      <w:r w:rsidRPr="00684F13">
        <w:t>późn</w:t>
      </w:r>
      <w:proofErr w:type="spellEnd"/>
      <w:r w:rsidRPr="00684F13">
        <w:t xml:space="preserve">. zm.) w zakresie odbioru, transportu i zagospodarowania odpadów </w:t>
      </w:r>
    </w:p>
    <w:p w:rsidR="00A16830" w:rsidRPr="00B228C7" w:rsidRDefault="007439C0" w:rsidP="00C159C7">
      <w:pPr>
        <w:pStyle w:val="Akapitzlist"/>
        <w:numPr>
          <w:ilvl w:val="2"/>
          <w:numId w:val="7"/>
        </w:numPr>
        <w:ind w:left="1287"/>
        <w:rPr>
          <w:iCs/>
        </w:rPr>
      </w:pPr>
      <w:r>
        <w:rPr>
          <w:b/>
          <w:bCs/>
          <w:iCs/>
        </w:rPr>
        <w:t>Sytuacji ekonomicznej lub finansowej tj.:</w:t>
      </w:r>
    </w:p>
    <w:p w:rsidR="007439C0" w:rsidRPr="00070A68" w:rsidRDefault="0039765D">
      <w:pPr>
        <w:rPr>
          <w:iCs/>
        </w:rPr>
      </w:pPr>
      <w:r>
        <w:rPr>
          <w:i/>
        </w:rPr>
        <w:t xml:space="preserve">                    Zamawiający nie określa warunku w w/w zakresie</w:t>
      </w:r>
    </w:p>
    <w:p w:rsidR="00DF00AB" w:rsidRPr="00B228C7" w:rsidRDefault="00DF00AB" w:rsidP="00B228C7">
      <w:pPr>
        <w:rPr>
          <w:i/>
        </w:rPr>
      </w:pPr>
    </w:p>
    <w:p w:rsidR="004E54D2" w:rsidRDefault="00DF00AB" w:rsidP="00C159C7">
      <w:pPr>
        <w:pStyle w:val="Akapitzlist"/>
        <w:numPr>
          <w:ilvl w:val="2"/>
          <w:numId w:val="7"/>
        </w:numPr>
        <w:ind w:left="1287"/>
      </w:pPr>
      <w:r w:rsidRPr="00B228C7">
        <w:rPr>
          <w:b/>
          <w:bCs/>
        </w:rPr>
        <w:t>Zdolności technicznej lub zawodowej</w:t>
      </w:r>
      <w:r w:rsidR="004E54D2" w:rsidRPr="00B228C7">
        <w:rPr>
          <w:b/>
          <w:bCs/>
        </w:rPr>
        <w:t xml:space="preserve"> tj.:</w:t>
      </w:r>
    </w:p>
    <w:p w:rsidR="0039765D" w:rsidRDefault="0039765D" w:rsidP="0039765D">
      <w:pPr>
        <w:ind w:left="579" w:firstLine="708"/>
        <w:rPr>
          <w:i/>
          <w:iCs/>
        </w:rPr>
      </w:pPr>
      <w:r>
        <w:rPr>
          <w:i/>
          <w:iCs/>
        </w:rPr>
        <w:lastRenderedPageBreak/>
        <w:t>Wykonawca wykaże, że:</w:t>
      </w:r>
    </w:p>
    <w:p w:rsidR="004E54D2" w:rsidRDefault="0039765D" w:rsidP="0039765D">
      <w:pPr>
        <w:ind w:left="1416"/>
        <w:rPr>
          <w:i/>
          <w:iCs/>
        </w:rPr>
      </w:pPr>
      <w:r>
        <w:rPr>
          <w:i/>
          <w:iCs/>
        </w:rPr>
        <w:t>- w okresie ostatnich trzech lat przed upływem terminu składania ofert, a jeżeli okres prowadzenia działalności jest krótszy – w tym okresie, wykonał co najmniej 1 usługę polegającą na odbiorze</w:t>
      </w:r>
      <w:r w:rsidR="00427713">
        <w:rPr>
          <w:i/>
          <w:iCs/>
        </w:rPr>
        <w:t>, transporcie i przekazaniu do zagospodarowania</w:t>
      </w:r>
      <w:r>
        <w:rPr>
          <w:i/>
          <w:iCs/>
        </w:rPr>
        <w:t xml:space="preserve"> odpadów komunalnych od co najmniej 5000 mieszkańców wykonywaną w sposób ciągły przez okres 12 miesięcy </w:t>
      </w:r>
    </w:p>
    <w:p w:rsidR="0039765D" w:rsidRDefault="0039765D" w:rsidP="004E54D2">
      <w:pPr>
        <w:rPr>
          <w:i/>
          <w:iCs/>
        </w:rPr>
      </w:pPr>
    </w:p>
    <w:p w:rsidR="0039765D" w:rsidRPr="0039765D" w:rsidRDefault="0039765D" w:rsidP="0039765D">
      <w:pPr>
        <w:ind w:left="1416"/>
        <w:rPr>
          <w:iCs/>
        </w:rPr>
      </w:pPr>
      <w:r w:rsidRPr="0039765D">
        <w:rPr>
          <w:iCs/>
        </w:rPr>
        <w:t>- dysponuje co najmniej dwoma pojazdami przystosowanymi do odbierania zmieszanych odpadów komunalnych posiadającymi systemy GPS oraz kamery</w:t>
      </w:r>
    </w:p>
    <w:p w:rsidR="0039765D" w:rsidRPr="0039765D" w:rsidRDefault="0039765D" w:rsidP="004E54D2">
      <w:pPr>
        <w:rPr>
          <w:iCs/>
        </w:rPr>
      </w:pPr>
    </w:p>
    <w:p w:rsidR="0039765D" w:rsidRDefault="0039765D" w:rsidP="0039765D">
      <w:pPr>
        <w:ind w:left="1416"/>
        <w:rPr>
          <w:iCs/>
        </w:rPr>
      </w:pPr>
      <w:r w:rsidRPr="0039765D">
        <w:rPr>
          <w:iCs/>
        </w:rPr>
        <w:t>- dysponuje co najmniej dwoma pojazdami przystosowanymi do odbierania selektywnie zbieranych odpadów komunalnych posiadającymi systemy GPS oraz kamery</w:t>
      </w:r>
    </w:p>
    <w:p w:rsidR="004E54D2" w:rsidRDefault="004E54D2" w:rsidP="00C159C7">
      <w:pPr>
        <w:pStyle w:val="Akapitzlist"/>
        <w:numPr>
          <w:ilvl w:val="2"/>
          <w:numId w:val="7"/>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C57364">
        <w:t xml:space="preserve">bowiązków określonych w art. 118 </w:t>
      </w:r>
      <w:r>
        <w:t xml:space="preserve"> ustawy tj.:</w:t>
      </w:r>
    </w:p>
    <w:p w:rsidR="004E54D2" w:rsidRDefault="004E54D2" w:rsidP="00C159C7">
      <w:pPr>
        <w:pStyle w:val="Akapitzlist"/>
        <w:numPr>
          <w:ilvl w:val="0"/>
          <w:numId w:val="39"/>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4E54D2" w:rsidRDefault="004E54D2" w:rsidP="00C159C7">
      <w:pPr>
        <w:pStyle w:val="Akapitzlist"/>
        <w:numPr>
          <w:ilvl w:val="0"/>
          <w:numId w:val="39"/>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postępowaniu oraz bada, czy nie zachodzą wobec tego podmiotu </w:t>
      </w:r>
      <w:r w:rsidR="00C57364">
        <w:t>podstawy wykluczenia.</w:t>
      </w:r>
    </w:p>
    <w:p w:rsidR="00357937" w:rsidRDefault="00357937" w:rsidP="00C159C7">
      <w:pPr>
        <w:pStyle w:val="Akapitzlist"/>
        <w:numPr>
          <w:ilvl w:val="0"/>
          <w:numId w:val="39"/>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rsidR="00357937" w:rsidRDefault="00357937" w:rsidP="00C159C7">
      <w:pPr>
        <w:pStyle w:val="Akapitzlist"/>
        <w:numPr>
          <w:ilvl w:val="0"/>
          <w:numId w:val="39"/>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rsidR="00063022" w:rsidRDefault="00063022" w:rsidP="00C159C7">
      <w:pPr>
        <w:pStyle w:val="Akapitzlist"/>
        <w:numPr>
          <w:ilvl w:val="1"/>
          <w:numId w:val="7"/>
        </w:numPr>
        <w:ind w:left="1287"/>
        <w:jc w:val="both"/>
      </w:pPr>
      <w:r>
        <w:t xml:space="preserve">W przypadku </w:t>
      </w:r>
      <w:r w:rsidR="002B2490">
        <w:t>W</w:t>
      </w:r>
      <w:r>
        <w:t xml:space="preserve">ykonawców wspólnie ubiegających się o udzielenie zamówienia: </w:t>
      </w:r>
    </w:p>
    <w:p w:rsidR="00063022" w:rsidRDefault="002B2490" w:rsidP="00C159C7">
      <w:pPr>
        <w:pStyle w:val="Akapitzlist"/>
        <w:numPr>
          <w:ilvl w:val="2"/>
          <w:numId w:val="7"/>
        </w:numPr>
        <w:ind w:left="1854"/>
        <w:jc w:val="both"/>
      </w:pPr>
      <w:r>
        <w:t xml:space="preserve">Warunek udziału w postępowaniu, o którym mowa w pkt. 7.1. musi zostać spełniony przez Wykonawców łącznie. </w:t>
      </w:r>
    </w:p>
    <w:p w:rsidR="008F40CE" w:rsidRDefault="002B2490" w:rsidP="00C159C7">
      <w:pPr>
        <w:pStyle w:val="Akapitzlist"/>
        <w:numPr>
          <w:ilvl w:val="2"/>
          <w:numId w:val="7"/>
        </w:numPr>
        <w:ind w:left="1854"/>
      </w:pPr>
      <w:r>
        <w:t xml:space="preserve">Brak podstaw do wykluczenia z postępowania o udzielenie zamówienia </w:t>
      </w:r>
      <w:r w:rsidR="00416332">
        <w:t xml:space="preserve">musi zostać wskazany przez każdego z Wykonawców. </w:t>
      </w:r>
    </w:p>
    <w:p w:rsidR="00624DE6" w:rsidRPr="00DB5290" w:rsidRDefault="00EC3BD8" w:rsidP="00C159C7">
      <w:pPr>
        <w:pStyle w:val="Nagwek1"/>
        <w:numPr>
          <w:ilvl w:val="0"/>
          <w:numId w:val="48"/>
        </w:numPr>
        <w:ind w:left="284" w:hanging="284"/>
      </w:pPr>
      <w:bookmarkStart w:id="6" w:name="_Toc79269648"/>
      <w:r>
        <w:t>PODSTAWY WYKLUCZENIA</w:t>
      </w:r>
      <w:bookmarkEnd w:id="6"/>
    </w:p>
    <w:p w:rsidR="006A571C" w:rsidRDefault="006A571C" w:rsidP="00502DCB">
      <w:pPr>
        <w:jc w:val="both"/>
        <w:rPr>
          <w:lang w:eastAsia="pl-PL"/>
        </w:rPr>
      </w:pPr>
    </w:p>
    <w:p w:rsidR="00D8562B" w:rsidRDefault="00F51A47" w:rsidP="00B228C7">
      <w:pPr>
        <w:ind w:left="1276" w:hanging="709"/>
        <w:jc w:val="both"/>
      </w:pPr>
      <w:r>
        <w:t xml:space="preserve">8.1. </w:t>
      </w:r>
      <w:r w:rsidR="006A571C">
        <w:t>Z postępowania o udzielenie zamówienia wyklucza się wykonawcę</w:t>
      </w:r>
      <w:r w:rsidR="00F92E65">
        <w:t xml:space="preserve"> na podstawieart. 108</w:t>
      </w:r>
      <w:r w:rsidR="006A571C">
        <w:t xml:space="preserve">: </w:t>
      </w:r>
    </w:p>
    <w:p w:rsidR="006A571C" w:rsidRDefault="00D8562B" w:rsidP="00B228C7">
      <w:pPr>
        <w:ind w:left="1843" w:hanging="709"/>
        <w:jc w:val="both"/>
      </w:pPr>
      <w:r>
        <w:lastRenderedPageBreak/>
        <w:t xml:space="preserve">1) </w:t>
      </w:r>
      <w:r w:rsidR="006A571C">
        <w:t xml:space="preserve">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rsidR="006A571C" w:rsidRDefault="006A571C" w:rsidP="00F51A47">
      <w:pPr>
        <w:ind w:left="1416" w:firstLine="708"/>
        <w:jc w:val="both"/>
      </w:pPr>
      <w:r>
        <w:t xml:space="preserve">b) handlu ludźmi, o którym mowa w art. 189a Kodeksu </w:t>
      </w:r>
      <w:r w:rsidR="00D8562B">
        <w:t>k</w:t>
      </w:r>
      <w:r>
        <w:t xml:space="preserve">arnego, </w:t>
      </w:r>
    </w:p>
    <w:p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w:t>
      </w:r>
      <w:r w:rsidR="001A55E8">
        <w:t xml:space="preserve">tj. </w:t>
      </w:r>
      <w:r>
        <w:t>Dz. U.</w:t>
      </w:r>
      <w:r w:rsidR="001A55E8">
        <w:t xml:space="preserve"> z 2021</w:t>
      </w:r>
      <w:r w:rsidR="008553D1">
        <w:t>r.</w:t>
      </w:r>
      <w:r w:rsidR="001A55E8">
        <w:t xml:space="preserve"> poz. 1745</w:t>
      </w:r>
      <w:r>
        <w:t>),</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rsidR="006A571C" w:rsidRDefault="00FC0DB4" w:rsidP="00B228C7">
      <w:pPr>
        <w:ind w:left="1134"/>
        <w:jc w:val="both"/>
      </w:pPr>
      <w:r>
        <w:t>4) wobec którego prawomocnie orzeczono zakaz ubiegania się o zamówienia publiczne;</w:t>
      </w:r>
    </w:p>
    <w:p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w:t>
      </w:r>
      <w:r w:rsidR="00F51A47">
        <w:lastRenderedPageBreak/>
        <w:t xml:space="preserve">spowodowane tym zakłócenie </w:t>
      </w:r>
      <w:r>
        <w:t>konkurencji może być wyeliminowane w inny sposób niż</w:t>
      </w:r>
      <w:r w:rsidR="00F51A47">
        <w:t xml:space="preserve"> przez wykluczenie wykonawcy z </w:t>
      </w:r>
      <w:r>
        <w:t>udziału w postępowaniu o udzielenie zamówienia</w:t>
      </w:r>
      <w:r w:rsidR="00A21D1D">
        <w:t>.</w:t>
      </w:r>
    </w:p>
    <w:p w:rsidR="00F51A47" w:rsidRDefault="00F51A47" w:rsidP="00B228C7">
      <w:pPr>
        <w:ind w:left="1276" w:hanging="709"/>
        <w:jc w:val="both"/>
      </w:pPr>
      <w:r>
        <w:t>8.2</w:t>
      </w:r>
      <w:r w:rsidR="00F92E65">
        <w:t>. Z postępowania o udzielenie zamówienia wyklucza się wykonawcę na podstawie a</w:t>
      </w:r>
      <w:r w:rsidR="009A1183">
        <w:t xml:space="preserve">rt. 109 ust. 1 pkt. </w:t>
      </w:r>
      <w:r w:rsidR="00F92E65">
        <w:t>4</w:t>
      </w:r>
      <w:r w:rsidR="00BD7934">
        <w:t xml:space="preserve">, 5,7-10 </w:t>
      </w:r>
      <w:proofErr w:type="spellStart"/>
      <w:r w:rsidR="00F92E65">
        <w:t>Pzp</w:t>
      </w:r>
      <w:proofErr w:type="spellEnd"/>
      <w:r w:rsidR="00BD7934">
        <w:t>:</w:t>
      </w:r>
    </w:p>
    <w:p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rsidR="003E51CD"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w:t>
      </w:r>
      <w:proofErr w:type="spellStart"/>
      <w:r w:rsidRPr="00E65636">
        <w:rPr>
          <w:rFonts w:ascii="Arial" w:hAnsi="Arial" w:cs="Arial"/>
          <w:bCs/>
          <w:iCs/>
          <w:sz w:val="22"/>
          <w:szCs w:val="22"/>
        </w:rPr>
        <w:t>co</w:t>
      </w:r>
      <w:r w:rsidRPr="00984918">
        <w:rPr>
          <w:rFonts w:ascii="Arial" w:hAnsi="Arial" w:cs="Arial"/>
          <w:bCs/>
          <w:iCs/>
          <w:sz w:val="22"/>
          <w:szCs w:val="22"/>
        </w:rPr>
        <w:t>podważa</w:t>
      </w:r>
      <w:proofErr w:type="spellEnd"/>
      <w:r w:rsidRPr="00984918">
        <w:rPr>
          <w:rFonts w:ascii="Arial" w:hAnsi="Arial" w:cs="Arial"/>
          <w:bCs/>
          <w:iCs/>
          <w:sz w:val="22"/>
          <w:szCs w:val="22"/>
        </w:rPr>
        <w:t xml:space="preserve">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rsidR="00BD7934"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rsidR="00BD7934"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rsidR="008B5CBC" w:rsidRDefault="008B5CBC" w:rsidP="008B5CBC">
      <w:pPr>
        <w:pStyle w:val="Kolorowalistaakcent11"/>
        <w:numPr>
          <w:ilvl w:val="1"/>
          <w:numId w:val="10"/>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 ustawy o szczególnych rozwiązaniach w zakresie przeciwdziałania wspieraniu agresji na Ukrainę oraz służących ochronie bezpieczeństwa narodowego (Dz. U. z 2022 r., poz. 835) wyklucza się:</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wymienionego w wykazach określonychw rozporządzeniu 765/2006 i rozporządzeniu 269/2014 albo wpisanego na listę napodstawie decyzji w sprawie wpisu na listę rozstrzygającej o zastosowaniu środka,o którym mowa w art. 1 pkt 3ustawy o szczególnych rozwiązaniachw zakresieprzeciwdziałania wspieraniu agresji na </w:t>
      </w:r>
      <w:r w:rsidRPr="00C770D4">
        <w:rPr>
          <w:rFonts w:ascii="Arial" w:hAnsi="Arial" w:cs="Arial"/>
          <w:sz w:val="23"/>
          <w:szCs w:val="23"/>
        </w:rPr>
        <w:lastRenderedPageBreak/>
        <w:t>Ukrainę oraz służącychochronie</w:t>
      </w:r>
      <w:r>
        <w:br/>
      </w:r>
      <w:r w:rsidRPr="00C770D4">
        <w:rPr>
          <w:rFonts w:ascii="Arial" w:hAnsi="Arial" w:cs="Arial"/>
          <w:sz w:val="23"/>
          <w:szCs w:val="23"/>
        </w:rPr>
        <w:t>bezpieczeństwa narodowego,</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beneficjentem rzeczywistymw rozumieniu ustawy z dnia 1 marca 2018r.o przeciwdziałaniu praniu pieniędzy orazfinansowaniu terroryzmu (Dz. U. z 2022 r. poz. 593) jest osoba wymienionaw wykazach określonych w rozporządzeniu 765/2006 i rozporządzeniu 269/2014albo wpisana na listę lub będąca takim beneficjentem rzeczywistym od dnia 24lutego 2022 r., o ile została wpisana na listę na podstawie decyzjiw sprawie wpisuna listę rozstrzygającej o zastosowaniu środka, o którym mowa w art. 1 pkt 3ustawy</w:t>
      </w:r>
      <w:r>
        <w:br/>
      </w:r>
      <w:r w:rsidRPr="00C770D4">
        <w:rPr>
          <w:rFonts w:ascii="Arial" w:hAnsi="Arial" w:cs="Arial"/>
          <w:sz w:val="23"/>
          <w:szCs w:val="23"/>
        </w:rPr>
        <w:t>o szczególnych rozwiązaniach w zakresie przeciwdziałania wspieraniu agresji naUkrainę oraz służących ochronie bezpieczeństwa narodowego,</w:t>
      </w:r>
    </w:p>
    <w:p w:rsidR="008B5CBC" w:rsidRPr="008B5CBC"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jednostką dominującą w rozumieniuart. 3 ust. 1 pkt 37 ustawy z dnia 29 września 1994 r. o rachunkowości (Dz. U.z 2021 r. poz. 217) jest podmiot wymieniony w wykazach określonychw rozporządzeniu 765/2006 i rozporządzeniu 269/2014 albo wpisany na listę lubbędący taką jednostką dominującą od dnia 24 lutego 2022 r., o ile został wpisany na</w:t>
      </w:r>
      <w:r>
        <w:br/>
      </w:r>
      <w:r w:rsidRPr="00C770D4">
        <w:rPr>
          <w:rFonts w:ascii="Arial" w:hAnsi="Arial" w:cs="Arial"/>
          <w:sz w:val="23"/>
          <w:szCs w:val="23"/>
        </w:rPr>
        <w:t>listę na podstawie decyzji w sprawie wpisu na listę rozstrzygającej o zastosowaniuśrodka, o którym mowa w art. 1 pkt 3ustawy o szczególnych rozwiązaniachw zakresie przeciwdziałania wspieraniu agresji na Ukrainę oraz służących ochroniebezpieczeństwa narodowego.</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95112A">
        <w:rPr>
          <w:rFonts w:cs="Arial"/>
          <w:color w:val="000000"/>
        </w:rPr>
        <w:t xml:space="preserve"> </w:t>
      </w:r>
      <w:r w:rsidRPr="00BD7934">
        <w:rPr>
          <w:rFonts w:cs="Arial"/>
          <w:color w:val="000000"/>
        </w:rPr>
        <w:t>przestępstwem, wykroczeniem lub swoim nieprawidłowym postępowaniem, w tym poprzez zadośćuczynienie pieniężne;</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C159C7">
      <w:pPr>
        <w:pStyle w:val="Kolorowalistaakcent11"/>
        <w:numPr>
          <w:ilvl w:val="1"/>
          <w:numId w:val="10"/>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lastRenderedPageBreak/>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rsidR="00BD7934" w:rsidRPr="00F02A29" w:rsidRDefault="00BD7934" w:rsidP="00C159C7">
      <w:pPr>
        <w:pStyle w:val="Akapitzlist"/>
        <w:numPr>
          <w:ilvl w:val="1"/>
          <w:numId w:val="10"/>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rsidR="001C79FA" w:rsidRDefault="001C79FA" w:rsidP="00C159C7">
      <w:pPr>
        <w:pStyle w:val="Nagwek1"/>
        <w:numPr>
          <w:ilvl w:val="0"/>
          <w:numId w:val="10"/>
        </w:numPr>
        <w:ind w:left="284" w:hanging="284"/>
      </w:pPr>
      <w:bookmarkStart w:id="7" w:name="_Toc79269649"/>
      <w:r>
        <w:t>INFORMACJA O PODMIOTOWYCH ŚRODKACH DOWODOWYCH</w:t>
      </w:r>
      <w:bookmarkEnd w:id="7"/>
    </w:p>
    <w:p w:rsidR="00116A81" w:rsidRPr="00984918" w:rsidRDefault="00116A81" w:rsidP="00B228C7"/>
    <w:p w:rsidR="00EF0078" w:rsidRPr="000149E3" w:rsidRDefault="00EF0078" w:rsidP="00C159C7">
      <w:pPr>
        <w:pStyle w:val="Kolorowalistaakcent11"/>
        <w:numPr>
          <w:ilvl w:val="1"/>
          <w:numId w:val="11"/>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rsidR="00A962DC" w:rsidRDefault="00A962DC"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rsidR="00233FAA" w:rsidRPr="00774117" w:rsidRDefault="00233FAA" w:rsidP="00233FAA">
      <w:pPr>
        <w:pStyle w:val="Kolorowalistaakcent11"/>
        <w:tabs>
          <w:tab w:val="left" w:pos="567"/>
          <w:tab w:val="left" w:pos="851"/>
          <w:tab w:val="left" w:pos="1418"/>
        </w:tabs>
        <w:autoSpaceDE w:val="0"/>
        <w:autoSpaceDN w:val="0"/>
        <w:adjustRightInd w:val="0"/>
        <w:spacing w:line="276" w:lineRule="auto"/>
        <w:ind w:left="567"/>
        <w:rPr>
          <w:rFonts w:ascii="Arial" w:hAnsi="Arial" w:cs="Arial"/>
          <w:b/>
          <w:sz w:val="22"/>
          <w:szCs w:val="22"/>
        </w:rPr>
      </w:pPr>
    </w:p>
    <w:p w:rsidR="00F02A29" w:rsidRPr="000149E3" w:rsidRDefault="00CE0D10" w:rsidP="00C159C7">
      <w:pPr>
        <w:pStyle w:val="Akapitzlist"/>
        <w:numPr>
          <w:ilvl w:val="0"/>
          <w:numId w:val="6"/>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684F13" w:rsidRPr="00684F13" w:rsidRDefault="00F02A29" w:rsidP="00C159C7">
      <w:pPr>
        <w:pStyle w:val="Akapitzlist"/>
        <w:numPr>
          <w:ilvl w:val="0"/>
          <w:numId w:val="6"/>
        </w:numPr>
        <w:ind w:left="2268" w:hanging="425"/>
        <w:jc w:val="both"/>
        <w:rPr>
          <w:rFonts w:cs="Arial"/>
        </w:rPr>
      </w:pPr>
      <w:r w:rsidRPr="000149E3">
        <w:rPr>
          <w:rFonts w:cs="Arial"/>
        </w:rPr>
        <w:t xml:space="preserve">Oświadczenie </w:t>
      </w:r>
      <w:r w:rsidR="00116A81">
        <w:rPr>
          <w:rFonts w:cs="Arial"/>
        </w:rPr>
        <w:t>W</w:t>
      </w:r>
      <w:r w:rsidRPr="000149E3">
        <w:rPr>
          <w:rFonts w:cs="Arial"/>
        </w:rPr>
        <w:t>ykonawcy, w zakresie art. 108 ust. 1 pkt 5 ustawy, o braku przynależności do tej samej grupy kapitałowej, w rozumieniu ustawy z dnia 16 lutego 2007 r. o ochronie konkurencji i konsumentów (</w:t>
      </w:r>
      <w:r w:rsidR="00C57364">
        <w:rPr>
          <w:rFonts w:cs="Arial"/>
        </w:rPr>
        <w:t>tj. Dz. U. z 202 r. poz. 275</w:t>
      </w:r>
      <w:r w:rsidRPr="000149E3">
        <w:rPr>
          <w:rFonts w:cs="Arial"/>
        </w:rPr>
        <w:t xml:space="preserve">),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rsidR="00684F13" w:rsidRPr="00684F13" w:rsidRDefault="00684F13" w:rsidP="00C159C7">
      <w:pPr>
        <w:pStyle w:val="Akapitzlist"/>
        <w:numPr>
          <w:ilvl w:val="0"/>
          <w:numId w:val="6"/>
        </w:numPr>
        <w:ind w:left="2268" w:hanging="425"/>
        <w:jc w:val="both"/>
      </w:pPr>
      <w:r w:rsidRPr="00684F13">
        <w:t>Wpis do rejestru działalności regulowanej w zakresie odbierania odpadów komunalnych na podstawie przepisów ustawy z dnia 13 września 1996 r. o utrzymaniu czystości i porz</w:t>
      </w:r>
      <w:r w:rsidR="00C57364">
        <w:t>ądku w gminach (tj. Dz. U z 2022 r. poz. 1297 ze zm.</w:t>
      </w:r>
      <w:r w:rsidRPr="00684F13">
        <w:t>)</w:t>
      </w:r>
    </w:p>
    <w:p w:rsidR="00102D5D" w:rsidRPr="00684F13" w:rsidRDefault="00684F13" w:rsidP="00C159C7">
      <w:pPr>
        <w:pStyle w:val="Akapitzlist"/>
        <w:numPr>
          <w:ilvl w:val="0"/>
          <w:numId w:val="6"/>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w:t>
      </w:r>
      <w:r w:rsidR="00C57364">
        <w:t>m (tj. Dz. U. z 2022 r. poz. 1622</w:t>
      </w:r>
      <w:r w:rsidRPr="00684F13">
        <w:t>).</w:t>
      </w:r>
    </w:p>
    <w:p w:rsidR="00684F13" w:rsidRPr="00102D5D" w:rsidRDefault="00684F13" w:rsidP="00C159C7">
      <w:pPr>
        <w:pStyle w:val="Akapitzlist"/>
        <w:numPr>
          <w:ilvl w:val="0"/>
          <w:numId w:val="6"/>
        </w:numPr>
        <w:ind w:left="2268" w:hanging="425"/>
        <w:jc w:val="both"/>
        <w:rPr>
          <w:rFonts w:cs="Arial"/>
        </w:rPr>
      </w:pPr>
      <w:r w:rsidRPr="00684F13">
        <w:lastRenderedPageBreak/>
        <w:t>Wpis do rejestru podmiotów wprowadzających produkty, produkty w opakowaniach i gospodarujących odpadami BDO prowadzonego przez właściwego Marszałka Województwa na podstawie art. 49 ust. 1 ustawy z dnia 14 grudnia 2012 r.</w:t>
      </w:r>
      <w:r w:rsidR="00C57364">
        <w:t xml:space="preserve"> odpadach (tj. Dz. U z 2022 r. poz. 699</w:t>
      </w:r>
      <w:r w:rsidRPr="00684F13">
        <w:t xml:space="preserve"> z </w:t>
      </w:r>
      <w:proofErr w:type="spellStart"/>
      <w:r w:rsidRPr="00684F13">
        <w:t>późn</w:t>
      </w:r>
      <w:proofErr w:type="spellEnd"/>
      <w:r w:rsidRPr="00684F13">
        <w:t>. zm.) w zakresie odbioru, transportu i zagospodarowania odpadów</w:t>
      </w:r>
    </w:p>
    <w:p w:rsidR="003F0FBB" w:rsidRDefault="0054326C" w:rsidP="00C159C7">
      <w:pPr>
        <w:pStyle w:val="Akapitzlist"/>
        <w:numPr>
          <w:ilvl w:val="0"/>
          <w:numId w:val="6"/>
        </w:numPr>
        <w:ind w:left="2268" w:hanging="425"/>
        <w:jc w:val="both"/>
        <w:rPr>
          <w:rFonts w:cs="Arial"/>
        </w:rPr>
      </w:pPr>
      <w:r>
        <w:rPr>
          <w:rFonts w:cs="Arial"/>
        </w:rPr>
        <w:t xml:space="preserve">Wykaz wykonanych a w przypadku świadczeń okresowych lub ciągłych </w:t>
      </w:r>
      <w:r w:rsidR="00FC3FA8">
        <w:rPr>
          <w:rFonts w:cs="Arial"/>
        </w:rPr>
        <w:t>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rsidR="00FC3FA8" w:rsidRDefault="00FC3FA8" w:rsidP="00C159C7">
      <w:pPr>
        <w:pStyle w:val="Akapitzlist"/>
        <w:numPr>
          <w:ilvl w:val="0"/>
          <w:numId w:val="6"/>
        </w:numPr>
        <w:ind w:left="2268" w:hanging="425"/>
        <w:jc w:val="both"/>
        <w:rPr>
          <w:rFonts w:cs="Arial"/>
        </w:rPr>
      </w:pPr>
      <w:r>
        <w:rPr>
          <w:rFonts w:cs="Arial"/>
        </w:rPr>
        <w:t>Wykaz pojazdów przystosowanych do odbioru zmieszanych odpadów komunalnych oraz przystosowanych do odbierania selektywnie zbieranych odpadów komunalnych.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w:t>
      </w:r>
      <w:r w:rsidR="000F1A28">
        <w:rPr>
          <w:rFonts w:ascii="Arial" w:hAnsi="Arial" w:cs="Arial"/>
          <w:color w:val="000000"/>
          <w:sz w:val="22"/>
          <w:szCs w:val="22"/>
        </w:rPr>
        <w:t xml:space="preserve">e </w:t>
      </w:r>
      <w:r w:rsidRPr="000149E3">
        <w:rPr>
          <w:rFonts w:ascii="Arial" w:hAnsi="Arial" w:cs="Arial"/>
          <w:color w:val="000000"/>
          <w:sz w:val="22"/>
          <w:szCs w:val="22"/>
        </w:rPr>
        <w:t xml:space="preserve">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rsidR="000E3D1C" w:rsidRPr="000149E3" w:rsidRDefault="000E3D1C" w:rsidP="00C159C7">
      <w:pPr>
        <w:pStyle w:val="Kolorowalistaakcent11"/>
        <w:numPr>
          <w:ilvl w:val="1"/>
          <w:numId w:val="11"/>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733EFE" w:rsidRDefault="00733EFE" w:rsidP="00C159C7">
      <w:pPr>
        <w:pStyle w:val="Kolorowalistaakcent11"/>
        <w:numPr>
          <w:ilvl w:val="0"/>
          <w:numId w:val="50"/>
        </w:numPr>
        <w:autoSpaceDE w:val="0"/>
        <w:autoSpaceDN w:val="0"/>
        <w:adjustRightInd w:val="0"/>
        <w:spacing w:before="0" w:after="0" w:line="276" w:lineRule="auto"/>
        <w:rPr>
          <w:rFonts w:ascii="Arial" w:hAnsi="Arial" w:cs="Arial"/>
          <w:sz w:val="22"/>
          <w:szCs w:val="22"/>
        </w:rPr>
      </w:pPr>
      <w:r w:rsidRPr="00733EFE">
        <w:rPr>
          <w:rFonts w:ascii="Arial" w:hAnsi="Arial" w:cs="Arial"/>
          <w:sz w:val="22"/>
          <w:szCs w:val="22"/>
        </w:rPr>
        <w:t>Oświadczenie o spełnianiu warunków udziału w postępowaniu</w:t>
      </w:r>
    </w:p>
    <w:p w:rsidR="00102D5D" w:rsidRPr="00684F13" w:rsidRDefault="00102D5D" w:rsidP="00C159C7">
      <w:pPr>
        <w:pStyle w:val="Akapitzlist"/>
        <w:numPr>
          <w:ilvl w:val="0"/>
          <w:numId w:val="50"/>
        </w:numPr>
        <w:jc w:val="both"/>
      </w:pPr>
      <w:r w:rsidRPr="00684F13">
        <w:t>Wpis do rejestru działalności regulowanej w zakresie odbierania odpadów komunalnych na podstawie przepisów ustawy z dnia 13 września 1996 r. o utrzymaniu czystości i porządku w gmi</w:t>
      </w:r>
      <w:r w:rsidR="00396550">
        <w:t>nach (tj. Dz. U z 2022 r. poz. 1297 ze zm.</w:t>
      </w:r>
      <w:r w:rsidRPr="00684F13">
        <w:t>)</w:t>
      </w:r>
    </w:p>
    <w:p w:rsidR="00102D5D" w:rsidRPr="00684F13" w:rsidRDefault="00102D5D" w:rsidP="00C159C7">
      <w:pPr>
        <w:pStyle w:val="Akapitzlist"/>
        <w:numPr>
          <w:ilvl w:val="0"/>
          <w:numId w:val="50"/>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w:t>
      </w:r>
      <w:r w:rsidR="00396550">
        <w:t>lektronicznym (tj. Dz. U. z 2022 r. poz. 1622</w:t>
      </w:r>
      <w:r w:rsidRPr="00684F13">
        <w:t>).</w:t>
      </w:r>
    </w:p>
    <w:p w:rsidR="00102D5D" w:rsidRPr="00102D5D" w:rsidRDefault="00102D5D" w:rsidP="00C159C7">
      <w:pPr>
        <w:pStyle w:val="Akapitzlist"/>
        <w:numPr>
          <w:ilvl w:val="0"/>
          <w:numId w:val="50"/>
        </w:numPr>
        <w:ind w:left="2268" w:hanging="425"/>
        <w:jc w:val="both"/>
        <w:rPr>
          <w:rFonts w:cs="Arial"/>
        </w:rPr>
      </w:pPr>
      <w:r w:rsidRPr="00684F13">
        <w:lastRenderedPageBreak/>
        <w:t>Wpis do rejestru podmiotów wprowadzających produkty, produkty w opakowaniach i gospodarujących odpadami BDO prowadzonego przez właściwego Marszałka Województwa na podstawie art. 49 ust. 1 ustawy z dnia 14 grudnia 20</w:t>
      </w:r>
      <w:r w:rsidR="00396550">
        <w:t>12 r. odpadach (tj. Dz. U z 2022 r. poz. 699</w:t>
      </w:r>
      <w:r w:rsidRPr="00684F13">
        <w:t xml:space="preserve"> z </w:t>
      </w:r>
      <w:proofErr w:type="spellStart"/>
      <w:r w:rsidRPr="00684F13">
        <w:t>późn</w:t>
      </w:r>
      <w:proofErr w:type="spellEnd"/>
      <w:r w:rsidRPr="00684F13">
        <w:t>. zm.) w zakresie odbioru, transportu i zagospodarowania odpadów</w:t>
      </w:r>
    </w:p>
    <w:p w:rsidR="00102D5D" w:rsidRDefault="00102D5D" w:rsidP="00C159C7">
      <w:pPr>
        <w:pStyle w:val="Akapitzlist"/>
        <w:numPr>
          <w:ilvl w:val="0"/>
          <w:numId w:val="50"/>
        </w:numPr>
        <w:ind w:left="2268" w:hanging="425"/>
        <w:jc w:val="both"/>
        <w:rPr>
          <w:rFonts w:cs="Arial"/>
        </w:rPr>
      </w:pPr>
      <w:r>
        <w:rPr>
          <w:rFonts w:cs="Arial"/>
        </w:rPr>
        <w:t>Wykaz wykonanych a w przypadku świadczeń okresowych lub ciągłych 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rsidR="00774117" w:rsidRPr="0095112A" w:rsidRDefault="00102D5D" w:rsidP="0095112A">
      <w:pPr>
        <w:pStyle w:val="Akapitzlist"/>
        <w:numPr>
          <w:ilvl w:val="0"/>
          <w:numId w:val="50"/>
        </w:numPr>
        <w:ind w:left="2268" w:hanging="425"/>
        <w:jc w:val="both"/>
        <w:rPr>
          <w:rFonts w:cs="Arial"/>
        </w:rPr>
      </w:pPr>
      <w:r>
        <w:rPr>
          <w:rFonts w:cs="Arial"/>
        </w:rPr>
        <w:t>Wykaz pojazdów przystosowanych do odbioru zmieszanych odpadów komunalnych oraz przystosowanych do odbierania selektywnie zbieranych odpadów komunalnych.</w:t>
      </w:r>
    </w:p>
    <w:p w:rsidR="00102D5D" w:rsidRDefault="00102D5D" w:rsidP="00733EFE">
      <w:pPr>
        <w:pStyle w:val="Kolorowalistaakcent11"/>
        <w:autoSpaceDE w:val="0"/>
        <w:autoSpaceDN w:val="0"/>
        <w:adjustRightInd w:val="0"/>
        <w:spacing w:before="0" w:after="0" w:line="276" w:lineRule="auto"/>
        <w:ind w:left="1134"/>
        <w:rPr>
          <w:rFonts w:ascii="Arial" w:hAnsi="Arial" w:cs="Arial"/>
          <w:sz w:val="22"/>
          <w:szCs w:val="22"/>
        </w:rPr>
      </w:pPr>
    </w:p>
    <w:p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r>
    </w:p>
    <w:p w:rsidR="000E3D1C" w:rsidRPr="000149E3"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5E5391" w:rsidRDefault="000E3D1C" w:rsidP="00C159C7">
      <w:pPr>
        <w:pStyle w:val="Akapitzlist"/>
        <w:numPr>
          <w:ilvl w:val="1"/>
          <w:numId w:val="14"/>
        </w:numPr>
        <w:shd w:val="clear" w:color="auto" w:fill="FFFFFF"/>
        <w:spacing w:before="20" w:after="40"/>
        <w:ind w:left="2552" w:hanging="425"/>
        <w:jc w:val="both"/>
        <w:rPr>
          <w:rFonts w:cs="Arial"/>
          <w:color w:val="000000"/>
        </w:rPr>
      </w:pPr>
      <w:r w:rsidRPr="005E5391">
        <w:rPr>
          <w:rFonts w:cs="Arial"/>
          <w:color w:val="000000"/>
        </w:rPr>
        <w:t xml:space="preserve">art. 108 ust. 1 pkt 1 i 2 ustawy </w:t>
      </w:r>
      <w:proofErr w:type="spellStart"/>
      <w:r w:rsidRPr="005E5391">
        <w:rPr>
          <w:rFonts w:cs="Arial"/>
          <w:color w:val="000000"/>
        </w:rPr>
        <w:t>Pzp</w:t>
      </w:r>
      <w:proofErr w:type="spellEnd"/>
      <w:r w:rsidR="00773469" w:rsidRPr="005E5391">
        <w:rPr>
          <w:rFonts w:cs="Arial"/>
          <w:color w:val="000000"/>
        </w:rPr>
        <w:t>,</w:t>
      </w:r>
    </w:p>
    <w:p w:rsidR="000E3D1C" w:rsidRPr="005E5391" w:rsidRDefault="000E3D1C" w:rsidP="00C159C7">
      <w:pPr>
        <w:pStyle w:val="Akapitzlist"/>
        <w:numPr>
          <w:ilvl w:val="1"/>
          <w:numId w:val="14"/>
        </w:numPr>
        <w:shd w:val="clear" w:color="auto" w:fill="FFFFFF"/>
        <w:spacing w:before="20" w:after="40"/>
        <w:ind w:left="2552" w:hanging="425"/>
        <w:jc w:val="both"/>
        <w:rPr>
          <w:rFonts w:cs="Arial"/>
          <w:color w:val="000000"/>
        </w:rPr>
      </w:pPr>
      <w:r w:rsidRPr="005E5391">
        <w:rPr>
          <w:rFonts w:cs="Arial"/>
          <w:color w:val="000000"/>
        </w:rPr>
        <w:t xml:space="preserve">art. 108 ust. 1 </w:t>
      </w:r>
      <w:proofErr w:type="spellStart"/>
      <w:r w:rsidRPr="005E5391">
        <w:rPr>
          <w:rFonts w:cs="Arial"/>
          <w:color w:val="000000"/>
        </w:rPr>
        <w:t>pkt</w:t>
      </w:r>
      <w:proofErr w:type="spellEnd"/>
      <w:r w:rsidRPr="005E5391">
        <w:rPr>
          <w:rFonts w:cs="Arial"/>
          <w:color w:val="000000"/>
        </w:rPr>
        <w:t xml:space="preserve"> 4 ustawy </w:t>
      </w:r>
      <w:proofErr w:type="spellStart"/>
      <w:r w:rsidRPr="005E5391">
        <w:rPr>
          <w:rFonts w:cs="Arial"/>
          <w:color w:val="000000"/>
        </w:rPr>
        <w:t>Pzp</w:t>
      </w:r>
      <w:proofErr w:type="spellEnd"/>
      <w:r w:rsidRPr="005E5391">
        <w:rPr>
          <w:rFonts w:cs="Arial"/>
          <w:color w:val="000000"/>
        </w:rPr>
        <w:t>, dotyczącej orzeczenia zakazu ubiegania się o zamówienie publiczne tytułem środka karnego,</w:t>
      </w:r>
    </w:p>
    <w:p w:rsidR="000E3D1C" w:rsidRPr="00773469" w:rsidRDefault="000E3D1C" w:rsidP="000E3D1C">
      <w:pPr>
        <w:shd w:val="clear" w:color="auto" w:fill="FFFFFF"/>
        <w:ind w:left="2271" w:firstLine="281"/>
        <w:rPr>
          <w:rFonts w:cs="Arial"/>
          <w:color w:val="000000"/>
        </w:rPr>
      </w:pPr>
      <w:r w:rsidRPr="005E5391">
        <w:rPr>
          <w:rFonts w:cs="Arial"/>
          <w:color w:val="000000"/>
        </w:rPr>
        <w:t xml:space="preserve">- sporządzonej </w:t>
      </w:r>
      <w:r w:rsidRPr="005E5391">
        <w:rPr>
          <w:rFonts w:cs="Arial"/>
          <w:b/>
          <w:bCs/>
          <w:color w:val="000000"/>
        </w:rPr>
        <w:t>nie wcześniej niż 6 miesięcy przed jej złożeniem</w:t>
      </w:r>
      <w:r w:rsidRPr="005E5391">
        <w:rPr>
          <w:rFonts w:cs="Arial"/>
          <w:color w:val="000000"/>
        </w:rPr>
        <w:t>;</w:t>
      </w:r>
    </w:p>
    <w:p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w:t>
      </w:r>
      <w:r w:rsidR="00774117">
        <w:rPr>
          <w:rFonts w:ascii="Arial" w:hAnsi="Arial" w:cs="Arial"/>
          <w:sz w:val="22"/>
          <w:szCs w:val="22"/>
          <w:shd w:val="clear" w:color="auto" w:fill="FFFFFF"/>
        </w:rPr>
        <w:t>.</w:t>
      </w:r>
      <w:r w:rsidRPr="000149E3">
        <w:rPr>
          <w:rFonts w:ascii="Arial" w:hAnsi="Arial" w:cs="Arial"/>
          <w:sz w:val="22"/>
          <w:szCs w:val="22"/>
          <w:shd w:val="clear" w:color="auto" w:fill="FFFFFF"/>
        </w:rPr>
        <w:t xml:space="preserve">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w:t>
      </w:r>
      <w:r w:rsidR="00C02D48">
        <w:rPr>
          <w:rFonts w:ascii="Arial" w:hAnsi="Arial" w:cs="Arial"/>
          <w:color w:val="000000"/>
          <w:sz w:val="22"/>
          <w:szCs w:val="22"/>
          <w:shd w:val="clear" w:color="auto" w:fill="FFFFFF"/>
        </w:rPr>
        <w:t>cji i konsumentów (tj. Dz. U. z 2021 r. poz. 275</w:t>
      </w:r>
      <w:r w:rsidRPr="000149E3">
        <w:rPr>
          <w:rFonts w:ascii="Arial" w:hAnsi="Arial" w:cs="Arial"/>
          <w:color w:val="000000"/>
          <w:sz w:val="22"/>
          <w:szCs w:val="22"/>
          <w:shd w:val="clear" w:color="auto" w:fill="FFFFFF"/>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w:t>
      </w:r>
      <w:proofErr w:type="spellStart"/>
      <w:r w:rsidRPr="000149E3">
        <w:rPr>
          <w:rFonts w:cs="Arial"/>
          <w:color w:val="000000"/>
        </w:rPr>
        <w:t>pkt</w:t>
      </w:r>
      <w:proofErr w:type="spellEnd"/>
      <w:r w:rsidRPr="000149E3">
        <w:rPr>
          <w:rFonts w:cs="Arial"/>
          <w:color w:val="000000"/>
        </w:rPr>
        <w:t xml:space="preserve"> 4 ustawy </w:t>
      </w:r>
      <w:proofErr w:type="spellStart"/>
      <w:r w:rsidRPr="00B228C7">
        <w:rPr>
          <w:rFonts w:cs="Arial"/>
          <w:b/>
          <w:bCs/>
          <w:color w:val="000000"/>
        </w:rPr>
        <w:t>Pzp</w:t>
      </w:r>
      <w:proofErr w:type="spellEnd"/>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w:t>
      </w:r>
      <w:r w:rsidR="00396550">
        <w:rPr>
          <w:rFonts w:ascii="Arial" w:hAnsi="Arial" w:cs="Arial"/>
          <w:color w:val="000000"/>
          <w:sz w:val="22"/>
          <w:szCs w:val="22"/>
          <w:shd w:val="clear" w:color="auto" w:fill="FFFFFF"/>
        </w:rPr>
        <w:t>zadania publiczne (tj. Dz. U. z 2021, poz. 2070 ze zm.)</w:t>
      </w:r>
      <w:r w:rsidRPr="000149E3">
        <w:rPr>
          <w:rFonts w:ascii="Arial" w:hAnsi="Arial" w:cs="Arial"/>
          <w:color w:val="000000"/>
          <w:sz w:val="22"/>
          <w:szCs w:val="22"/>
          <w:shd w:val="clear" w:color="auto" w:fill="FFFFFF"/>
        </w:rPr>
        <w:t xml:space="preserve">,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lastRenderedPageBreak/>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 xml:space="preserve">przez upoważnione podmioty inne niż Wykonawca, Wykonawca wspólnie ubiegający się o udzielenie zamówienia, podmiot udostępniający zasoby, a sporządzono </w:t>
      </w:r>
      <w:proofErr w:type="spellStart"/>
      <w:r w:rsidRPr="000149E3">
        <w:rPr>
          <w:rFonts w:ascii="Arial" w:hAnsi="Arial" w:cs="Arial"/>
          <w:color w:val="000000"/>
          <w:sz w:val="22"/>
          <w:szCs w:val="22"/>
        </w:rPr>
        <w:t>je</w:t>
      </w:r>
      <w:r w:rsidRPr="000149E3">
        <w:rPr>
          <w:rFonts w:ascii="Arial" w:hAnsi="Arial" w:cs="Arial"/>
          <w:color w:val="000000"/>
          <w:sz w:val="22"/>
          <w:szCs w:val="22"/>
          <w:shd w:val="clear" w:color="auto" w:fill="FFFFFF"/>
        </w:rPr>
        <w:t>jako</w:t>
      </w:r>
      <w:proofErr w:type="spellEnd"/>
      <w:r w:rsidRPr="000149E3">
        <w:rPr>
          <w:rFonts w:ascii="Arial" w:hAnsi="Arial" w:cs="Arial"/>
          <w:color w:val="000000"/>
          <w:sz w:val="22"/>
          <w:szCs w:val="22"/>
          <w:shd w:val="clear" w:color="auto" w:fill="FFFFFF"/>
        </w:rPr>
        <w:t xml:space="preserve">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516180"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rsidR="000E3D1C" w:rsidRPr="000149E3" w:rsidRDefault="00803265"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w:t>
      </w:r>
      <w:r w:rsidR="00D74F0A">
        <w:rPr>
          <w:rFonts w:ascii="Arial" w:hAnsi="Arial" w:cs="Arial"/>
          <w:color w:val="000000"/>
          <w:sz w:val="22"/>
          <w:szCs w:val="22"/>
          <w:shd w:val="clear" w:color="auto" w:fill="FFFFFF"/>
        </w:rPr>
        <w:t>ciwej konkurencji (tj. Dz. U. z 2022 r. poz. 1233</w:t>
      </w:r>
      <w:r w:rsidR="000E3D1C" w:rsidRPr="000149E3">
        <w:rPr>
          <w:rFonts w:ascii="Arial" w:hAnsi="Arial" w:cs="Arial"/>
          <w:color w:val="000000"/>
          <w:sz w:val="22"/>
          <w:szCs w:val="22"/>
          <w:shd w:val="clear" w:color="auto" w:fill="FFFFFF"/>
        </w:rPr>
        <w:t>), Wykonawca, w celu utrzymania w poufności tych informacji, przekazuje je w wydzielonym i odpowiednio oznaczonym pliku.</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lastRenderedPageBreak/>
        <w:t>Dokumenty elektroniczne muszą spełniać łącznie następujące wymagania:</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B228C7"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E51608">
        <w:rPr>
          <w:rStyle w:val="alb"/>
          <w:rFonts w:cs="Arial"/>
          <w:color w:val="000000"/>
        </w:rPr>
        <w:t>.</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.2</w:t>
      </w:r>
      <w:r w:rsidR="00E51608">
        <w:rPr>
          <w:rFonts w:cs="Arial"/>
          <w:color w:val="000000"/>
        </w:rPr>
        <w:t>.</w:t>
      </w:r>
      <w:r w:rsidR="000E3D1C" w:rsidRPr="000149E3">
        <w:rPr>
          <w:rFonts w:cs="Arial"/>
          <w:color w:val="000000"/>
        </w:rPr>
        <w:t xml:space="preserve">ppkt 1) SWZ </w:t>
      </w:r>
      <w:r w:rsidR="000E3D1C" w:rsidRPr="00B228C7">
        <w:rPr>
          <w:rFonts w:cs="Arial"/>
          <w:color w:val="000000"/>
        </w:rPr>
        <w:t>- wystawiony nie wcześniej niż 6 miesięcy przed jego złożeniem;</w:t>
      </w:r>
    </w:p>
    <w:p w:rsidR="000E3D1C" w:rsidRPr="000149E3"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B228C7" w:rsidRDefault="00FA54C9" w:rsidP="00C159C7">
      <w:pPr>
        <w:pStyle w:val="Akapitzlist"/>
        <w:numPr>
          <w:ilvl w:val="0"/>
          <w:numId w:val="11"/>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9F5856" w:rsidRPr="000149E3" w:rsidRDefault="009F5856" w:rsidP="00B228C7">
      <w:pPr>
        <w:pStyle w:val="Akapitzlist"/>
        <w:ind w:left="360"/>
        <w:jc w:val="both"/>
        <w:rPr>
          <w:rFonts w:cs="Arial"/>
          <w:sz w:val="24"/>
          <w:szCs w:val="24"/>
        </w:rPr>
      </w:pP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rsidR="000149E3" w:rsidRPr="000149E3" w:rsidRDefault="000149E3" w:rsidP="00C159C7">
      <w:pPr>
        <w:pStyle w:val="Akapitzlist"/>
        <w:numPr>
          <w:ilvl w:val="2"/>
          <w:numId w:val="17"/>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w:t>
      </w:r>
      <w:r w:rsidRPr="000149E3">
        <w:rPr>
          <w:rFonts w:cs="Arial"/>
          <w:color w:val="000000"/>
          <w:shd w:val="clear" w:color="auto" w:fill="FFFFFF"/>
        </w:rPr>
        <w:lastRenderedPageBreak/>
        <w:t>udziału w postępowaniu, w zakresie, w jakim wykonawca powołuje się na jego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B228C7" w:rsidRDefault="000149E3" w:rsidP="00C159C7">
      <w:pPr>
        <w:pStyle w:val="Akapitzlist"/>
        <w:numPr>
          <w:ilvl w:val="1"/>
          <w:numId w:val="11"/>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w:t>
      </w:r>
      <w:r w:rsidR="00AF67DE">
        <w:rPr>
          <w:rFonts w:cs="Arial"/>
          <w:color w:val="000000"/>
        </w:rPr>
        <w:t>realizację</w:t>
      </w:r>
      <w:r w:rsidRPr="000149E3">
        <w:rPr>
          <w:rFonts w:cs="Arial"/>
          <w:color w:val="000000"/>
        </w:rPr>
        <w:t xml:space="preserve"> usług.</w:t>
      </w:r>
    </w:p>
    <w:p w:rsidR="00FB3A18" w:rsidRDefault="00FB3A18" w:rsidP="00C159C7">
      <w:pPr>
        <w:pStyle w:val="Nagwek1"/>
        <w:numPr>
          <w:ilvl w:val="0"/>
          <w:numId w:val="11"/>
        </w:numPr>
        <w:rPr>
          <w:rFonts w:cs="Arial"/>
          <w:szCs w:val="24"/>
        </w:rPr>
      </w:pPr>
      <w:bookmarkStart w:id="10" w:name="_Toc79269650"/>
      <w:r w:rsidRPr="00FB3A18">
        <w:rPr>
          <w:rFonts w:cs="Arial"/>
          <w:szCs w:val="24"/>
        </w:rPr>
        <w:t xml:space="preserve">INFORMACJA DLA WYKONAWCÓW WSPÓLNIE UBIEGAJĄCYCH SIĘ </w:t>
      </w:r>
      <w:r w:rsidRPr="00FB3A18">
        <w:rPr>
          <w:rFonts w:cs="Arial"/>
          <w:szCs w:val="24"/>
        </w:rPr>
        <w:br/>
        <w:t>O UDZIELENIE ZAMÓWIENIA (W TYM SPÓŁKI CYWILNE)</w:t>
      </w:r>
      <w:bookmarkEnd w:id="10"/>
    </w:p>
    <w:p w:rsidR="00FB3A18" w:rsidRDefault="00FB3A18" w:rsidP="00FB3A18"/>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C159C7">
      <w:pPr>
        <w:pStyle w:val="Akapitzlist"/>
        <w:widowControl w:val="0"/>
        <w:numPr>
          <w:ilvl w:val="0"/>
          <w:numId w:val="18"/>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rsidR="00FB3A18" w:rsidRPr="00FB3A18" w:rsidRDefault="008056C5" w:rsidP="00FB3A18">
      <w:pPr>
        <w:pStyle w:val="Akapitzlist"/>
        <w:widowControl w:val="0"/>
        <w:spacing w:before="20" w:after="40"/>
        <w:ind w:left="2552"/>
        <w:jc w:val="both"/>
        <w:outlineLvl w:val="3"/>
        <w:rPr>
          <w:rFonts w:cs="Arial"/>
          <w:bCs/>
        </w:rPr>
      </w:pP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w:t>
      </w:r>
      <w:r w:rsidR="00FB3A18" w:rsidRPr="00FB3A18">
        <w:rPr>
          <w:rFonts w:cs="Arial"/>
          <w:bCs/>
        </w:rPr>
        <w:lastRenderedPageBreak/>
        <w:t>się o udzielenie zamówienia.</w:t>
      </w:r>
    </w:p>
    <w:p w:rsidR="00FB3A18" w:rsidRPr="00FB3A18" w:rsidRDefault="00FB3A18" w:rsidP="00C159C7">
      <w:pPr>
        <w:pStyle w:val="Akapitzlist"/>
        <w:widowControl w:val="0"/>
        <w:numPr>
          <w:ilvl w:val="1"/>
          <w:numId w:val="11"/>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D64F1E" w:rsidRDefault="00FE4DE8" w:rsidP="00C159C7">
      <w:pPr>
        <w:pStyle w:val="Nagwek1"/>
        <w:numPr>
          <w:ilvl w:val="0"/>
          <w:numId w:val="11"/>
        </w:numPr>
      </w:pPr>
      <w:bookmarkStart w:id="11"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1"/>
    </w:p>
    <w:p w:rsidR="00D80B86" w:rsidRDefault="00D80B86" w:rsidP="00D64F1E"/>
    <w:p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rsidR="00D80B86"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rPr>
        <w:t xml:space="preserve">oraz poczty elektronicznej.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rsidR="002D5BAF" w:rsidRDefault="003D7B98" w:rsidP="00FE4DE8">
      <w:pPr>
        <w:pStyle w:val="Akapitzlist"/>
        <w:widowControl w:val="0"/>
        <w:suppressAutoHyphens/>
        <w:ind w:left="709" w:firstLine="707"/>
        <w:jc w:val="both"/>
        <w:outlineLvl w:val="3"/>
        <w:rPr>
          <w:rFonts w:cs="Arial"/>
        </w:rPr>
      </w:pPr>
      <w:r>
        <w:rPr>
          <w:rFonts w:cs="Arial"/>
        </w:rPr>
        <w:t xml:space="preserve">Pan Cezary </w:t>
      </w:r>
      <w:proofErr w:type="spellStart"/>
      <w:r w:rsidR="00435F15">
        <w:rPr>
          <w:rFonts w:cs="Arial"/>
        </w:rPr>
        <w:t>Drzewi</w:t>
      </w:r>
      <w:proofErr w:type="spellEnd"/>
      <w:r w:rsidR="00EB5BEE">
        <w:rPr>
          <w:rFonts w:cs="Arial"/>
        </w:rPr>
        <w:t>, tel.</w:t>
      </w:r>
      <w:r w:rsidR="00435F15">
        <w:rPr>
          <w:rFonts w:cs="Arial"/>
          <w:bCs/>
          <w:color w:val="000000" w:themeColor="text1"/>
        </w:rPr>
        <w:t xml:space="preserve"> 48 384-05-05 wew. 37</w:t>
      </w:r>
      <w:r w:rsidR="00D80B86" w:rsidRPr="00D80B86">
        <w:rPr>
          <w:rFonts w:cs="Arial"/>
          <w:bCs/>
          <w:color w:val="000000" w:themeColor="text1"/>
        </w:rPr>
        <w:t>,</w:t>
      </w:r>
    </w:p>
    <w:p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się o czas serwera i dane zapisywane są z dokładnością co do setnej części sekundy,</w:t>
      </w:r>
    </w:p>
    <w:p w:rsidR="00FE4DE8" w:rsidRDefault="00FE4DE8" w:rsidP="00B228C7">
      <w:pPr>
        <w:pStyle w:val="Akapitzlist"/>
        <w:widowControl w:val="0"/>
        <w:suppressAutoHyphens/>
        <w:spacing w:before="20" w:after="40"/>
        <w:ind w:left="1418"/>
        <w:jc w:val="both"/>
        <w:outlineLvl w:val="3"/>
      </w:pPr>
      <w:r>
        <w:rPr>
          <w:rFonts w:cs="Arial"/>
        </w:rPr>
        <w:lastRenderedPageBreak/>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 xml:space="preserve">w sekcji „Dane poświadczenia” jest zawarta informacja o dacie </w:t>
      </w:r>
      <w:proofErr w:type="spellStart"/>
      <w:r w:rsidR="00D80B86" w:rsidRPr="00857B13">
        <w:t>doręczenia.</w:t>
      </w:r>
      <w:r w:rsidR="00D80B86" w:rsidRPr="00D80B86">
        <w:t>System</w:t>
      </w:r>
      <w:proofErr w:type="spellEnd"/>
      <w:r w:rsidR="00D80B86" w:rsidRPr="00D80B86">
        <w:t xml:space="preserve"> dostępny jest za pośrednictwem następujących przeglądarek internetowych:</w:t>
      </w:r>
    </w:p>
    <w:p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 xml:space="preserve">„Formularza do </w:t>
      </w:r>
      <w:proofErr w:type="spellStart"/>
      <w:r w:rsidRPr="00D80B86">
        <w:rPr>
          <w:rFonts w:cs="Arial"/>
          <w:b/>
          <w:bCs/>
          <w:i/>
          <w:iCs/>
        </w:rPr>
        <w:t>komunikacji”</w:t>
      </w:r>
      <w:r w:rsidRPr="00D80B86">
        <w:rPr>
          <w:rFonts w:cs="Arial"/>
        </w:rPr>
        <w:t>wynosi</w:t>
      </w:r>
      <w:proofErr w:type="spellEnd"/>
      <w:r w:rsidRPr="00D80B86">
        <w:rPr>
          <w:rFonts w:cs="Arial"/>
        </w:rPr>
        <w:t xml:space="preserve"> 150 MB.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D80B86" w:rsidRDefault="00D80B86" w:rsidP="00D80B86">
      <w:pPr>
        <w:pStyle w:val="Akapitzlist"/>
        <w:widowControl w:val="0"/>
        <w:suppressAutoHyphens/>
        <w:ind w:left="709"/>
        <w:jc w:val="both"/>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AB66BC" w:rsidRDefault="00D80B86" w:rsidP="00AB66BC">
      <w:pPr>
        <w:widowControl w:val="0"/>
        <w:suppressAutoHyphens/>
        <w:jc w:val="both"/>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w:t>
      </w:r>
      <w:r w:rsidR="00432097">
        <w:rPr>
          <w:rFonts w:cs="Arial"/>
        </w:rPr>
        <w:t>tj. Dz. U. z 2022 r. poz. 1233</w:t>
      </w:r>
      <w:r w:rsidRPr="00D80B86">
        <w:rPr>
          <w:rFonts w:cs="Arial"/>
        </w:rPr>
        <w:t xml:space="preserve">),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w:t>
      </w:r>
      <w:r w:rsidRPr="00D80B86">
        <w:rPr>
          <w:rFonts w:cs="Arial"/>
        </w:rPr>
        <w:lastRenderedPageBreak/>
        <w:t xml:space="preserve">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516180" w:rsidRPr="00D80B86" w:rsidRDefault="00516180" w:rsidP="00DD3E74">
      <w:pPr>
        <w:widowControl w:val="0"/>
        <w:suppressAutoHyphens/>
        <w:jc w:val="center"/>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 xml:space="preserve">„Formularz do </w:t>
      </w:r>
      <w:proofErr w:type="spellStart"/>
      <w:r w:rsidRPr="00D80B86">
        <w:rPr>
          <w:rFonts w:cs="Arial"/>
          <w:i/>
          <w:iCs/>
        </w:rPr>
        <w:t>komunikacji</w:t>
      </w:r>
      <w:r w:rsidRPr="00D80B86">
        <w:rPr>
          <w:rFonts w:cs="Arial"/>
          <w:b/>
          <w:bCs/>
          <w:i/>
          <w:iCs/>
        </w:rPr>
        <w:t>”</w:t>
      </w:r>
      <w:r w:rsidRPr="00D80B86">
        <w:rPr>
          <w:rFonts w:cs="Arial"/>
        </w:rPr>
        <w:t>dostępnego</w:t>
      </w:r>
      <w:proofErr w:type="spellEnd"/>
      <w:r w:rsidRPr="00D80B86">
        <w:rPr>
          <w:rFonts w:cs="Arial"/>
        </w:rPr>
        <w:t xml:space="preserve">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rsidR="0066662F" w:rsidRPr="0007314D" w:rsidRDefault="0066662F" w:rsidP="00C159C7">
      <w:pPr>
        <w:pStyle w:val="Nagwek1"/>
        <w:numPr>
          <w:ilvl w:val="0"/>
          <w:numId w:val="11"/>
        </w:numPr>
        <w:rPr>
          <w:rFonts w:cs="Arial"/>
          <w:szCs w:val="24"/>
        </w:rPr>
      </w:pPr>
      <w:bookmarkStart w:id="12" w:name="_Toc79269652"/>
      <w:r w:rsidRPr="0007314D">
        <w:rPr>
          <w:rFonts w:cs="Arial"/>
          <w:szCs w:val="24"/>
        </w:rPr>
        <w:t>WYMAGANIA DOTYCZĄCE WADIUM</w:t>
      </w:r>
      <w:bookmarkEnd w:id="12"/>
    </w:p>
    <w:p w:rsidR="00D80B86" w:rsidRPr="00D80B86" w:rsidRDefault="00D80B86" w:rsidP="00D80B86">
      <w:pPr>
        <w:jc w:val="both"/>
        <w:rPr>
          <w:rFonts w:cs="Arial"/>
        </w:rPr>
      </w:pP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 xml:space="preserve">Wykonawca jest zobowiązany wnieść wadium w wysokości 10000 PLN </w:t>
      </w: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Wadium może być wniesione w jednej lub kilku następujących formach:</w:t>
      </w:r>
    </w:p>
    <w:p w:rsidR="009E3C45" w:rsidRDefault="009E3C45" w:rsidP="009E3C45">
      <w:pPr>
        <w:pStyle w:val="Akapitzlist"/>
        <w:widowControl w:val="0"/>
        <w:spacing w:before="20" w:after="40"/>
        <w:ind w:left="1418"/>
        <w:jc w:val="both"/>
        <w:outlineLvl w:val="3"/>
        <w:rPr>
          <w:rFonts w:cs="Arial"/>
          <w:bCs/>
        </w:rPr>
      </w:pPr>
      <w:r>
        <w:rPr>
          <w:rFonts w:cs="Arial"/>
          <w:bCs/>
        </w:rPr>
        <w:t>a) pieniądzu</w:t>
      </w:r>
    </w:p>
    <w:p w:rsidR="009E3C45" w:rsidRDefault="009E3C45" w:rsidP="009E3C45">
      <w:pPr>
        <w:pStyle w:val="Akapitzlist"/>
        <w:widowControl w:val="0"/>
        <w:spacing w:before="20" w:after="40"/>
        <w:ind w:left="1418"/>
        <w:jc w:val="both"/>
        <w:outlineLvl w:val="3"/>
        <w:rPr>
          <w:rFonts w:cs="Arial"/>
          <w:bCs/>
        </w:rPr>
      </w:pPr>
      <w:r>
        <w:rPr>
          <w:rFonts w:cs="Arial"/>
          <w:bCs/>
        </w:rPr>
        <w:t>b) gwarancjach bankowych</w:t>
      </w:r>
    </w:p>
    <w:p w:rsidR="009E3C45" w:rsidRDefault="009E3C45" w:rsidP="009E3C45">
      <w:pPr>
        <w:pStyle w:val="Akapitzlist"/>
        <w:widowControl w:val="0"/>
        <w:spacing w:before="20" w:after="40"/>
        <w:ind w:left="1418"/>
        <w:jc w:val="both"/>
        <w:outlineLvl w:val="3"/>
        <w:rPr>
          <w:rFonts w:cs="Arial"/>
          <w:bCs/>
        </w:rPr>
      </w:pPr>
      <w:r>
        <w:rPr>
          <w:rFonts w:cs="Arial"/>
          <w:bCs/>
        </w:rPr>
        <w:t>c) gwarancjach ubezpieczeniowych</w:t>
      </w:r>
    </w:p>
    <w:p w:rsidR="009E3C45" w:rsidRDefault="009E3C45" w:rsidP="009E3C45">
      <w:pPr>
        <w:widowControl w:val="0"/>
        <w:spacing w:before="20" w:after="40"/>
        <w:ind w:left="1418"/>
        <w:jc w:val="both"/>
        <w:outlineLvl w:val="3"/>
        <w:rPr>
          <w:rFonts w:cs="Arial"/>
          <w:bCs/>
        </w:rPr>
      </w:pPr>
      <w:r>
        <w:rPr>
          <w:rFonts w:cs="Arial"/>
          <w:bCs/>
        </w:rPr>
        <w:t>d) poręczeniach udzielanych przez podmioty o których mowa w art. 6b ust. 5 pkt. 2 ustawy z dnia 9 listopada 2000 r. o utworzeniu Polskiej Agencji Rozwoju Przedsiębiorczości.</w:t>
      </w:r>
    </w:p>
    <w:p w:rsidR="009E3C45" w:rsidRDefault="009E3C45" w:rsidP="009E3C45">
      <w:pPr>
        <w:widowControl w:val="0"/>
        <w:spacing w:before="20" w:after="40"/>
        <w:ind w:left="708"/>
        <w:jc w:val="both"/>
        <w:outlineLvl w:val="3"/>
        <w:rPr>
          <w:rFonts w:cs="Arial"/>
          <w:bCs/>
        </w:rPr>
      </w:pPr>
      <w:r>
        <w:rPr>
          <w:rFonts w:cs="Arial"/>
          <w:bCs/>
        </w:rPr>
        <w:lastRenderedPageBreak/>
        <w:t xml:space="preserve">13.3. Wadium wnoszone w pieniądzu należy wpłacić przelewem na następujący rachunek </w:t>
      </w:r>
    </w:p>
    <w:p w:rsidR="009E3C45" w:rsidRDefault="009E3C45" w:rsidP="009E3C45">
      <w:pPr>
        <w:widowControl w:val="0"/>
        <w:spacing w:before="20" w:after="40"/>
        <w:ind w:left="708"/>
        <w:jc w:val="both"/>
        <w:outlineLvl w:val="3"/>
        <w:rPr>
          <w:rFonts w:cs="Arial"/>
          <w:bCs/>
        </w:rPr>
      </w:pPr>
      <w:r>
        <w:rPr>
          <w:rFonts w:cs="Arial"/>
          <w:bCs/>
        </w:rPr>
        <w:t xml:space="preserve">         bankowy Zamawiającego:</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Południowo Mazowiecki Bank Spółdzielczy w Jedlińsku </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Nr: 12 9132 0001 0000 3768 2000 0320 </w:t>
      </w:r>
    </w:p>
    <w:p w:rsidR="004951B2" w:rsidRDefault="009E3C45" w:rsidP="004951B2">
      <w:pPr>
        <w:widowControl w:val="0"/>
        <w:spacing w:before="20" w:after="40"/>
        <w:ind w:left="708" w:firstLine="708"/>
        <w:jc w:val="both"/>
        <w:outlineLvl w:val="3"/>
        <w:rPr>
          <w:rFonts w:cs="Arial"/>
          <w:b/>
          <w:bCs/>
        </w:rPr>
      </w:pPr>
      <w:r w:rsidRPr="009E3C45">
        <w:rPr>
          <w:rFonts w:cs="Arial"/>
          <w:b/>
          <w:bCs/>
        </w:rPr>
        <w:t>Z adnotacją ,, W</w:t>
      </w:r>
      <w:r w:rsidR="00716F6B">
        <w:rPr>
          <w:rFonts w:cs="Arial"/>
          <w:b/>
          <w:bCs/>
        </w:rPr>
        <w:t>adium – Znak sprawy: RI.271.2.</w:t>
      </w:r>
      <w:r w:rsidR="00432097">
        <w:rPr>
          <w:rFonts w:cs="Arial"/>
          <w:b/>
          <w:bCs/>
        </w:rPr>
        <w:t>21.2022</w:t>
      </w:r>
    </w:p>
    <w:p w:rsidR="004951B2" w:rsidRPr="004951B2" w:rsidRDefault="004951B2" w:rsidP="00C159C7">
      <w:pPr>
        <w:pStyle w:val="Akapitzlist"/>
        <w:widowControl w:val="0"/>
        <w:numPr>
          <w:ilvl w:val="1"/>
          <w:numId w:val="51"/>
        </w:numPr>
        <w:spacing w:before="20" w:after="40"/>
        <w:ind w:left="1418" w:hanging="709"/>
        <w:jc w:val="both"/>
        <w:outlineLvl w:val="3"/>
        <w:rPr>
          <w:rFonts w:cs="Arial"/>
          <w:b/>
          <w:bCs/>
        </w:rPr>
      </w:pPr>
      <w:r>
        <w:rPr>
          <w:rFonts w:cs="Arial"/>
          <w:bCs/>
        </w:rPr>
        <w:t>Z</w:t>
      </w:r>
      <w:r w:rsidR="009E3C45" w:rsidRPr="004951B2">
        <w:rPr>
          <w:rFonts w:cs="Arial"/>
          <w:bCs/>
        </w:rPr>
        <w:t xml:space="preserve"> skuteczne wniesienie wadiu</w:t>
      </w:r>
      <w:r w:rsidR="00432097">
        <w:rPr>
          <w:rFonts w:cs="Arial"/>
          <w:bCs/>
        </w:rPr>
        <w:t>m w pieniądzu Zamawiają</w:t>
      </w:r>
      <w:r w:rsidRPr="004951B2">
        <w:rPr>
          <w:rFonts w:cs="Arial"/>
          <w:bCs/>
        </w:rPr>
        <w:t>cy uzna wadium, które zostanie zaksięgowane na rachunku bankowym Zamawiającego przed upływem terminu składania ofert</w:t>
      </w:r>
      <w:r>
        <w:rPr>
          <w:rFonts w:cs="Arial"/>
          <w:bCs/>
        </w:rPr>
        <w:t>.</w:t>
      </w:r>
    </w:p>
    <w:p w:rsidR="009E3C45"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Jeżeli wadium jest wnoszone w formie gwarancji lub poręczenia wykonawca przekazuje Zamawiającemu oryginał gwarancji lub poręczenia, w postaci elektronicznej – przed upływem terminu składania ofert.</w:t>
      </w:r>
    </w:p>
    <w:p w:rsidR="004951B2"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W przypadku wnoszenia wadium w formie gwarancji bankowej lub ubezpieczeniowej , lub poręczenia gwarancja lub poręczenie musi być nieodwołalne, bezwarunkowe i płatne na pierwsze pisemne żądanie Zamawiającego, sporządzone zgodnie z obowiązującymi przepisami i powinna zawierać następujące elementy</w:t>
      </w:r>
      <w:r w:rsidR="00B3540C">
        <w:rPr>
          <w:rFonts w:cs="Arial"/>
          <w:bCs/>
        </w:rPr>
        <w:t>:</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Nazwę dającego zlecenie (wykonawcy), beneficjenta gwarancji/poręczenia (zamawiającego), gwaranta lub poręczyciela oraz wskazanie ich siedzib,</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kwotę wadium,</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termin ważności gwarancji/poręczenia w formule ,, od dnia……..- do dnia…..”</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zobowiązanie gwaranta/poręczyciela do zapłacenia kwoty wskazanej w gwarancji/poręczeniu na pierwsze żądanie zamawiającego w sytuacjach zatrzymania wadium określonych w przepisach ustawy.</w:t>
      </w:r>
    </w:p>
    <w:p w:rsid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 xml:space="preserve">Wadium wnosi się przed upływem terminu składania ofert i utrzymuje nieprzerwanie do dnia upływu terminu związania ofertą z wyjątkiem przypadków określonych w ustawie </w:t>
      </w:r>
      <w:proofErr w:type="spellStart"/>
      <w:r>
        <w:rPr>
          <w:rFonts w:cs="Arial"/>
          <w:bCs/>
        </w:rPr>
        <w:t>Pzp</w:t>
      </w:r>
      <w:proofErr w:type="spellEnd"/>
      <w:r>
        <w:rPr>
          <w:rFonts w:cs="Arial"/>
          <w:bCs/>
        </w:rPr>
        <w:t>.</w:t>
      </w:r>
    </w:p>
    <w:p w:rsidR="00B3540C" w:rsidRP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 xml:space="preserve">Zasady dokonywania zatrzymania i zwrotu wadium określono w przepisach ustawy </w:t>
      </w:r>
      <w:proofErr w:type="spellStart"/>
      <w:r>
        <w:rPr>
          <w:rFonts w:cs="Arial"/>
          <w:bCs/>
        </w:rPr>
        <w:t>Pzp</w:t>
      </w:r>
      <w:proofErr w:type="spellEnd"/>
      <w:r>
        <w:rPr>
          <w:rFonts w:cs="Arial"/>
          <w:bCs/>
        </w:rPr>
        <w:t>.</w:t>
      </w:r>
    </w:p>
    <w:p w:rsidR="00D80B86" w:rsidRPr="009E3C45" w:rsidRDefault="00D80B86" w:rsidP="009E3C45">
      <w:pPr>
        <w:pStyle w:val="Akapitzlist"/>
        <w:widowControl w:val="0"/>
        <w:spacing w:before="20" w:after="40"/>
        <w:ind w:left="1418"/>
        <w:jc w:val="both"/>
        <w:outlineLvl w:val="3"/>
      </w:pPr>
    </w:p>
    <w:p w:rsidR="00F15DF7" w:rsidRDefault="00F15DF7" w:rsidP="00C159C7">
      <w:pPr>
        <w:pStyle w:val="Nagwek1"/>
        <w:numPr>
          <w:ilvl w:val="0"/>
          <w:numId w:val="51"/>
        </w:numPr>
        <w:rPr>
          <w:rFonts w:cs="Arial"/>
          <w:szCs w:val="24"/>
        </w:rPr>
      </w:pPr>
      <w:bookmarkStart w:id="13" w:name="_Toc79269653"/>
      <w:r w:rsidRPr="00F15DF7">
        <w:rPr>
          <w:rFonts w:cs="Arial"/>
          <w:szCs w:val="24"/>
        </w:rPr>
        <w:t>OPIS SPOSOBU PRZYGOTOWANIA OFERT</w:t>
      </w:r>
      <w:bookmarkEnd w:id="13"/>
    </w:p>
    <w:p w:rsidR="00400852" w:rsidRPr="00984918" w:rsidRDefault="00400852" w:rsidP="00B228C7"/>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w:t>
      </w:r>
      <w:r w:rsidR="00280A82">
        <w:rPr>
          <w:rFonts w:cs="Arial"/>
          <w:color w:val="000000"/>
          <w:shd w:val="clear" w:color="auto" w:fill="FFFFFF"/>
        </w:rPr>
        <w:t xml:space="preserve">ania publiczne (tj. Dz. U. z 2021 r. poz. 2070 z </w:t>
      </w:r>
      <w:proofErr w:type="spellStart"/>
      <w:r w:rsidR="00280A82">
        <w:rPr>
          <w:rFonts w:cs="Arial"/>
          <w:color w:val="000000"/>
          <w:shd w:val="clear" w:color="auto" w:fill="FFFFFF"/>
        </w:rPr>
        <w:t>późn</w:t>
      </w:r>
      <w:proofErr w:type="spellEnd"/>
      <w:r w:rsidR="00280A82">
        <w:rPr>
          <w:rFonts w:cs="Arial"/>
          <w:color w:val="000000"/>
          <w:shd w:val="clear" w:color="auto" w:fill="FFFFFF"/>
        </w:rPr>
        <w:t>.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C159C7">
      <w:pPr>
        <w:pStyle w:val="Akapitzlist"/>
        <w:widowControl w:val="0"/>
        <w:numPr>
          <w:ilvl w:val="0"/>
          <w:numId w:val="19"/>
        </w:numPr>
        <w:spacing w:before="20" w:after="40"/>
        <w:ind w:left="2268" w:hanging="425"/>
        <w:jc w:val="both"/>
        <w:outlineLvl w:val="3"/>
        <w:rPr>
          <w:rFonts w:cs="Arial"/>
          <w:bCs/>
        </w:rPr>
      </w:pPr>
      <w:r>
        <w:rPr>
          <w:rFonts w:cs="Arial"/>
          <w:b/>
          <w:bCs/>
        </w:rPr>
        <w:lastRenderedPageBreak/>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
          <w:bCs/>
          <w:i/>
        </w:rPr>
        <w:t>(jeżeli dotyczy)</w:t>
      </w:r>
      <w:r w:rsidRPr="00F15DF7">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
          <w:bCs/>
          <w:i/>
        </w:rPr>
        <w:t>(jeżeli dotyczy)</w:t>
      </w:r>
      <w:r w:rsidRPr="00F15DF7">
        <w:rPr>
          <w:rFonts w:cs="Arial"/>
          <w:bCs/>
          <w:i/>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rPr>
        <w:t xml:space="preserve">Zamawiający </w:t>
      </w:r>
      <w:proofErr w:type="spellStart"/>
      <w:r w:rsidRPr="00F15DF7">
        <w:rPr>
          <w:rFonts w:cs="Arial"/>
        </w:rPr>
        <w:t>w</w:t>
      </w:r>
      <w:r w:rsidRPr="00F15DF7">
        <w:rPr>
          <w:rFonts w:cs="Arial"/>
          <w:color w:val="000000"/>
        </w:rPr>
        <w:t>celu</w:t>
      </w:r>
      <w:proofErr w:type="spellEnd"/>
      <w:r w:rsidRPr="00F15DF7">
        <w:rPr>
          <w:rFonts w:cs="Arial"/>
          <w:color w:val="000000"/>
        </w:rPr>
        <w:t xml:space="preserve"> potwierdzenia, że osoba działająca w imieniu Wykonawcy </w:t>
      </w:r>
      <w:bookmarkStart w:id="14" w:name="_Hlk61243161"/>
      <w:r w:rsidRPr="00F15DF7">
        <w:rPr>
          <w:rFonts w:cs="Arial"/>
          <w:color w:val="000000"/>
        </w:rPr>
        <w:t>lub podmiotu udostępniającego zasoby</w:t>
      </w:r>
      <w:bookmarkEnd w:id="14"/>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w:t>
      </w:r>
      <w:r w:rsidR="00432097">
        <w:rPr>
          <w:rFonts w:cs="Arial"/>
          <w:color w:val="000000"/>
          <w:shd w:val="clear" w:color="auto" w:fill="FFFFFF"/>
        </w:rPr>
        <w:t>zadania publiczne (Dz. U. z 2021</w:t>
      </w:r>
      <w:r w:rsidRPr="00F15DF7">
        <w:rPr>
          <w:rFonts w:cs="Arial"/>
          <w:color w:val="000000"/>
          <w:shd w:val="clear" w:color="auto" w:fill="FFFFFF"/>
        </w:rPr>
        <w:t xml:space="preserve"> r. poz. </w:t>
      </w:r>
      <w:r w:rsidR="00432097">
        <w:rPr>
          <w:rFonts w:cs="Arial"/>
          <w:color w:val="000000"/>
          <w:shd w:val="clear" w:color="auto" w:fill="FFFFFF"/>
        </w:rPr>
        <w:t>2070 ze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C159C7">
      <w:pPr>
        <w:pStyle w:val="Akapitzlist"/>
        <w:widowControl w:val="0"/>
        <w:numPr>
          <w:ilvl w:val="1"/>
          <w:numId w:val="51"/>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A969EA" w:rsidRPr="00984918"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C159C7">
      <w:pPr>
        <w:pStyle w:val="Nagwek1"/>
        <w:numPr>
          <w:ilvl w:val="0"/>
          <w:numId w:val="51"/>
        </w:numPr>
        <w:rPr>
          <w:rFonts w:cs="Arial"/>
          <w:szCs w:val="24"/>
        </w:rPr>
      </w:pPr>
      <w:bookmarkStart w:id="15" w:name="_Toc79269654"/>
      <w:r>
        <w:rPr>
          <w:rFonts w:cs="Arial"/>
          <w:szCs w:val="24"/>
        </w:rPr>
        <w:lastRenderedPageBreak/>
        <w:t>SKŁADANIE I OTWARCIE OFERT</w:t>
      </w:r>
      <w:bookmarkEnd w:id="15"/>
    </w:p>
    <w:p w:rsidR="00D80B86" w:rsidRDefault="00D80B86" w:rsidP="00D64F1E"/>
    <w:p w:rsidR="00A73202" w:rsidRPr="00EC48FF" w:rsidRDefault="00A73202" w:rsidP="00C159C7">
      <w:pPr>
        <w:pStyle w:val="Akapitzlist"/>
        <w:widowControl w:val="0"/>
        <w:numPr>
          <w:ilvl w:val="1"/>
          <w:numId w:val="51"/>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związana z postępowaniem.</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składania </w:t>
      </w:r>
      <w:r w:rsidRPr="00271B4B">
        <w:rPr>
          <w:rFonts w:cs="Arial"/>
          <w:bCs/>
          <w:color w:val="000000" w:themeColor="text1"/>
        </w:rPr>
        <w:t xml:space="preserve">ofert: </w:t>
      </w:r>
      <w:r w:rsidR="005E5391">
        <w:rPr>
          <w:rFonts w:cs="Arial"/>
          <w:b/>
          <w:bCs/>
          <w:color w:val="000000" w:themeColor="text1"/>
        </w:rPr>
        <w:t>20</w:t>
      </w:r>
      <w:r w:rsidR="00432097" w:rsidRPr="00271B4B">
        <w:rPr>
          <w:rFonts w:cs="Arial"/>
          <w:b/>
          <w:bCs/>
          <w:color w:val="000000" w:themeColor="text1"/>
        </w:rPr>
        <w:t>.12.2022</w:t>
      </w:r>
      <w:r w:rsidR="0023584B" w:rsidRPr="00271B4B">
        <w:rPr>
          <w:rFonts w:cs="Arial"/>
          <w:b/>
          <w:bCs/>
          <w:color w:val="000000" w:themeColor="text1"/>
        </w:rPr>
        <w:t xml:space="preserve"> r., godzina 12</w:t>
      </w:r>
      <w:r w:rsidRPr="00271B4B">
        <w:rPr>
          <w:rFonts w:cs="Arial"/>
          <w:b/>
          <w:bCs/>
          <w:color w:val="000000" w:themeColor="text1"/>
        </w:rPr>
        <w:t>:00.</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otwarcia </w:t>
      </w:r>
      <w:r w:rsidRPr="00271B4B">
        <w:rPr>
          <w:rFonts w:cs="Arial"/>
          <w:bCs/>
          <w:color w:val="000000" w:themeColor="text1"/>
        </w:rPr>
        <w:t xml:space="preserve">ofert: </w:t>
      </w:r>
      <w:r w:rsidR="005E5391">
        <w:rPr>
          <w:rFonts w:cs="Arial"/>
          <w:b/>
          <w:bCs/>
          <w:color w:val="000000" w:themeColor="text1"/>
        </w:rPr>
        <w:t>20</w:t>
      </w:r>
      <w:r w:rsidR="00432097" w:rsidRPr="00271B4B">
        <w:rPr>
          <w:rFonts w:cs="Arial"/>
          <w:b/>
          <w:bCs/>
          <w:color w:val="000000" w:themeColor="text1"/>
        </w:rPr>
        <w:t>.12.2022</w:t>
      </w:r>
      <w:r w:rsidR="0023584B" w:rsidRPr="00271B4B">
        <w:rPr>
          <w:rFonts w:cs="Arial"/>
          <w:b/>
          <w:bCs/>
          <w:color w:val="000000" w:themeColor="text1"/>
        </w:rPr>
        <w:t xml:space="preserve"> r., godzina 1</w:t>
      </w:r>
      <w:r w:rsidR="00265771" w:rsidRPr="00271B4B">
        <w:rPr>
          <w:rFonts w:cs="Arial"/>
          <w:b/>
          <w:bCs/>
          <w:color w:val="000000" w:themeColor="text1"/>
        </w:rPr>
        <w:t>2</w:t>
      </w:r>
      <w:r w:rsidR="0023584B" w:rsidRPr="00271B4B">
        <w:rPr>
          <w:rFonts w:cs="Arial"/>
          <w:b/>
          <w:bCs/>
          <w:color w:val="000000" w:themeColor="text1"/>
        </w:rPr>
        <w:t>:</w:t>
      </w:r>
      <w:r w:rsidR="00C41B31" w:rsidRPr="00271B4B">
        <w:rPr>
          <w:rFonts w:cs="Arial"/>
          <w:b/>
          <w:bCs/>
          <w:color w:val="000000" w:themeColor="text1"/>
        </w:rPr>
        <w:t>30</w:t>
      </w:r>
      <w:r w:rsidRPr="00271B4B">
        <w:rPr>
          <w:rFonts w:cs="Arial"/>
          <w:b/>
          <w:bCs/>
          <w:color w:val="000000" w:themeColor="text1"/>
        </w:rPr>
        <w:t>.</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C159C7">
      <w:pPr>
        <w:pStyle w:val="Akapitzlist"/>
        <w:widowControl w:val="0"/>
        <w:numPr>
          <w:ilvl w:val="1"/>
          <w:numId w:val="51"/>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C159C7">
      <w:pPr>
        <w:widowControl w:val="0"/>
        <w:numPr>
          <w:ilvl w:val="1"/>
          <w:numId w:val="51"/>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00432097">
        <w:rPr>
          <w:rFonts w:cs="Arial"/>
        </w:rPr>
        <w:t>.5</w:t>
      </w:r>
      <w:r w:rsidR="00400852">
        <w:rPr>
          <w:rFonts w:cs="Arial"/>
        </w:rPr>
        <w:t>.</w:t>
      </w:r>
      <w:r w:rsidRPr="000557DD">
        <w:rPr>
          <w:rFonts w:cs="Arial"/>
        </w:rPr>
        <w:t xml:space="preserve"> SWZ.</w:t>
      </w:r>
    </w:p>
    <w:p w:rsidR="00D80B86" w:rsidRPr="000557DD" w:rsidRDefault="000557DD" w:rsidP="00C159C7">
      <w:pPr>
        <w:pStyle w:val="Nagwek1"/>
        <w:numPr>
          <w:ilvl w:val="0"/>
          <w:numId w:val="51"/>
        </w:numPr>
        <w:rPr>
          <w:rFonts w:cs="Arial"/>
          <w:szCs w:val="24"/>
        </w:rPr>
      </w:pPr>
      <w:bookmarkStart w:id="16" w:name="_Toc79269655"/>
      <w:r w:rsidRPr="000557DD">
        <w:rPr>
          <w:rFonts w:cs="Arial"/>
          <w:szCs w:val="24"/>
        </w:rPr>
        <w:t>TERMIN ZWIĄZANIA OFERTĄ</w:t>
      </w:r>
      <w:bookmarkEnd w:id="16"/>
    </w:p>
    <w:p w:rsidR="00D80B86" w:rsidRDefault="00D80B86" w:rsidP="00D64F1E"/>
    <w:p w:rsidR="000557DD" w:rsidRPr="00271B4B" w:rsidRDefault="000557DD" w:rsidP="00432097">
      <w:pPr>
        <w:pStyle w:val="Akapitzlist"/>
        <w:widowControl w:val="0"/>
        <w:numPr>
          <w:ilvl w:val="1"/>
          <w:numId w:val="101"/>
        </w:numPr>
        <w:spacing w:before="20" w:after="40"/>
        <w:ind w:left="1418" w:hanging="709"/>
        <w:jc w:val="both"/>
        <w:outlineLvl w:val="3"/>
        <w:rPr>
          <w:rFonts w:cs="Arial"/>
          <w:b/>
        </w:rPr>
      </w:pPr>
      <w:r w:rsidRPr="00271B4B">
        <w:rPr>
          <w:rFonts w:cs="Arial"/>
          <w:b/>
        </w:rPr>
        <w:t>Wykonawca</w:t>
      </w:r>
      <w:r w:rsidR="00B876A1" w:rsidRPr="00271B4B">
        <w:rPr>
          <w:rFonts w:cs="Arial"/>
          <w:b/>
        </w:rPr>
        <w:t xml:space="preserve"> jest związany ofertą do dnia </w:t>
      </w:r>
      <w:r w:rsidR="005E5391">
        <w:rPr>
          <w:rFonts w:cs="Arial"/>
          <w:b/>
        </w:rPr>
        <w:t>18</w:t>
      </w:r>
      <w:r w:rsidR="00381FD0" w:rsidRPr="00271B4B">
        <w:rPr>
          <w:rFonts w:cs="Arial"/>
          <w:b/>
        </w:rPr>
        <w:t>.</w:t>
      </w:r>
      <w:r w:rsidR="00432097" w:rsidRPr="00271B4B">
        <w:rPr>
          <w:rFonts w:cs="Arial"/>
          <w:b/>
        </w:rPr>
        <w:t>01.2023</w:t>
      </w:r>
      <w:r w:rsidRPr="00271B4B">
        <w:rPr>
          <w:rFonts w:cs="Arial"/>
          <w:b/>
        </w:rPr>
        <w:t xml:space="preserve"> r.</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rsidR="00782E9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432097">
      <w:pPr>
        <w:pStyle w:val="Akapitzlist"/>
        <w:widowControl w:val="0"/>
        <w:numPr>
          <w:ilvl w:val="0"/>
          <w:numId w:val="101"/>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83768E" w:rsidP="00432097">
      <w:pPr>
        <w:pStyle w:val="Akapitzlist"/>
        <w:numPr>
          <w:ilvl w:val="1"/>
          <w:numId w:val="101"/>
        </w:numPr>
        <w:ind w:left="1418" w:hanging="709"/>
        <w:jc w:val="both"/>
      </w:pPr>
      <w:r>
        <w:lastRenderedPageBreak/>
        <w:t>Wszystkie rozliczenia prowadzone między Zamawiającym i Wykonawcą prowadzone będą w PLN.</w:t>
      </w:r>
    </w:p>
    <w:p w:rsidR="00EF6F9B" w:rsidRDefault="00EF6F9B" w:rsidP="00432097">
      <w:pPr>
        <w:pStyle w:val="Akapitzlist"/>
        <w:numPr>
          <w:ilvl w:val="1"/>
          <w:numId w:val="101"/>
        </w:numPr>
        <w:ind w:left="1418" w:hanging="709"/>
        <w:jc w:val="both"/>
      </w:pPr>
      <w:r w:rsidRPr="00E11B94">
        <w:t xml:space="preserve">Cenę </w:t>
      </w:r>
      <w:r w:rsidR="0083768E">
        <w:t>oferty stanowić będzie iloczyn przewid</w:t>
      </w:r>
      <w:r w:rsidR="00B51607">
        <w:t xml:space="preserve">ywanej ilości odbieranych odpadów i ceny jednostkowej </w:t>
      </w:r>
    </w:p>
    <w:p w:rsidR="00EF6F9B" w:rsidRDefault="0083768E" w:rsidP="00432097">
      <w:pPr>
        <w:pStyle w:val="Akapitzlist"/>
        <w:numPr>
          <w:ilvl w:val="1"/>
          <w:numId w:val="101"/>
        </w:numPr>
        <w:spacing w:line="240" w:lineRule="auto"/>
        <w:ind w:left="1418" w:hanging="709"/>
        <w:jc w:val="both"/>
      </w:pPr>
      <w:r>
        <w:t xml:space="preserve">Ceną jednostkową </w:t>
      </w:r>
      <w:r w:rsidR="00B51607">
        <w:t xml:space="preserve">będzie cena 1 Mg odbieranych odpadów </w:t>
      </w:r>
    </w:p>
    <w:p w:rsidR="00B36370"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rsidR="005223FB" w:rsidRPr="00B228C7"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rsidR="005223FB"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rsidR="005133C5"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B228C7" w:rsidRDefault="00C303B1" w:rsidP="00C159C7">
      <w:pPr>
        <w:pStyle w:val="Akapitzlist"/>
        <w:widowControl w:val="0"/>
        <w:numPr>
          <w:ilvl w:val="0"/>
          <w:numId w:val="26"/>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C159C7">
      <w:pPr>
        <w:pStyle w:val="Akapitzlist"/>
        <w:numPr>
          <w:ilvl w:val="1"/>
          <w:numId w:val="26"/>
        </w:numPr>
        <w:ind w:left="1418" w:hanging="709"/>
      </w:pPr>
      <w:r w:rsidRPr="00DB5290">
        <w:t>Kryteriami oceny ofert są:</w:t>
      </w:r>
    </w:p>
    <w:p w:rsidR="00B36370" w:rsidRPr="005E5391" w:rsidRDefault="00B36370" w:rsidP="00C159C7">
      <w:pPr>
        <w:pStyle w:val="Akapitzlist"/>
        <w:numPr>
          <w:ilvl w:val="2"/>
          <w:numId w:val="26"/>
        </w:numPr>
        <w:ind w:left="1854"/>
      </w:pPr>
      <w:r w:rsidRPr="005E5391">
        <w:rPr>
          <w:b/>
        </w:rPr>
        <w:t>Cena - 60% znaczenia</w:t>
      </w:r>
    </w:p>
    <w:p w:rsidR="00B36370" w:rsidRDefault="00B36370" w:rsidP="00B36370">
      <w:pPr>
        <w:ind w:left="851"/>
      </w:pPr>
    </w:p>
    <w:p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E5391" w:rsidRDefault="00373C70" w:rsidP="00C159C7">
      <w:pPr>
        <w:pStyle w:val="Akapitzlist"/>
        <w:numPr>
          <w:ilvl w:val="2"/>
          <w:numId w:val="26"/>
        </w:numPr>
        <w:ind w:left="1843" w:hanging="709"/>
      </w:pPr>
      <w:r w:rsidRPr="005E5391">
        <w:rPr>
          <w:b/>
        </w:rPr>
        <w:t>Zakończenie realizacji usługi</w:t>
      </w:r>
      <w:r w:rsidR="00B36370" w:rsidRPr="005E5391">
        <w:rPr>
          <w:b/>
        </w:rPr>
        <w:t xml:space="preserve"> – 40% znaczenia</w:t>
      </w:r>
    </w:p>
    <w:p w:rsidR="00B36370" w:rsidRDefault="00B36370" w:rsidP="00B36370">
      <w:pPr>
        <w:pStyle w:val="Akapitzlist"/>
        <w:ind w:left="1560"/>
        <w:rPr>
          <w:b/>
        </w:rPr>
      </w:pPr>
    </w:p>
    <w:p w:rsidR="00373C70" w:rsidRDefault="00373C70" w:rsidP="00B228C7">
      <w:pPr>
        <w:pStyle w:val="Akapitzlist"/>
        <w:ind w:left="1559"/>
        <w:jc w:val="both"/>
        <w:rPr>
          <w:bCs/>
        </w:rPr>
      </w:pPr>
      <w:r>
        <w:rPr>
          <w:bCs/>
        </w:rPr>
        <w:t>W kryterium „Zakończenie realizacji usługi” ocena będzie dokonywana na podstawie podanej w formularzu ofertowym informacji nt. godziny zakończenia realizacji usługi w dniu zbiórki.</w:t>
      </w:r>
    </w:p>
    <w:p w:rsidR="00373C70" w:rsidRDefault="00373C70" w:rsidP="00B228C7">
      <w:pPr>
        <w:pStyle w:val="Akapitzlist"/>
        <w:ind w:left="1559"/>
        <w:jc w:val="both"/>
        <w:rPr>
          <w:bCs/>
        </w:rPr>
      </w:pPr>
    </w:p>
    <w:p w:rsidR="00373C70" w:rsidRDefault="00373C70" w:rsidP="00B228C7">
      <w:pPr>
        <w:pStyle w:val="Akapitzlist"/>
        <w:ind w:left="1559"/>
        <w:jc w:val="both"/>
        <w:rPr>
          <w:bCs/>
        </w:rPr>
      </w:pPr>
      <w:r>
        <w:rPr>
          <w:bCs/>
        </w:rPr>
        <w:t>Zgodnie z złożoną ofertą w dniach od poniedziałku do piątku zakończenie realizacji usługi przez Wykonawcę w dniu zbiórki będzie następowało:</w:t>
      </w:r>
    </w:p>
    <w:p w:rsidR="00B36370" w:rsidRDefault="00373C70" w:rsidP="00B228C7">
      <w:pPr>
        <w:pStyle w:val="Akapitzlist"/>
        <w:ind w:left="1559"/>
        <w:jc w:val="both"/>
        <w:rPr>
          <w:bCs/>
        </w:rPr>
      </w:pPr>
      <w:r>
        <w:rPr>
          <w:bCs/>
        </w:rPr>
        <w:t xml:space="preserve">- do godz. 18:00 </w:t>
      </w:r>
    </w:p>
    <w:p w:rsidR="00373C70" w:rsidRDefault="00373C70" w:rsidP="00B228C7">
      <w:pPr>
        <w:pStyle w:val="Akapitzlist"/>
        <w:ind w:left="1559"/>
        <w:jc w:val="both"/>
        <w:rPr>
          <w:bCs/>
        </w:rPr>
      </w:pPr>
      <w:r>
        <w:rPr>
          <w:bCs/>
        </w:rPr>
        <w:t>- po godz. 18:00 do godz. 20:00</w:t>
      </w:r>
    </w:p>
    <w:p w:rsidR="00373C70" w:rsidRDefault="00373C70" w:rsidP="00B228C7">
      <w:pPr>
        <w:pStyle w:val="Akapitzlist"/>
        <w:ind w:left="1559"/>
        <w:jc w:val="both"/>
        <w:rPr>
          <w:bCs/>
        </w:rPr>
      </w:pPr>
      <w:r>
        <w:rPr>
          <w:bCs/>
        </w:rPr>
        <w:t>- po godz. 20:00</w:t>
      </w:r>
    </w:p>
    <w:p w:rsidR="00373C70" w:rsidRDefault="00373C70" w:rsidP="00B228C7">
      <w:pPr>
        <w:pStyle w:val="Akapitzlist"/>
        <w:ind w:left="1559"/>
        <w:jc w:val="both"/>
        <w:rPr>
          <w:bCs/>
        </w:rPr>
      </w:pPr>
    </w:p>
    <w:p w:rsidR="00373C70" w:rsidRDefault="00373C70" w:rsidP="00B228C7">
      <w:pPr>
        <w:pStyle w:val="Akapitzlist"/>
        <w:ind w:left="1559"/>
        <w:jc w:val="both"/>
        <w:rPr>
          <w:bCs/>
        </w:rPr>
      </w:pPr>
      <w:r>
        <w:rPr>
          <w:bCs/>
        </w:rPr>
        <w:t>Oferta otrzyma:</w:t>
      </w:r>
    </w:p>
    <w:p w:rsidR="00373C70" w:rsidRDefault="00373C70" w:rsidP="00373C70">
      <w:pPr>
        <w:pStyle w:val="Akapitzlist"/>
        <w:spacing w:line="360" w:lineRule="auto"/>
        <w:ind w:left="1559"/>
        <w:jc w:val="both"/>
        <w:rPr>
          <w:bCs/>
        </w:rPr>
      </w:pPr>
      <w:r>
        <w:rPr>
          <w:bCs/>
        </w:rPr>
        <w:t xml:space="preserve">- </w:t>
      </w:r>
      <w:r w:rsidRPr="00373C70">
        <w:rPr>
          <w:b/>
          <w:bCs/>
        </w:rPr>
        <w:t>40 punktów</w:t>
      </w:r>
      <w:r>
        <w:rPr>
          <w:bCs/>
        </w:rPr>
        <w:t xml:space="preserve"> – gdy zakończenie realizacji usługi będzie następowało do godz. 18:00</w:t>
      </w:r>
    </w:p>
    <w:p w:rsidR="00373C70" w:rsidRDefault="00373C70" w:rsidP="00373C70">
      <w:pPr>
        <w:pStyle w:val="Akapitzlist"/>
        <w:spacing w:line="360" w:lineRule="auto"/>
        <w:ind w:left="1559"/>
        <w:jc w:val="both"/>
        <w:rPr>
          <w:bCs/>
        </w:rPr>
      </w:pPr>
      <w:r>
        <w:rPr>
          <w:bCs/>
        </w:rPr>
        <w:lastRenderedPageBreak/>
        <w:t xml:space="preserve">- </w:t>
      </w:r>
      <w:r w:rsidRPr="003B168A">
        <w:rPr>
          <w:b/>
          <w:bCs/>
        </w:rPr>
        <w:t>20 punktów</w:t>
      </w:r>
      <w:r>
        <w:rPr>
          <w:bCs/>
        </w:rPr>
        <w:t xml:space="preserve"> - gdy zakończenie realizacji usługi będzie następowało po godz. 18:00 </w:t>
      </w:r>
    </w:p>
    <w:p w:rsidR="00373C70" w:rsidRDefault="00373C70" w:rsidP="00373C70">
      <w:pPr>
        <w:pStyle w:val="Akapitzlist"/>
        <w:spacing w:line="360" w:lineRule="auto"/>
        <w:ind w:left="1559"/>
        <w:jc w:val="both"/>
        <w:rPr>
          <w:bCs/>
        </w:rPr>
      </w:pPr>
      <w:r>
        <w:rPr>
          <w:bCs/>
        </w:rPr>
        <w:t xml:space="preserve">  do godz. 20:00</w:t>
      </w:r>
    </w:p>
    <w:p w:rsidR="00373C70" w:rsidRPr="00984918" w:rsidRDefault="00373C70" w:rsidP="00373C70">
      <w:pPr>
        <w:pStyle w:val="Akapitzlist"/>
        <w:spacing w:line="360" w:lineRule="auto"/>
        <w:ind w:left="1559"/>
        <w:jc w:val="both"/>
        <w:rPr>
          <w:bCs/>
        </w:rPr>
      </w:pPr>
      <w:r>
        <w:rPr>
          <w:bCs/>
        </w:rPr>
        <w:t xml:space="preserve">- </w:t>
      </w:r>
      <w:r w:rsidRPr="003B168A">
        <w:rPr>
          <w:b/>
          <w:bCs/>
        </w:rPr>
        <w:t xml:space="preserve">0 punktów </w:t>
      </w:r>
      <w:r>
        <w:rPr>
          <w:bCs/>
        </w:rPr>
        <w:t>- gdy zakończenie realizacji usługi będzie następowało po godz. 20:00</w:t>
      </w:r>
    </w:p>
    <w:p w:rsidR="00B36370" w:rsidRDefault="00B36370" w:rsidP="00B36370">
      <w:pPr>
        <w:jc w:val="both"/>
      </w:pPr>
    </w:p>
    <w:p w:rsidR="00B36370" w:rsidRDefault="00B36370" w:rsidP="00C159C7">
      <w:pPr>
        <w:pStyle w:val="Akapitzlist"/>
        <w:numPr>
          <w:ilvl w:val="1"/>
          <w:numId w:val="26"/>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3B168A">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07314D" w:rsidRDefault="00B36370" w:rsidP="003878A2">
      <w:pPr>
        <w:ind w:left="851"/>
        <w:jc w:val="both"/>
      </w:pPr>
      <w:r w:rsidRPr="00DB5290">
        <w:t>P</w:t>
      </w:r>
      <w:r w:rsidR="003B168A">
        <w:rPr>
          <w:vertAlign w:val="subscript"/>
        </w:rPr>
        <w:t>G</w:t>
      </w:r>
      <w:r w:rsidRPr="00DB5290">
        <w:t xml:space="preserve"> – punkty w kryterium „</w:t>
      </w:r>
      <w:r w:rsidR="003B168A">
        <w:t>Zakończenie realizacji usługi</w:t>
      </w:r>
      <w:r w:rsidRPr="00DB5290">
        <w:t>”</w:t>
      </w:r>
    </w:p>
    <w:p w:rsidR="0007314D" w:rsidRDefault="0007314D" w:rsidP="00B36370">
      <w:pPr>
        <w:jc w:val="both"/>
      </w:pPr>
    </w:p>
    <w:p w:rsidR="00D80B86" w:rsidRDefault="00D80B86" w:rsidP="00D64F1E"/>
    <w:p w:rsidR="00756F19" w:rsidRPr="00DE0E75" w:rsidRDefault="00756F19" w:rsidP="00C159C7">
      <w:pPr>
        <w:pStyle w:val="Akapitzlist"/>
        <w:numPr>
          <w:ilvl w:val="0"/>
          <w:numId w:val="26"/>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C159C7">
      <w:pPr>
        <w:pStyle w:val="Akapitzlist"/>
        <w:numPr>
          <w:ilvl w:val="1"/>
          <w:numId w:val="26"/>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rsidR="00756F19" w:rsidRPr="00756F19" w:rsidRDefault="00756F19" w:rsidP="00C159C7">
      <w:pPr>
        <w:pStyle w:val="Akapitzlist"/>
        <w:numPr>
          <w:ilvl w:val="1"/>
          <w:numId w:val="26"/>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C159C7">
      <w:pPr>
        <w:pStyle w:val="Akapitzlist"/>
        <w:numPr>
          <w:ilvl w:val="0"/>
          <w:numId w:val="26"/>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 xml:space="preserve">Osoby reprezentujące Wykonawcę przy podpisywaniu umowy powinny posiadać ze </w:t>
      </w:r>
      <w:r w:rsidRPr="00DE0E75">
        <w:rPr>
          <w:rFonts w:ascii="Arial" w:hAnsi="Arial" w:cs="Arial"/>
          <w:sz w:val="22"/>
          <w:szCs w:val="22"/>
        </w:rPr>
        <w:lastRenderedPageBreak/>
        <w:t>sobą dokumenty potwierdzające ich umocowanie do reprezentowania Wykonawcy, o ile umocowanie to nie będzie wynikać z dokumentów załączonych do oferty.</w:t>
      </w:r>
    </w:p>
    <w:p w:rsidR="00D33F62" w:rsidRPr="00964B4F"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AE7670" w:rsidRDefault="00AE7670" w:rsidP="00C159C7">
      <w:pPr>
        <w:pStyle w:val="Kolorowalistaakcent11"/>
        <w:widowControl w:val="0"/>
        <w:numPr>
          <w:ilvl w:val="0"/>
          <w:numId w:val="26"/>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rsidR="00756F19" w:rsidRDefault="00756F19" w:rsidP="00756F19">
      <w:pPr>
        <w:rPr>
          <w:rFonts w:cs="Arial"/>
          <w:sz w:val="24"/>
          <w:szCs w:val="24"/>
        </w:rPr>
      </w:pPr>
    </w:p>
    <w:p w:rsidR="00411501" w:rsidRPr="00026DE0" w:rsidRDefault="00026DE0" w:rsidP="00C159C7">
      <w:pPr>
        <w:pStyle w:val="Kolorowalistaakcent11"/>
        <w:numPr>
          <w:ilvl w:val="1"/>
          <w:numId w:val="26"/>
        </w:numPr>
        <w:autoSpaceDE w:val="0"/>
        <w:autoSpaceDN w:val="0"/>
        <w:adjustRightInd w:val="0"/>
        <w:spacing w:line="276" w:lineRule="auto"/>
        <w:ind w:left="1276" w:hanging="567"/>
      </w:pPr>
      <w:r>
        <w:rPr>
          <w:rFonts w:ascii="Arial" w:hAnsi="Arial" w:cs="Arial"/>
          <w:bCs/>
          <w:sz w:val="22"/>
          <w:szCs w:val="22"/>
        </w:rPr>
        <w:t>Wykonawca którego oferta zostanie uznana za najkorzystniejszą zobowiązany będzie do wniesienia zabezpieczenia należytego wykonania umowy w wysokości</w:t>
      </w:r>
    </w:p>
    <w:p w:rsidR="00026DE0" w:rsidRDefault="00026DE0" w:rsidP="00026DE0">
      <w:pPr>
        <w:pStyle w:val="Kolorowalistaakcent11"/>
        <w:autoSpaceDE w:val="0"/>
        <w:autoSpaceDN w:val="0"/>
        <w:adjustRightInd w:val="0"/>
        <w:spacing w:line="276" w:lineRule="auto"/>
        <w:ind w:left="1276"/>
        <w:rPr>
          <w:rFonts w:ascii="Arial" w:hAnsi="Arial" w:cs="Arial"/>
          <w:bCs/>
          <w:sz w:val="22"/>
          <w:szCs w:val="22"/>
        </w:rPr>
      </w:pPr>
      <w:r>
        <w:rPr>
          <w:rFonts w:ascii="Arial" w:hAnsi="Arial" w:cs="Arial"/>
          <w:bCs/>
          <w:sz w:val="22"/>
          <w:szCs w:val="22"/>
        </w:rPr>
        <w:t>5% ceny brutto oferty ( z podatkiem VAT)</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może być wniesione według wyboru Wykonawcy w jednej lub kilku następujących formach: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Pieniądzu</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bankowych lub poręczeniach spółdzielczej kasy oszczędnościowo-kredytowej, z tym, że poręczenie kasy jest zawsze zobowiązaniem pieniężnym,</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bankowych,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ubezpieczeniowych,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udzielanych przez podmioty, o których mowa w art. 6b ust. 5 pkt. 2 ustawy z dnia 9 listopada 2000 r. o utworzeniu Polskiej Agencji Rozwoju Przedsiębiorczości</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wnoszone w pieniądzu wpłaca się przelewem na rachunek bankowy Zamawiającego:</w:t>
      </w:r>
    </w:p>
    <w:p w:rsidR="00026DE0" w:rsidRDefault="00026DE0"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Południowo-Mazowiecki Bank Spó</w:t>
      </w:r>
      <w:r w:rsidR="001650CB">
        <w:rPr>
          <w:rFonts w:ascii="Arial" w:hAnsi="Arial" w:cs="Arial"/>
          <w:bCs/>
          <w:sz w:val="22"/>
          <w:szCs w:val="22"/>
        </w:rPr>
        <w:t>ł</w:t>
      </w:r>
      <w:r>
        <w:rPr>
          <w:rFonts w:ascii="Arial" w:hAnsi="Arial" w:cs="Arial"/>
          <w:bCs/>
          <w:sz w:val="22"/>
          <w:szCs w:val="22"/>
        </w:rPr>
        <w:t xml:space="preserve">dzielczy </w:t>
      </w:r>
      <w:r w:rsidR="001650CB">
        <w:rPr>
          <w:rFonts w:ascii="Arial" w:hAnsi="Arial" w:cs="Arial"/>
          <w:bCs/>
          <w:sz w:val="22"/>
          <w:szCs w:val="22"/>
        </w:rPr>
        <w:t>w Jedlińsku</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Nr: 12 9132 0001 0000 3768 2000 0320</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Tytuł prze</w:t>
      </w:r>
      <w:r w:rsidR="006A55D5">
        <w:rPr>
          <w:rFonts w:ascii="Arial" w:hAnsi="Arial" w:cs="Arial"/>
          <w:bCs/>
          <w:sz w:val="22"/>
          <w:szCs w:val="22"/>
        </w:rPr>
        <w:t>lewu: ,, Znak spraw: RI.271.2.21.2022</w:t>
      </w:r>
      <w:r>
        <w:rPr>
          <w:rFonts w:ascii="Arial" w:hAnsi="Arial" w:cs="Arial"/>
          <w:bCs/>
          <w:sz w:val="22"/>
          <w:szCs w:val="22"/>
        </w:rPr>
        <w:t>- Zabezpieczenie należytego wykonania przedmiotu umowy”</w:t>
      </w:r>
    </w:p>
    <w:p w:rsidR="0090362B" w:rsidRDefault="009B3DDC"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rsidR="00676A37" w:rsidRPr="00676A37" w:rsidRDefault="00676A37" w:rsidP="00C159C7">
      <w:pPr>
        <w:pStyle w:val="Kolorowalistaakcent11"/>
        <w:numPr>
          <w:ilvl w:val="1"/>
          <w:numId w:val="26"/>
        </w:numPr>
        <w:autoSpaceDE w:val="0"/>
        <w:autoSpaceDN w:val="0"/>
        <w:adjustRightInd w:val="0"/>
        <w:spacing w:line="276" w:lineRule="auto"/>
        <w:rPr>
          <w:rFonts w:ascii="Arial" w:hAnsi="Arial" w:cs="Arial"/>
          <w:sz w:val="22"/>
          <w:szCs w:val="22"/>
        </w:rPr>
      </w:pPr>
      <w:r w:rsidRPr="00676A37">
        <w:rPr>
          <w:rFonts w:ascii="Arial" w:hAnsi="Arial" w:cs="Arial"/>
          <w:sz w:val="22"/>
          <w:szCs w:val="22"/>
        </w:rPr>
        <w:t>Zamawiający zwróci w terminie 30 dnia od dnia wykonania przedmiotu zamówienia 100% kwoty zabezpieczenia</w:t>
      </w:r>
    </w:p>
    <w:p w:rsidR="0090362B" w:rsidRPr="0090362B" w:rsidRDefault="0090362B" w:rsidP="00C159C7">
      <w:pPr>
        <w:pStyle w:val="Akapitzlist"/>
        <w:numPr>
          <w:ilvl w:val="0"/>
          <w:numId w:val="26"/>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3948BF">
        <w:rPr>
          <w:rFonts w:ascii="Arial" w:hAnsi="Arial" w:cs="Arial"/>
          <w:sz w:val="22"/>
          <w:szCs w:val="22"/>
        </w:rPr>
        <w:t xml:space="preserve"> Umowy</w:t>
      </w:r>
      <w:r>
        <w:rPr>
          <w:rFonts w:ascii="Arial" w:hAnsi="Arial" w:cs="Arial"/>
          <w:sz w:val="22"/>
          <w:szCs w:val="22"/>
        </w:rPr>
        <w:t xml:space="preserve"> stanowi</w:t>
      </w:r>
      <w:r w:rsidR="006A55D5">
        <w:rPr>
          <w:rFonts w:ascii="Arial" w:hAnsi="Arial" w:cs="Arial"/>
          <w:sz w:val="22"/>
          <w:szCs w:val="22"/>
        </w:rPr>
        <w:t>ą</w:t>
      </w:r>
      <w:r w:rsidR="009A092E">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90362B" w:rsidRPr="00B011F3">
        <w:rPr>
          <w:rFonts w:ascii="Arial" w:hAnsi="Arial" w:cs="Arial"/>
          <w:b/>
          <w:sz w:val="22"/>
          <w:szCs w:val="22"/>
        </w:rPr>
        <w:t>do SWZ</w:t>
      </w:r>
      <w:r w:rsidR="0090362B" w:rsidRPr="00B011F3">
        <w:rPr>
          <w:rFonts w:ascii="Arial" w:hAnsi="Arial" w:cs="Arial"/>
          <w:sz w:val="22"/>
          <w:szCs w:val="22"/>
        </w:rPr>
        <w:t>.</w:t>
      </w:r>
    </w:p>
    <w:p w:rsidR="0090362B" w:rsidRDefault="0090362B"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8C7" w:rsidRDefault="0090362B" w:rsidP="00C159C7">
      <w:pPr>
        <w:pStyle w:val="Kolorowalistaakcent11"/>
        <w:widowControl w:val="0"/>
        <w:numPr>
          <w:ilvl w:val="0"/>
          <w:numId w:val="26"/>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04.05.2016,str. 1), </w:t>
      </w:r>
      <w:proofErr w:type="spellStart"/>
      <w:r w:rsidRPr="0090362B">
        <w:rPr>
          <w:rFonts w:cs="Arial"/>
        </w:rPr>
        <w:t>dalej</w:t>
      </w:r>
      <w:r w:rsidRPr="0090362B">
        <w:rPr>
          <w:rFonts w:cs="Arial"/>
          <w:i/>
          <w:iCs/>
        </w:rPr>
        <w:t>„RODO”,</w:t>
      </w:r>
      <w:r w:rsidRPr="0090362B">
        <w:rPr>
          <w:rFonts w:cs="Arial"/>
          <w:b/>
        </w:rPr>
        <w:t>Zamawiający</w:t>
      </w:r>
      <w:proofErr w:type="spellEnd"/>
      <w:r w:rsidRPr="0090362B">
        <w:rPr>
          <w:rFonts w:cs="Arial"/>
          <w:b/>
        </w:rPr>
        <w:t xml:space="preserve"> informuje, że: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891597" w:rsidRDefault="0090362B" w:rsidP="00891597">
      <w:pPr>
        <w:pStyle w:val="Akapitzlist"/>
        <w:widowControl w:val="0"/>
        <w:tabs>
          <w:tab w:val="left" w:pos="792"/>
        </w:tabs>
        <w:autoSpaceDE w:val="0"/>
        <w:autoSpaceDN w:val="0"/>
        <w:adjustRightInd w:val="0"/>
        <w:spacing w:line="240" w:lineRule="auto"/>
        <w:ind w:left="1287"/>
        <w:jc w:val="both"/>
        <w:rPr>
          <w:rFonts w:cs="Arial"/>
          <w:b/>
          <w:bCs/>
          <w:color w:val="000000"/>
        </w:rPr>
      </w:pPr>
      <w:r w:rsidRPr="0090362B">
        <w:rPr>
          <w:rFonts w:eastAsia="Times New Roman" w:cs="Arial"/>
          <w:lang w:eastAsia="pl-PL"/>
        </w:rPr>
        <w:t xml:space="preserve">dane osobowe Wykonawcy przetwarzane będą na podstawie art. 6 ust. 1 lit. </w:t>
      </w:r>
      <w:proofErr w:type="spellStart"/>
      <w:r w:rsidRPr="0090362B">
        <w:rPr>
          <w:rFonts w:eastAsia="Times New Roman" w:cs="Arial"/>
          <w:lang w:eastAsia="pl-PL"/>
        </w:rPr>
        <w:t>cRODO</w:t>
      </w:r>
      <w:proofErr w:type="spellEnd"/>
      <w:r w:rsidRPr="0090362B">
        <w:rPr>
          <w:rFonts w:eastAsia="Times New Roman" w:cs="Arial"/>
          <w:lang w:eastAsia="pl-PL"/>
        </w:rPr>
        <w:t xml:space="preserve"> w celu </w:t>
      </w:r>
      <w:r w:rsidRPr="0090362B">
        <w:rPr>
          <w:rFonts w:cs="Arial"/>
        </w:rPr>
        <w:t xml:space="preserve">związanym z postępowaniem o udzielenie zamówienia publicznego </w:t>
      </w:r>
      <w:r w:rsidRPr="0090362B">
        <w:rPr>
          <w:rFonts w:cs="Arial"/>
        </w:rPr>
        <w:br/>
        <w:t>na zadanie pn.: „</w:t>
      </w:r>
      <w:r w:rsidR="009A092E">
        <w:rPr>
          <w:rFonts w:cs="Arial"/>
          <w:b/>
          <w:bCs/>
        </w:rPr>
        <w:t xml:space="preserve">Odbiór i transport </w:t>
      </w:r>
      <w:r w:rsidR="003F06AD">
        <w:rPr>
          <w:rFonts w:cs="Arial"/>
          <w:b/>
          <w:bCs/>
        </w:rPr>
        <w:t>odpadów komunalnych z nieruchomości zamieszkałych z terenu gminy Jastrzębia oraz z Punktu Selektywnej Zbiórki Odpadów Komunalnych</w:t>
      </w:r>
      <w:r w:rsidRPr="0090362B">
        <w:rPr>
          <w:rFonts w:cs="Arial"/>
          <w:b/>
          <w:bCs/>
          <w:lang w:eastAsia="ar-SA"/>
        </w:rPr>
        <w:t>”</w:t>
      </w:r>
    </w:p>
    <w:p w:rsidR="0090362B" w:rsidRPr="0090362B" w:rsidRDefault="0090362B" w:rsidP="00C159C7">
      <w:pPr>
        <w:pStyle w:val="Akapitzlist"/>
        <w:numPr>
          <w:ilvl w:val="0"/>
          <w:numId w:val="25"/>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00B51607">
        <w:rPr>
          <w:rFonts w:eastAsia="Times New Roman" w:cs="Arial"/>
          <w:lang w:eastAsia="pl-PL"/>
        </w:rPr>
        <w:t>(Dz. U. z 2022 r. poz. 1710</w:t>
      </w:r>
      <w:r w:rsidRPr="0090362B">
        <w:rPr>
          <w:rFonts w:eastAsia="Times New Roman" w:cs="Arial"/>
          <w:lang w:eastAsia="pl-PL"/>
        </w:rPr>
        <w:t xml:space="preserve">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C159C7">
      <w:pPr>
        <w:pStyle w:val="Akapitzlist"/>
        <w:numPr>
          <w:ilvl w:val="0"/>
          <w:numId w:val="23"/>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C159C7">
      <w:pPr>
        <w:pStyle w:val="Akapitzlist"/>
        <w:numPr>
          <w:ilvl w:val="0"/>
          <w:numId w:val="24"/>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t>
      </w:r>
      <w:r w:rsidRPr="0090362B">
        <w:rPr>
          <w:rFonts w:ascii="Arial" w:hAnsi="Arial" w:cs="Arial"/>
          <w:sz w:val="22"/>
          <w:szCs w:val="22"/>
        </w:rPr>
        <w:lastRenderedPageBreak/>
        <w:t>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913A3C" w:rsidRPr="00913A3C" w:rsidRDefault="00913A3C" w:rsidP="0090362B">
      <w:pPr>
        <w:ind w:left="142"/>
        <w:jc w:val="both"/>
        <w:rPr>
          <w:rFonts w:cs="Arial"/>
          <w:sz w:val="24"/>
          <w:szCs w:val="24"/>
          <w:shd w:val="clear" w:color="auto" w:fill="FFFFFF"/>
        </w:rPr>
      </w:pPr>
    </w:p>
    <w:p w:rsidR="00913A3C" w:rsidRPr="00913A3C" w:rsidRDefault="00913A3C" w:rsidP="00C159C7">
      <w:pPr>
        <w:pStyle w:val="Akapitzlist"/>
        <w:numPr>
          <w:ilvl w:val="0"/>
          <w:numId w:val="26"/>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przewidziane są w dziale IX </w:t>
      </w:r>
      <w:proofErr w:type="spellStart"/>
      <w:r w:rsidRPr="00913A3C">
        <w:rPr>
          <w:rFonts w:ascii="Arial" w:hAnsi="Arial" w:cs="Arial"/>
          <w:sz w:val="22"/>
          <w:szCs w:val="22"/>
        </w:rPr>
        <w:t>ustawy</w:t>
      </w:r>
      <w:r w:rsidR="00711A49">
        <w:rPr>
          <w:rFonts w:ascii="Arial" w:hAnsi="Arial" w:cs="Arial"/>
          <w:sz w:val="22"/>
          <w:szCs w:val="22"/>
        </w:rPr>
        <w:t>Pzp</w:t>
      </w:r>
      <w:proofErr w:type="spellEnd"/>
      <w:r w:rsidR="00711A49">
        <w:rPr>
          <w:rFonts w:ascii="Arial" w:hAnsi="Arial" w:cs="Arial"/>
          <w:sz w:val="22"/>
          <w:szCs w:val="22"/>
        </w:rPr>
        <w:t>.</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w:t>
      </w:r>
      <w:r w:rsidR="004E2763">
        <w:rPr>
          <w:rFonts w:ascii="Arial" w:hAnsi="Arial" w:cs="Arial"/>
          <w:sz w:val="22"/>
          <w:szCs w:val="22"/>
        </w:rPr>
        <w:t xml:space="preserve">uczestnikowi konkursu </w:t>
      </w:r>
      <w:r w:rsidRPr="00913A3C">
        <w:rPr>
          <w:rFonts w:ascii="Arial" w:hAnsi="Arial" w:cs="Arial"/>
          <w:sz w:val="22"/>
          <w:szCs w:val="22"/>
        </w:rPr>
        <w:t xml:space="preserve">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913A3C">
        <w:rPr>
          <w:rFonts w:ascii="Arial" w:hAnsi="Arial" w:cs="Arial"/>
          <w:sz w:val="22"/>
          <w:szCs w:val="22"/>
        </w:rPr>
        <w:t>pkt</w:t>
      </w:r>
      <w:proofErr w:type="spellEnd"/>
      <w:r w:rsidRPr="00913A3C">
        <w:rPr>
          <w:rFonts w:ascii="Arial" w:hAnsi="Arial" w:cs="Arial"/>
          <w:sz w:val="22"/>
          <w:szCs w:val="22"/>
        </w:rPr>
        <w:t xml:space="preserve">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 xml:space="preserve">niezgodną z przepisami ustawy czynność zamawiającego, podjętą w postępowaniu o udzielenie zamówienia, </w:t>
      </w:r>
      <w:r w:rsidR="004E2763">
        <w:rPr>
          <w:rFonts w:cs="Arial"/>
          <w:color w:val="000000"/>
        </w:rPr>
        <w:t>o zawarcie umowy ramowej, dynamicznym systemie zakupów, systemie kwalifikowania wykonawców lub konkursie  w tym na projektowane postanowienia</w:t>
      </w:r>
      <w:r w:rsidRPr="00913A3C">
        <w:rPr>
          <w:rFonts w:cs="Arial"/>
          <w:color w:val="000000"/>
        </w:rPr>
        <w:t xml:space="preserv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 xml:space="preserve">zaniechanie czynności w postępowaniu o udzielenie zamówienia, </w:t>
      </w:r>
      <w:r w:rsidR="004E2763">
        <w:rPr>
          <w:rFonts w:cs="Arial"/>
          <w:color w:val="000000"/>
        </w:rPr>
        <w:t xml:space="preserve">o zawarcie umowy ramowej, dynamicznym systemie zakupów, systemie kwalifikowania wykonawców lub konkursie, </w:t>
      </w:r>
      <w:r w:rsidRPr="00913A3C">
        <w:rPr>
          <w:rFonts w:cs="Arial"/>
          <w:color w:val="000000"/>
        </w:rPr>
        <w:t>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t>a)</w:t>
      </w:r>
      <w:r>
        <w:rPr>
          <w:rFonts w:cs="Arial"/>
          <w:color w:val="000000"/>
        </w:rPr>
        <w:tab/>
        <w:t>5</w:t>
      </w:r>
      <w:r w:rsidR="00913A3C" w:rsidRPr="00913A3C">
        <w:rPr>
          <w:rFonts w:cs="Arial"/>
          <w:color w:val="000000"/>
        </w:rPr>
        <w:t xml:space="preserve"> dni od dnia przekazania informacji o czynności zamawiającego stanowiącej podstawę jego wniesienia, jeżeli informacja została przekazana przy użyciu środków komunikacji elektronicznej,</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t>b)</w:t>
      </w:r>
      <w:r>
        <w:rPr>
          <w:rFonts w:cs="Arial"/>
          <w:color w:val="000000"/>
        </w:rPr>
        <w:tab/>
        <w:t>10</w:t>
      </w:r>
      <w:r w:rsidR="00913A3C" w:rsidRPr="00913A3C">
        <w:rPr>
          <w:rFonts w:cs="Arial"/>
          <w:color w:val="000000"/>
        </w:rPr>
        <w:t xml:space="preserve"> dni od dnia przekazania informacji o czynności zamawiającego stanowiącej podstawę jego wniesienia, jeżeli informacja została przekazana w sposób inny niż określony w lit. a.</w:t>
      </w:r>
    </w:p>
    <w:p w:rsidR="00E1693C" w:rsidRDefault="00913A3C" w:rsidP="00E1693C">
      <w:pPr>
        <w:pStyle w:val="Akapitzlist"/>
        <w:shd w:val="clear" w:color="auto" w:fill="FFFFFF"/>
        <w:spacing w:before="72"/>
        <w:ind w:left="2552" w:hanging="425"/>
        <w:rPr>
          <w:rFonts w:cs="Arial"/>
          <w:color w:val="000000"/>
          <w:shd w:val="clear" w:color="auto" w:fill="FFFFFF"/>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r w:rsidR="00E1693C">
        <w:rPr>
          <w:rFonts w:cs="Arial"/>
          <w:color w:val="000000"/>
          <w:shd w:val="clear" w:color="auto" w:fill="FFFFFF"/>
        </w:rPr>
        <w:t xml:space="preserve">w przypadku zamówień których wartość jest równa albo przekracza progi unijne </w:t>
      </w:r>
    </w:p>
    <w:p w:rsidR="00E1693C" w:rsidRPr="00E1693C" w:rsidRDefault="00E1693C" w:rsidP="00E1693C">
      <w:pPr>
        <w:pStyle w:val="Akapitzlist"/>
        <w:shd w:val="clear" w:color="auto" w:fill="FFFFFF"/>
        <w:spacing w:before="72"/>
        <w:ind w:left="2552" w:hanging="425"/>
        <w:rPr>
          <w:rFonts w:cs="Arial"/>
          <w:color w:val="000000"/>
          <w:shd w:val="clear" w:color="auto" w:fill="FFFFFF"/>
        </w:rPr>
      </w:pPr>
      <w:r>
        <w:rPr>
          <w:rFonts w:cs="Arial"/>
          <w:color w:val="000000"/>
          <w:shd w:val="clear" w:color="auto" w:fill="FFFFFF"/>
        </w:rPr>
        <w:t xml:space="preserve">3.    </w:t>
      </w:r>
      <w:r w:rsidRPr="00E1693C">
        <w:rPr>
          <w:rFonts w:cs="Arial"/>
          <w:color w:val="000000"/>
        </w:rPr>
        <w:t xml:space="preserve">Odwołanie wobec treści ogłoszenia wszczynającego postępowanie o udzielenie zamówienia lub konkurs lub wobec treści dokumentów zamówienia wnosi się w terminie </w:t>
      </w:r>
      <w:r>
        <w:rPr>
          <w:rFonts w:cs="Arial"/>
          <w:color w:val="000000"/>
        </w:rPr>
        <w:t>5</w:t>
      </w:r>
      <w:r>
        <w:rPr>
          <w:rFonts w:cs="Arial"/>
          <w:color w:val="000000"/>
          <w:shd w:val="clear" w:color="auto" w:fill="FFFFFF"/>
        </w:rPr>
        <w:t xml:space="preserve"> dni od dnia zamieszczenia ogłoszenia  w Biuletynie Zamówień Publicznych  lub</w:t>
      </w:r>
      <w:r w:rsidRPr="00E1693C">
        <w:rPr>
          <w:rFonts w:cs="Arial"/>
          <w:color w:val="000000"/>
          <w:shd w:val="clear" w:color="auto" w:fill="FFFFFF"/>
        </w:rPr>
        <w:t xml:space="preserve"> dokumentów zamówienia na stronie internetowej, w przypadku zamówień których wartość jest </w:t>
      </w:r>
      <w:r>
        <w:rPr>
          <w:rFonts w:cs="Arial"/>
          <w:color w:val="000000"/>
          <w:shd w:val="clear" w:color="auto" w:fill="FFFFFF"/>
        </w:rPr>
        <w:t xml:space="preserve">mniejsza niż </w:t>
      </w:r>
      <w:r w:rsidRPr="00E1693C">
        <w:rPr>
          <w:rFonts w:cs="Arial"/>
          <w:color w:val="000000"/>
          <w:shd w:val="clear" w:color="auto" w:fill="FFFFFF"/>
        </w:rPr>
        <w:t xml:space="preserve"> progi unijne</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4.   </w:t>
      </w:r>
      <w:r w:rsidR="00913A3C" w:rsidRPr="00913A3C">
        <w:rPr>
          <w:rFonts w:cs="Arial"/>
          <w:color w:val="000000"/>
        </w:rPr>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5.   </w:t>
      </w:r>
      <w:r w:rsidR="00913A3C" w:rsidRPr="00913A3C">
        <w:rPr>
          <w:rFonts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E1693C" w:rsidRDefault="00913A3C" w:rsidP="00E169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cs="Arial"/>
          <w:color w:val="000000"/>
        </w:rPr>
        <w:t xml:space="preserve">3) </w:t>
      </w:r>
      <w:r w:rsidRPr="00E1693C">
        <w:rPr>
          <w:rFonts w:eastAsia="Times New Roman" w:cs="Arial"/>
          <w:lang w:eastAsia="pl-PL"/>
        </w:rPr>
        <w:t>miesiąca od dnia zawarcia umowy, jeżeli zamawiający:</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eastAsia="Times New Roman" w:cs="Arial"/>
          <w:lang w:eastAsia="pl-PL"/>
        </w:rPr>
        <w:t>a) nie zamieścił w Biuletynie Zamówień Publicznych ogłoszenia o wyniku postępowania albo</w:t>
      </w:r>
    </w:p>
    <w:p w:rsidR="00E1693C" w:rsidRPr="00E1693C" w:rsidRDefault="00E1693C" w:rsidP="00E1693C">
      <w:pPr>
        <w:pStyle w:val="Akapitzlist"/>
        <w:shd w:val="clear" w:color="auto" w:fill="FFFFFF"/>
        <w:spacing w:before="72" w:after="72"/>
        <w:ind w:left="2835" w:hanging="283"/>
        <w:rPr>
          <w:rFonts w:cs="Arial"/>
          <w:color w:val="000000"/>
        </w:rPr>
      </w:pPr>
      <w:r w:rsidRPr="00E1693C">
        <w:rPr>
          <w:rFonts w:eastAsia="Times New Roman" w:cs="Arial"/>
          <w:lang w:eastAsia="pl-PL"/>
        </w:rPr>
        <w:t>b) zamieścił w Biuletynie Zamówień Publicznych ogłoszenie o wyniku postępowania, które nie zawiera uzasadnienia udzielenia zamówienia w trybie negocjacji bez ogłoszenia albo zamówienia z wolnej ręki.</w:t>
      </w:r>
    </w:p>
    <w:p w:rsidR="00E1693C" w:rsidRPr="00913A3C" w:rsidRDefault="00E1693C" w:rsidP="00913A3C">
      <w:pPr>
        <w:pStyle w:val="Akapitzlist"/>
        <w:shd w:val="clear" w:color="auto" w:fill="FFFFFF"/>
        <w:spacing w:before="72" w:after="72"/>
        <w:ind w:left="2835" w:hanging="283"/>
        <w:rPr>
          <w:rFonts w:cs="Arial"/>
          <w:color w:val="000000"/>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zawiera: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C159C7">
      <w:pPr>
        <w:pStyle w:val="Kolorowalistaakcent11"/>
        <w:widowControl w:val="0"/>
        <w:numPr>
          <w:ilvl w:val="1"/>
          <w:numId w:val="26"/>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3878A2" w:rsidRPr="00B228C7" w:rsidRDefault="003878A2" w:rsidP="00B228C7">
      <w:pPr>
        <w:rPr>
          <w:color w:val="000000"/>
        </w:rPr>
      </w:pPr>
    </w:p>
    <w:p w:rsidR="00BC392C" w:rsidRPr="00B011F3" w:rsidRDefault="00BC392C" w:rsidP="00B228C7">
      <w:pPr>
        <w:pStyle w:val="Akapitzlist"/>
        <w:ind w:left="1287"/>
        <w:jc w:val="both"/>
        <w:rPr>
          <w:rFonts w:cs="Arial"/>
          <w:color w:val="000000"/>
          <w:sz w:val="24"/>
          <w:szCs w:val="24"/>
        </w:rPr>
      </w:pPr>
    </w:p>
    <w:p w:rsidR="00A61CB6" w:rsidRPr="00B228C7" w:rsidRDefault="00A61CB6" w:rsidP="00C159C7">
      <w:pPr>
        <w:pStyle w:val="Kolorowalistaakcent11"/>
        <w:widowControl w:val="0"/>
        <w:numPr>
          <w:ilvl w:val="0"/>
          <w:numId w:val="26"/>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009A092E" w:rsidRPr="009A092E">
        <w:rPr>
          <w:rFonts w:eastAsia="Cambria" w:cs="Arial"/>
          <w:b/>
        </w:rPr>
        <w:t xml:space="preserve">nie </w:t>
      </w:r>
      <w:r w:rsidRPr="009A092E">
        <w:rPr>
          <w:rFonts w:eastAsia="Cambria" w:cs="Arial"/>
          <w:b/>
        </w:rPr>
        <w:t>dopuszcza</w:t>
      </w:r>
      <w:r w:rsidR="009A092E">
        <w:rPr>
          <w:rFonts w:eastAsia="Cambria" w:cs="Arial"/>
          <w:b/>
        </w:rPr>
        <w:t xml:space="preserve"> </w:t>
      </w:r>
      <w:r w:rsidRPr="009A092E">
        <w:rPr>
          <w:rFonts w:eastAsia="Cambria" w:cs="Arial"/>
          <w:b/>
          <w:bCs/>
        </w:rPr>
        <w:t>składanie</w:t>
      </w:r>
      <w:r w:rsidRPr="00DA0529">
        <w:rPr>
          <w:rFonts w:eastAsia="Cambria" w:cs="Arial"/>
          <w:b/>
          <w:bCs/>
        </w:rPr>
        <w:t xml:space="preserve"> ofert częściowych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w:t>
      </w:r>
      <w:proofErr w:type="spellStart"/>
      <w:r w:rsidRPr="00DA0529">
        <w:rPr>
          <w:rFonts w:eastAsia="Cambria" w:cs="Arial"/>
        </w:rPr>
        <w:t>pkt</w:t>
      </w:r>
      <w:proofErr w:type="spellEnd"/>
      <w:r w:rsidRPr="00DA0529">
        <w:rPr>
          <w:rFonts w:eastAsia="Cambria" w:cs="Arial"/>
        </w:rPr>
        <w:t xml:space="preserve">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C159C7">
      <w:pPr>
        <w:pStyle w:val="Akapitzlist"/>
        <w:numPr>
          <w:ilvl w:val="1"/>
          <w:numId w:val="26"/>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E51608" w:rsidRPr="00704363" w:rsidRDefault="00A61CB6" w:rsidP="00704363">
      <w:pPr>
        <w:pStyle w:val="Akapitzlist"/>
        <w:numPr>
          <w:ilvl w:val="1"/>
          <w:numId w:val="26"/>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BC392C" w:rsidRPr="00476560" w:rsidRDefault="00DA0529" w:rsidP="00476560">
      <w:pPr>
        <w:pStyle w:val="Akapitzlist"/>
        <w:numPr>
          <w:ilvl w:val="0"/>
          <w:numId w:val="26"/>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Default="001B199B" w:rsidP="001B199B">
      <w:pPr>
        <w:ind w:firstLine="495"/>
        <w:rPr>
          <w:rFonts w:cs="Arial"/>
          <w:u w:val="single"/>
        </w:rPr>
      </w:pPr>
      <w:r w:rsidRPr="00B228C7">
        <w:rPr>
          <w:rFonts w:cs="Arial"/>
          <w:u w:val="single"/>
        </w:rPr>
        <w:t>Integralną częścią SWZ są załączniki:</w:t>
      </w:r>
    </w:p>
    <w:p w:rsidR="00BC392C" w:rsidRPr="00B228C7" w:rsidRDefault="00BC392C" w:rsidP="001B199B">
      <w:pPr>
        <w:ind w:firstLine="495"/>
        <w:rPr>
          <w:rFonts w:cs="Arial"/>
          <w:u w:val="single"/>
        </w:rPr>
      </w:pPr>
    </w:p>
    <w:p w:rsidR="001B199B" w:rsidRPr="00C16CBD" w:rsidRDefault="00594B48" w:rsidP="00C16CBD">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w:t>
      </w:r>
      <w:r w:rsidR="00C16CBD">
        <w:rPr>
          <w:rFonts w:cs="Arial"/>
        </w:rPr>
        <w:t>Opis przedmiotu zamówienia</w:t>
      </w:r>
    </w:p>
    <w:p w:rsidR="00C16CBD"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C16CBD">
        <w:rPr>
          <w:rFonts w:cs="Arial"/>
        </w:rPr>
        <w:t xml:space="preserve"> –</w:t>
      </w:r>
      <w:r w:rsidR="00C16CBD" w:rsidRPr="00B228C7">
        <w:rPr>
          <w:rFonts w:cs="Arial"/>
        </w:rPr>
        <w:t>Formularz oferty</w:t>
      </w:r>
    </w:p>
    <w:p w:rsidR="00BC392C" w:rsidRPr="00B228C7" w:rsidRDefault="00C16CBD">
      <w:pPr>
        <w:pStyle w:val="Akapitzlist"/>
        <w:ind w:left="495"/>
        <w:jc w:val="both"/>
        <w:rPr>
          <w:rFonts w:cs="Arial"/>
        </w:rPr>
      </w:pPr>
      <w:r>
        <w:rPr>
          <w:rFonts w:cs="Arial"/>
        </w:rPr>
        <w:t xml:space="preserve">Załącznik nr 3 - </w:t>
      </w:r>
      <w:r w:rsidR="00594B48" w:rsidRPr="00B228C7">
        <w:rPr>
          <w:rFonts w:cs="Arial"/>
        </w:rPr>
        <w:t xml:space="preserve">Oświadczenie </w:t>
      </w:r>
      <w:r w:rsidR="00F11FB5">
        <w:rPr>
          <w:rFonts w:cs="Arial"/>
        </w:rPr>
        <w:t xml:space="preserve">dotyczące nie </w:t>
      </w:r>
      <w:r w:rsidR="003B5EAB">
        <w:rPr>
          <w:rFonts w:cs="Arial"/>
        </w:rPr>
        <w:t xml:space="preserve">podlegania wykluczeniu oraz </w:t>
      </w:r>
      <w:r w:rsidR="00594B48" w:rsidRPr="00B228C7">
        <w:rPr>
          <w:rFonts w:cs="Arial"/>
        </w:rPr>
        <w:t>spełnienia warunków udziału w postępowaniu</w:t>
      </w:r>
    </w:p>
    <w:p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C16CBD">
        <w:rPr>
          <w:rFonts w:cs="Arial"/>
        </w:rPr>
        <w:t>r 4</w:t>
      </w:r>
      <w:r w:rsidRPr="00B228C7">
        <w:rPr>
          <w:rFonts w:cs="Arial"/>
        </w:rPr>
        <w:t xml:space="preserve"> – Oświadczenie o przynależności lub braku przynależności do grupy kapitałowej</w:t>
      </w:r>
    </w:p>
    <w:p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C16CBD">
        <w:rPr>
          <w:rFonts w:cs="Arial"/>
        </w:rPr>
        <w:t>5</w:t>
      </w:r>
      <w:r w:rsidRPr="00B228C7">
        <w:rPr>
          <w:rFonts w:cs="Arial"/>
        </w:rPr>
        <w:t xml:space="preserve"> – Zobowiązanie podmiotu trzeciego do oddania do dyspozycji niezbędnych zasobów</w:t>
      </w:r>
    </w:p>
    <w:p w:rsidR="003B5EAB" w:rsidRPr="00FE55C2" w:rsidRDefault="003B5EAB" w:rsidP="008600A6">
      <w:pPr>
        <w:pStyle w:val="Akapitzlist"/>
        <w:ind w:left="495"/>
        <w:jc w:val="both"/>
        <w:rPr>
          <w:rFonts w:cs="Arial"/>
        </w:rPr>
      </w:pPr>
      <w:r w:rsidRPr="00B228C7">
        <w:rPr>
          <w:rFonts w:cs="Arial"/>
        </w:rPr>
        <w:t xml:space="preserve">Załącznik nr </w:t>
      </w:r>
      <w:r w:rsidR="00C16CBD">
        <w:rPr>
          <w:rFonts w:cs="Arial"/>
        </w:rPr>
        <w:t>6</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rsidR="003B5EAB" w:rsidRDefault="003B5EAB" w:rsidP="00B228C7">
      <w:pPr>
        <w:ind w:left="495"/>
        <w:jc w:val="both"/>
        <w:rPr>
          <w:rFonts w:cs="Arial"/>
        </w:rPr>
      </w:pPr>
      <w:r w:rsidRPr="00663E93">
        <w:rPr>
          <w:rFonts w:cs="Arial"/>
        </w:rPr>
        <w:t xml:space="preserve">Załącznik nr </w:t>
      </w:r>
      <w:r w:rsidR="00295CC2">
        <w:rPr>
          <w:rFonts w:cs="Arial"/>
        </w:rPr>
        <w:t>7</w:t>
      </w:r>
      <w:r w:rsidRPr="00663E93">
        <w:rPr>
          <w:rFonts w:cs="Arial"/>
        </w:rPr>
        <w:t xml:space="preserve"> – Projekt</w:t>
      </w:r>
      <w:r w:rsidR="0099092B">
        <w:rPr>
          <w:rFonts w:cs="Arial"/>
        </w:rPr>
        <w:t>y umów</w:t>
      </w:r>
    </w:p>
    <w:p w:rsidR="006C5023" w:rsidRDefault="006C5023" w:rsidP="00B228C7">
      <w:pPr>
        <w:ind w:left="495"/>
        <w:jc w:val="both"/>
        <w:rPr>
          <w:rFonts w:cs="Arial"/>
        </w:rPr>
      </w:pPr>
      <w:r>
        <w:rPr>
          <w:rFonts w:cs="Arial"/>
        </w:rPr>
        <w:t xml:space="preserve">Załącznik nr 8 </w:t>
      </w:r>
      <w:r w:rsidR="00704363">
        <w:rPr>
          <w:rFonts w:cs="Arial"/>
        </w:rPr>
        <w:t>–Wykaz usług</w:t>
      </w:r>
    </w:p>
    <w:p w:rsidR="00704363" w:rsidRPr="00B228C7" w:rsidRDefault="009A092E" w:rsidP="00B228C7">
      <w:pPr>
        <w:ind w:left="495"/>
        <w:jc w:val="both"/>
        <w:rPr>
          <w:rFonts w:cs="Arial"/>
        </w:rPr>
      </w:pPr>
      <w:r>
        <w:rPr>
          <w:rFonts w:cs="Arial"/>
        </w:rPr>
        <w:t>Załącznik nr 9 – Wykaz sprzętu</w:t>
      </w:r>
    </w:p>
    <w:p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04363">
        <w:rPr>
          <w:rFonts w:cs="Arial"/>
        </w:rPr>
        <w:t>10</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rsidR="00C16CBD" w:rsidRDefault="00C16CBD" w:rsidP="00C16CBD">
      <w:pPr>
        <w:jc w:val="right"/>
        <w:rPr>
          <w:sz w:val="2"/>
          <w:szCs w:val="2"/>
        </w:rPr>
        <w:sectPr w:rsidR="00C16CBD">
          <w:footerReference w:type="default" r:id="rId15"/>
          <w:pgSz w:w="11900" w:h="16840"/>
          <w:pgMar w:top="1242" w:right="0" w:bottom="1237" w:left="0" w:header="0" w:footer="3" w:gutter="0"/>
          <w:cols w:space="720"/>
          <w:noEndnote/>
          <w:docGrid w:linePitch="360"/>
        </w:sectPr>
      </w:pPr>
    </w:p>
    <w:p w:rsidR="00C16CBD" w:rsidRPr="004A1831" w:rsidRDefault="00C16CBD" w:rsidP="00C16CBD">
      <w:pPr>
        <w:spacing w:line="240" w:lineRule="auto"/>
        <w:jc w:val="right"/>
        <w:rPr>
          <w:rFonts w:cs="Arial"/>
          <w:sz w:val="20"/>
        </w:rPr>
      </w:pPr>
      <w:bookmarkStart w:id="17" w:name="bookmark0"/>
      <w:r w:rsidRPr="004A1831">
        <w:rPr>
          <w:rStyle w:val="Nagweklubstopka0"/>
          <w:rFonts w:cs="Arial"/>
          <w:iCs w:val="0"/>
          <w:sz w:val="20"/>
        </w:rPr>
        <w:lastRenderedPageBreak/>
        <w:t>Załącznik nr 1 do SIWZ</w:t>
      </w:r>
    </w:p>
    <w:p w:rsidR="00C16CBD" w:rsidRPr="005400DA" w:rsidRDefault="00C16CBD" w:rsidP="00C16CBD">
      <w:pPr>
        <w:keepNext/>
        <w:keepLines/>
        <w:spacing w:after="20" w:line="210" w:lineRule="exact"/>
        <w:ind w:right="40"/>
        <w:jc w:val="center"/>
      </w:pPr>
    </w:p>
    <w:p w:rsidR="00C16CBD" w:rsidRPr="005400DA" w:rsidRDefault="00C16CBD" w:rsidP="00C16CBD">
      <w:pPr>
        <w:keepNext/>
        <w:keepLines/>
        <w:spacing w:after="20" w:line="210" w:lineRule="exact"/>
        <w:ind w:right="40"/>
        <w:jc w:val="center"/>
        <w:rPr>
          <w:rFonts w:cs="Arial"/>
          <w:sz w:val="24"/>
        </w:rPr>
      </w:pPr>
      <w:r w:rsidRPr="005400DA">
        <w:rPr>
          <w:rFonts w:cs="Arial"/>
          <w:sz w:val="24"/>
        </w:rPr>
        <w:t>OPIS PRZEDMIOTU ZAMÓWIENIA</w:t>
      </w:r>
      <w:bookmarkEnd w:id="17"/>
    </w:p>
    <w:p w:rsidR="00C16CBD" w:rsidRPr="004A1831" w:rsidRDefault="00C16CBD" w:rsidP="00C16CBD">
      <w:pPr>
        <w:pStyle w:val="Teksttreci30"/>
        <w:shd w:val="clear" w:color="auto" w:fill="auto"/>
        <w:spacing w:before="0" w:after="252" w:line="190" w:lineRule="exact"/>
        <w:ind w:right="40"/>
        <w:rPr>
          <w:rFonts w:ascii="Arial" w:hAnsi="Arial" w:cs="Arial"/>
          <w:b w:val="0"/>
          <w:i w:val="0"/>
          <w:sz w:val="20"/>
        </w:rPr>
      </w:pPr>
      <w:r w:rsidRPr="004A1831">
        <w:rPr>
          <w:rFonts w:ascii="Arial" w:hAnsi="Arial" w:cs="Arial"/>
          <w:b w:val="0"/>
          <w:i w:val="0"/>
          <w:sz w:val="20"/>
        </w:rPr>
        <w:t>dotyczy: zamówienia publicznego pn.:</w:t>
      </w:r>
    </w:p>
    <w:p w:rsidR="00C16CBD" w:rsidRPr="004A1831" w:rsidRDefault="009A092E" w:rsidP="00C16CBD">
      <w:pPr>
        <w:jc w:val="center"/>
        <w:rPr>
          <w:b/>
        </w:rPr>
      </w:pPr>
      <w:r>
        <w:rPr>
          <w:b/>
        </w:rPr>
        <w:t xml:space="preserve">„Odbiór i transport </w:t>
      </w:r>
      <w:r w:rsidR="00C16CBD" w:rsidRPr="004A1831">
        <w:rPr>
          <w:b/>
        </w:rPr>
        <w:t>odpadów komunalnych z nieruchomości zamieszkałych z terenu gminy Jastrzębia oraz z Punktu Selektywnej Zbiórki Odpadów Komunalnych w Jastrzębi”</w:t>
      </w:r>
    </w:p>
    <w:p w:rsidR="00C16CBD" w:rsidRDefault="00C16CBD" w:rsidP="00C16CBD"/>
    <w:p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rPr>
      </w:pPr>
      <w:bookmarkStart w:id="18" w:name="bookmark1"/>
      <w:r w:rsidRPr="004A1831">
        <w:rPr>
          <w:rStyle w:val="Nagwek11"/>
          <w:rFonts w:cs="Arial"/>
          <w:b w:val="0"/>
          <w:bCs w:val="0"/>
          <w:sz w:val="20"/>
        </w:rPr>
        <w:t>Przedmiot zamówienia</w:t>
      </w:r>
      <w:bookmarkEnd w:id="18"/>
    </w:p>
    <w:p w:rsidR="00C16CBD" w:rsidRPr="004A1831" w:rsidRDefault="00C16CBD" w:rsidP="00C16CBD">
      <w:pPr>
        <w:rPr>
          <w:rFonts w:cs="Arial"/>
          <w:sz w:val="20"/>
        </w:rPr>
      </w:pPr>
      <w:r w:rsidRPr="004A1831">
        <w:rPr>
          <w:rFonts w:cs="Arial"/>
          <w:sz w:val="20"/>
        </w:rPr>
        <w:t>Przedmiotem zamówienia jest świadczenie us</w:t>
      </w:r>
      <w:r w:rsidR="00476560">
        <w:rPr>
          <w:rFonts w:cs="Arial"/>
          <w:sz w:val="20"/>
        </w:rPr>
        <w:t xml:space="preserve">ługi odbioru i transportu </w:t>
      </w:r>
      <w:r w:rsidRPr="004A1831">
        <w:rPr>
          <w:rFonts w:cs="Arial"/>
          <w:sz w:val="20"/>
        </w:rPr>
        <w:t>odpadów komunalnych z terenu nieruchomości, na których zamieszkują mieszkańcy, położonych na terenie gminy Jastrzębia w okresie od 1 stycznia 202</w:t>
      </w:r>
      <w:r w:rsidR="00476560">
        <w:rPr>
          <w:rFonts w:cs="Arial"/>
          <w:sz w:val="20"/>
        </w:rPr>
        <w:t>3</w:t>
      </w:r>
      <w:r w:rsidRPr="004A1831">
        <w:rPr>
          <w:rFonts w:cs="Arial"/>
          <w:sz w:val="20"/>
        </w:rPr>
        <w:t xml:space="preserve"> roku do 31 grudnia 202</w:t>
      </w:r>
      <w:r w:rsidR="00476560">
        <w:rPr>
          <w:rFonts w:cs="Arial"/>
          <w:sz w:val="20"/>
        </w:rPr>
        <w:t>3</w:t>
      </w:r>
      <w:r w:rsidRPr="004A1831">
        <w:rPr>
          <w:rFonts w:cs="Arial"/>
          <w:sz w:val="20"/>
        </w:rPr>
        <w:t xml:space="preserve"> roku, w sposób zgodny z obowiązującymi przepisami, zapewniający osiągniecie odpowiednich poziomów recyklingu i przygotowania do ponownego zużycia frakcji odpadów komunalnych, przygotowania do ponownego użycia i odzysku innymi metodami innych niż niebezpieczne odpadów budowlanych i rozbiórkowych, ograniczenia masy odpadów komunalnych ulegających biodegradacji przekazywanych do składowania, w tym:</w:t>
      </w:r>
    </w:p>
    <w:p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 xml:space="preserve">Odbiór i </w:t>
      </w:r>
      <w:r w:rsidR="001B79C0">
        <w:rPr>
          <w:rFonts w:cs="Arial"/>
          <w:sz w:val="20"/>
        </w:rPr>
        <w:t xml:space="preserve">transport </w:t>
      </w:r>
      <w:r w:rsidRPr="004A1831">
        <w:rPr>
          <w:rFonts w:cs="Arial"/>
          <w:sz w:val="20"/>
        </w:rPr>
        <w:t>odpadów komunalnych z nieruchomości zamieszkałych z terenu gminy Jastrzębia, selektywnie zebranych w workach o ujednoliconych kolorach w terminach określonych w harmonogramie;</w:t>
      </w:r>
    </w:p>
    <w:p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 xml:space="preserve">Odbiór i </w:t>
      </w:r>
      <w:r w:rsidR="001B79C0">
        <w:rPr>
          <w:rFonts w:cs="Arial"/>
          <w:sz w:val="20"/>
        </w:rPr>
        <w:t>transport</w:t>
      </w:r>
      <w:r w:rsidRPr="004A1831">
        <w:rPr>
          <w:rFonts w:cs="Arial"/>
          <w:sz w:val="20"/>
        </w:rPr>
        <w:t xml:space="preserve"> odpadów zebranych w Punkcie Selektywnej Zbiórki Odpadów Komunalnych w Jastrzębi, (zwanym dalej PSZOK);</w:t>
      </w:r>
    </w:p>
    <w:p w:rsidR="00C16CBD" w:rsidRPr="004A1831" w:rsidRDefault="001B79C0" w:rsidP="00C159C7">
      <w:pPr>
        <w:widowControl w:val="0"/>
        <w:numPr>
          <w:ilvl w:val="0"/>
          <w:numId w:val="56"/>
        </w:numPr>
        <w:spacing w:line="254" w:lineRule="exact"/>
        <w:ind w:left="284" w:hanging="284"/>
        <w:jc w:val="both"/>
        <w:rPr>
          <w:rFonts w:cs="Arial"/>
          <w:sz w:val="20"/>
        </w:rPr>
      </w:pPr>
      <w:r>
        <w:rPr>
          <w:rFonts w:cs="Arial"/>
          <w:sz w:val="20"/>
        </w:rPr>
        <w:t>Odbiór i transport</w:t>
      </w:r>
      <w:r w:rsidR="00C16CBD" w:rsidRPr="004A1831">
        <w:rPr>
          <w:rFonts w:cs="Arial"/>
          <w:sz w:val="20"/>
        </w:rPr>
        <w:t xml:space="preserve"> odpadów z Punktów Zbiórki Przeterminowanych Leków;</w:t>
      </w:r>
    </w:p>
    <w:p w:rsidR="00C16CBD" w:rsidRPr="004A1831" w:rsidRDefault="001B79C0" w:rsidP="00C159C7">
      <w:pPr>
        <w:widowControl w:val="0"/>
        <w:numPr>
          <w:ilvl w:val="0"/>
          <w:numId w:val="56"/>
        </w:numPr>
        <w:spacing w:line="254" w:lineRule="exact"/>
        <w:ind w:left="284" w:hanging="284"/>
        <w:jc w:val="both"/>
        <w:rPr>
          <w:rFonts w:cs="Arial"/>
          <w:sz w:val="20"/>
        </w:rPr>
      </w:pPr>
      <w:r>
        <w:rPr>
          <w:rFonts w:cs="Arial"/>
          <w:sz w:val="20"/>
        </w:rPr>
        <w:t>Odbiór i transport</w:t>
      </w:r>
      <w:r w:rsidR="00C16CBD" w:rsidRPr="004A1831">
        <w:rPr>
          <w:rFonts w:cs="Arial"/>
          <w:sz w:val="20"/>
        </w:rPr>
        <w:t xml:space="preserve"> odpadów z Punktów Zbiórki Zużytych Baterii;</w:t>
      </w:r>
    </w:p>
    <w:p w:rsidR="00C16CBD" w:rsidRPr="004A1831" w:rsidRDefault="001B79C0" w:rsidP="00C159C7">
      <w:pPr>
        <w:widowControl w:val="0"/>
        <w:numPr>
          <w:ilvl w:val="0"/>
          <w:numId w:val="56"/>
        </w:numPr>
        <w:spacing w:line="254" w:lineRule="exact"/>
        <w:ind w:left="284" w:hanging="284"/>
        <w:jc w:val="both"/>
        <w:rPr>
          <w:rFonts w:cs="Arial"/>
          <w:sz w:val="20"/>
        </w:rPr>
      </w:pPr>
      <w:r>
        <w:rPr>
          <w:rFonts w:cs="Arial"/>
          <w:sz w:val="20"/>
        </w:rPr>
        <w:t>P</w:t>
      </w:r>
      <w:r w:rsidR="00C16CBD" w:rsidRPr="004A1831">
        <w:rPr>
          <w:rFonts w:cs="Arial"/>
          <w:sz w:val="20"/>
        </w:rPr>
        <w:t>rzekazanie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w:t>
      </w:r>
      <w:proofErr w:type="spellStart"/>
      <w:r w:rsidR="00C16CBD" w:rsidRPr="004A1831">
        <w:rPr>
          <w:rFonts w:cs="Arial"/>
          <w:sz w:val="20"/>
        </w:rPr>
        <w:t>t.j</w:t>
      </w:r>
      <w:proofErr w:type="spellEnd"/>
      <w:r w:rsidR="00C16CBD" w:rsidRPr="004A1831">
        <w:rPr>
          <w:rFonts w:cs="Arial"/>
          <w:sz w:val="20"/>
        </w:rPr>
        <w:t>. Dz.U z 20</w:t>
      </w:r>
      <w:r w:rsidR="00C16CBD">
        <w:rPr>
          <w:rFonts w:cs="Arial"/>
          <w:sz w:val="20"/>
        </w:rPr>
        <w:t>21</w:t>
      </w:r>
      <w:r w:rsidR="00C16CBD" w:rsidRPr="004A1831">
        <w:rPr>
          <w:rFonts w:cs="Arial"/>
          <w:sz w:val="20"/>
        </w:rPr>
        <w:t xml:space="preserve"> poz.</w:t>
      </w:r>
      <w:r w:rsidR="00C16CBD">
        <w:rPr>
          <w:rFonts w:cs="Arial"/>
          <w:sz w:val="20"/>
        </w:rPr>
        <w:t xml:space="preserve">779 ze </w:t>
      </w:r>
      <w:r w:rsidR="00C16CBD" w:rsidRPr="004A1831">
        <w:rPr>
          <w:rFonts w:cs="Arial"/>
          <w:sz w:val="20"/>
        </w:rPr>
        <w:t>zm.);</w:t>
      </w:r>
    </w:p>
    <w:p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Przekazanie niesegregowanych (zmieszanych) odpadów komunalnych bezpośrednio do instalacji komunalnej;</w:t>
      </w:r>
    </w:p>
    <w:p w:rsidR="00C16CBD" w:rsidRPr="004A1831" w:rsidRDefault="00C16CBD" w:rsidP="00C159C7">
      <w:pPr>
        <w:widowControl w:val="0"/>
        <w:numPr>
          <w:ilvl w:val="0"/>
          <w:numId w:val="56"/>
        </w:numPr>
        <w:spacing w:after="29" w:line="254" w:lineRule="exact"/>
        <w:ind w:left="284" w:hanging="284"/>
        <w:jc w:val="both"/>
        <w:rPr>
          <w:rFonts w:cs="Arial"/>
          <w:sz w:val="20"/>
        </w:rPr>
      </w:pPr>
      <w:r w:rsidRPr="004A1831">
        <w:rPr>
          <w:rFonts w:cs="Arial"/>
          <w:sz w:val="20"/>
        </w:rPr>
        <w:t>Wyposażenie wszystkich nieruchomości w worki na odpady i harmonogramy zbiórki odpadów.</w:t>
      </w:r>
    </w:p>
    <w:p w:rsidR="00C16CBD" w:rsidRPr="004A1831" w:rsidRDefault="00C16CBD" w:rsidP="00C159C7">
      <w:pPr>
        <w:keepNext/>
        <w:keepLines/>
        <w:widowControl w:val="0"/>
        <w:numPr>
          <w:ilvl w:val="0"/>
          <w:numId w:val="55"/>
        </w:numPr>
        <w:spacing w:line="518" w:lineRule="exact"/>
        <w:ind w:left="284" w:hanging="284"/>
        <w:jc w:val="both"/>
        <w:outlineLvl w:val="0"/>
        <w:rPr>
          <w:rFonts w:cs="Arial"/>
          <w:sz w:val="20"/>
        </w:rPr>
      </w:pPr>
      <w:bookmarkStart w:id="19" w:name="bookmark2"/>
      <w:r w:rsidRPr="004A1831">
        <w:rPr>
          <w:rStyle w:val="Nagwek11"/>
          <w:rFonts w:cs="Arial"/>
          <w:b w:val="0"/>
          <w:bCs w:val="0"/>
          <w:sz w:val="20"/>
        </w:rPr>
        <w:t>Opis przedmiotu zamówienia</w:t>
      </w:r>
      <w:bookmarkEnd w:id="19"/>
    </w:p>
    <w:p w:rsidR="00C16CBD" w:rsidRPr="004A1831" w:rsidRDefault="00C16CBD" w:rsidP="00C159C7">
      <w:pPr>
        <w:keepNext/>
        <w:keepLines/>
        <w:widowControl w:val="0"/>
        <w:numPr>
          <w:ilvl w:val="1"/>
          <w:numId w:val="55"/>
        </w:numPr>
        <w:tabs>
          <w:tab w:val="left" w:pos="532"/>
          <w:tab w:val="left" w:pos="542"/>
        </w:tabs>
        <w:spacing w:line="518" w:lineRule="exact"/>
        <w:jc w:val="both"/>
        <w:outlineLvl w:val="0"/>
        <w:rPr>
          <w:rFonts w:cs="Arial"/>
          <w:sz w:val="20"/>
        </w:rPr>
      </w:pPr>
      <w:bookmarkStart w:id="20" w:name="bookmark3"/>
      <w:r w:rsidRPr="004A1831">
        <w:rPr>
          <w:rFonts w:cs="Arial"/>
          <w:sz w:val="20"/>
        </w:rPr>
        <w:t>Zakres prac obejmuje:</w:t>
      </w:r>
      <w:bookmarkEnd w:id="20"/>
    </w:p>
    <w:p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komunalnych z nieruchomości, na których zamieszkująmieszkańcy w tym odbieranie:</w:t>
      </w:r>
    </w:p>
    <w:p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niesegregowanych (zmieszanych) odpadów komunalnych;</w:t>
      </w:r>
    </w:p>
    <w:p w:rsidR="00C16CBD" w:rsidRPr="004A1831" w:rsidRDefault="00C16CBD" w:rsidP="00C159C7">
      <w:pPr>
        <w:widowControl w:val="0"/>
        <w:numPr>
          <w:ilvl w:val="0"/>
          <w:numId w:val="58"/>
        </w:numPr>
        <w:spacing w:line="254" w:lineRule="exact"/>
        <w:ind w:left="1134" w:hanging="283"/>
        <w:rPr>
          <w:rFonts w:cs="Arial"/>
          <w:sz w:val="20"/>
        </w:rPr>
      </w:pPr>
      <w:r w:rsidRPr="004A1831">
        <w:rPr>
          <w:rFonts w:cs="Arial"/>
          <w:sz w:val="20"/>
        </w:rPr>
        <w:t>selektywnie zebranych odpadów komunalnych takich jak: tworzywa sztuczne, metale, opakowania</w:t>
      </w:r>
      <w:r w:rsidR="006F610E">
        <w:rPr>
          <w:rFonts w:cs="Arial"/>
          <w:sz w:val="20"/>
        </w:rPr>
        <w:t xml:space="preserve"> wielomateriałowe, szkło</w:t>
      </w:r>
      <w:r w:rsidRPr="004A1831">
        <w:rPr>
          <w:rFonts w:cs="Arial"/>
          <w:sz w:val="20"/>
        </w:rPr>
        <w:t>;</w:t>
      </w:r>
    </w:p>
    <w:p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popiołu z palenisk domowych;</w:t>
      </w:r>
    </w:p>
    <w:p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mebli i innych odpadów wielkogabarytowych;</w:t>
      </w:r>
    </w:p>
    <w:p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zużytego sprzętu elektrycznego i elektronicznego;</w:t>
      </w:r>
    </w:p>
    <w:p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typu przeterminowane leki z 3 punktów stacjonarnych w gminie</w:t>
      </w:r>
    </w:p>
    <w:p w:rsidR="00C16CBD" w:rsidRPr="004A1831" w:rsidRDefault="00C16CBD" w:rsidP="00C16CBD">
      <w:pPr>
        <w:ind w:left="940"/>
        <w:rPr>
          <w:rFonts w:cs="Arial"/>
          <w:sz w:val="20"/>
        </w:rPr>
      </w:pPr>
      <w:r w:rsidRPr="004A1831">
        <w:rPr>
          <w:rFonts w:cs="Arial"/>
          <w:sz w:val="20"/>
        </w:rPr>
        <w:t xml:space="preserve">Jastrzębia (wykaz punktów w </w:t>
      </w:r>
      <w:proofErr w:type="spellStart"/>
      <w:r w:rsidRPr="004A1831">
        <w:rPr>
          <w:rFonts w:cs="Arial"/>
          <w:sz w:val="20"/>
        </w:rPr>
        <w:t>pkt</w:t>
      </w:r>
      <w:proofErr w:type="spellEnd"/>
      <w:r w:rsidRPr="004A1831">
        <w:rPr>
          <w:rFonts w:cs="Arial"/>
          <w:sz w:val="20"/>
        </w:rPr>
        <w:t xml:space="preserve"> 5 </w:t>
      </w:r>
      <w:proofErr w:type="spellStart"/>
      <w:r w:rsidRPr="004A1831">
        <w:rPr>
          <w:rFonts w:cs="Arial"/>
          <w:sz w:val="20"/>
        </w:rPr>
        <w:t>ppkt</w:t>
      </w:r>
      <w:proofErr w:type="spellEnd"/>
      <w:r w:rsidRPr="004A1831">
        <w:rPr>
          <w:rFonts w:cs="Arial"/>
          <w:sz w:val="20"/>
        </w:rPr>
        <w:t xml:space="preserve"> 5.3)</w:t>
      </w:r>
    </w:p>
    <w:p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t xml:space="preserve">Odbieranie odpadów typu zużyte baterie z 9 punktów stacjonarnych w gminie Jastrzębia (wykaz punktów w </w:t>
      </w:r>
      <w:proofErr w:type="spellStart"/>
      <w:r w:rsidRPr="004A1831">
        <w:rPr>
          <w:rFonts w:cs="Arial"/>
          <w:sz w:val="20"/>
        </w:rPr>
        <w:t>pkt</w:t>
      </w:r>
      <w:proofErr w:type="spellEnd"/>
      <w:r w:rsidRPr="004A1831">
        <w:rPr>
          <w:rFonts w:cs="Arial"/>
          <w:sz w:val="20"/>
        </w:rPr>
        <w:t xml:space="preserve"> 5 </w:t>
      </w:r>
      <w:proofErr w:type="spellStart"/>
      <w:r w:rsidRPr="004A1831">
        <w:rPr>
          <w:rFonts w:cs="Arial"/>
          <w:sz w:val="20"/>
        </w:rPr>
        <w:t>ppkt</w:t>
      </w:r>
      <w:proofErr w:type="spellEnd"/>
      <w:r w:rsidRPr="004A1831">
        <w:rPr>
          <w:rFonts w:cs="Arial"/>
          <w:sz w:val="20"/>
        </w:rPr>
        <w:t xml:space="preserve"> 5.4)</w:t>
      </w:r>
    </w:p>
    <w:p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t>Odbieranie odpadów z Punktu Selektywnej Zbiórki Odpadów Komunalnych pochodzących z gospodarstw domowych takich jak:</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tworzywa sztuczne, metale, opakowania wielomateriałowe;</w:t>
      </w:r>
    </w:p>
    <w:p w:rsidR="00C16CBD" w:rsidRDefault="00C16CBD" w:rsidP="006F610E">
      <w:pPr>
        <w:widowControl w:val="0"/>
        <w:numPr>
          <w:ilvl w:val="0"/>
          <w:numId w:val="59"/>
        </w:numPr>
        <w:spacing w:line="254" w:lineRule="exact"/>
        <w:ind w:left="1134" w:hanging="283"/>
        <w:jc w:val="both"/>
        <w:rPr>
          <w:rFonts w:cs="Arial"/>
          <w:sz w:val="20"/>
        </w:rPr>
      </w:pPr>
      <w:r w:rsidRPr="004A1831">
        <w:rPr>
          <w:rFonts w:cs="Arial"/>
          <w:sz w:val="20"/>
        </w:rPr>
        <w:t>szkło;</w:t>
      </w:r>
    </w:p>
    <w:p w:rsidR="00B54AC4" w:rsidRPr="006F610E" w:rsidRDefault="00B54AC4" w:rsidP="006F610E">
      <w:pPr>
        <w:widowControl w:val="0"/>
        <w:numPr>
          <w:ilvl w:val="0"/>
          <w:numId w:val="59"/>
        </w:numPr>
        <w:spacing w:line="254" w:lineRule="exact"/>
        <w:ind w:left="1134" w:hanging="283"/>
        <w:jc w:val="both"/>
        <w:rPr>
          <w:rFonts w:cs="Arial"/>
          <w:sz w:val="20"/>
        </w:rPr>
      </w:pPr>
      <w:r>
        <w:rPr>
          <w:rFonts w:cs="Arial"/>
          <w:sz w:val="20"/>
        </w:rPr>
        <w:t>papier</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meble i odpady wielkogabarytowe;</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zużyty sprzęt elektryczny i elektroniczny;</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lastRenderedPageBreak/>
        <w:t>odpady budowlane i rozbiórkowe- pochodzące z gospodarstw domowych w wyniku prowadzenia drobnych prac remontowych nie wymagających pozwolenia na budowę np.: wymiana glazury, terakoty, paneli, malowanie ścian, tapetowanie itp.;</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opony - pochodzące z gospodarstwa domowego takie jak opony od samochodów osobowych, motorów, skuterów, rowerów itp.;</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niebezpieczne odpady</w:t>
      </w:r>
      <w:r>
        <w:rPr>
          <w:rFonts w:cs="Arial"/>
          <w:sz w:val="20"/>
        </w:rPr>
        <w:t>;</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przeterminowane leki</w:t>
      </w:r>
      <w:r>
        <w:rPr>
          <w:rFonts w:cs="Arial"/>
          <w:sz w:val="20"/>
        </w:rPr>
        <w:t xml:space="preserve"> i chemikalia;</w:t>
      </w:r>
    </w:p>
    <w:p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baterie i akumulatory;</w:t>
      </w:r>
    </w:p>
    <w:p w:rsidR="00C16CBD" w:rsidRPr="004A1831" w:rsidRDefault="00C16CBD" w:rsidP="00C159C7">
      <w:pPr>
        <w:widowControl w:val="0"/>
        <w:numPr>
          <w:ilvl w:val="0"/>
          <w:numId w:val="59"/>
        </w:numPr>
        <w:spacing w:line="254" w:lineRule="exact"/>
        <w:ind w:left="1134" w:hanging="283"/>
        <w:jc w:val="both"/>
        <w:rPr>
          <w:rFonts w:cs="Arial"/>
          <w:sz w:val="20"/>
        </w:rPr>
      </w:pPr>
      <w:r>
        <w:rPr>
          <w:rFonts w:cs="Arial"/>
          <w:sz w:val="20"/>
        </w:rPr>
        <w:t>odpady tekstyliów i odzieży</w:t>
      </w:r>
      <w:r w:rsidRPr="004A1831">
        <w:rPr>
          <w:rFonts w:cs="Arial"/>
          <w:sz w:val="20"/>
        </w:rPr>
        <w:t>;</w:t>
      </w:r>
    </w:p>
    <w:p w:rsidR="00C16CBD" w:rsidRPr="004A1831" w:rsidRDefault="00C16CBD" w:rsidP="00C159C7">
      <w:pPr>
        <w:widowControl w:val="0"/>
        <w:numPr>
          <w:ilvl w:val="0"/>
          <w:numId w:val="59"/>
        </w:numPr>
        <w:spacing w:after="276" w:line="254" w:lineRule="exact"/>
        <w:ind w:left="1134" w:hanging="283"/>
        <w:jc w:val="both"/>
        <w:rPr>
          <w:rFonts w:cs="Arial"/>
          <w:sz w:val="20"/>
        </w:rPr>
      </w:pPr>
      <w:r w:rsidRPr="004A1831">
        <w:rPr>
          <w:rFonts w:cs="Arial"/>
          <w:sz w:val="20"/>
        </w:rPr>
        <w:t>popiół z palenisk domowych.</w:t>
      </w:r>
    </w:p>
    <w:p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szCs w:val="20"/>
        </w:rPr>
      </w:pPr>
      <w:bookmarkStart w:id="21" w:name="bookmark4"/>
      <w:r w:rsidRPr="004A1831">
        <w:rPr>
          <w:rStyle w:val="Nagwek11"/>
          <w:rFonts w:cs="Arial"/>
          <w:b w:val="0"/>
          <w:bCs w:val="0"/>
          <w:sz w:val="20"/>
          <w:szCs w:val="20"/>
        </w:rPr>
        <w:t>Wymagania dotyczące worków</w:t>
      </w:r>
      <w:bookmarkEnd w:id="21"/>
    </w:p>
    <w:p w:rsidR="00C16CBD" w:rsidRPr="004A1831" w:rsidRDefault="00C16CBD" w:rsidP="00C159C7">
      <w:pPr>
        <w:widowControl w:val="0"/>
        <w:numPr>
          <w:ilvl w:val="1"/>
          <w:numId w:val="55"/>
        </w:numPr>
        <w:spacing w:line="254" w:lineRule="exact"/>
        <w:ind w:left="426" w:hanging="426"/>
        <w:rPr>
          <w:rFonts w:cs="Arial"/>
          <w:sz w:val="20"/>
          <w:szCs w:val="20"/>
        </w:rPr>
      </w:pPr>
      <w:r w:rsidRPr="004A1831">
        <w:rPr>
          <w:rFonts w:cs="Arial"/>
          <w:sz w:val="20"/>
          <w:szCs w:val="20"/>
        </w:rPr>
        <w:t>Worki do odbioru od właścicieli nieruchomości selektywnie zebranych odpadów komunalnych zapewnia Wykonawca.</w:t>
      </w:r>
    </w:p>
    <w:p w:rsidR="00C16CBD" w:rsidRPr="004A1831" w:rsidRDefault="00C16CBD" w:rsidP="00C16CBD">
      <w:pPr>
        <w:ind w:left="426"/>
        <w:rPr>
          <w:rFonts w:cs="Arial"/>
          <w:sz w:val="20"/>
          <w:szCs w:val="20"/>
        </w:rPr>
      </w:pPr>
    </w:p>
    <w:p w:rsidR="00C16CBD" w:rsidRPr="004A1831" w:rsidRDefault="00C16CBD" w:rsidP="00C16CBD">
      <w:pPr>
        <w:ind w:left="420"/>
        <w:rPr>
          <w:rFonts w:cs="Arial"/>
          <w:sz w:val="20"/>
          <w:szCs w:val="20"/>
        </w:rPr>
      </w:pPr>
      <w:r w:rsidRPr="004A1831">
        <w:rPr>
          <w:rFonts w:cs="Arial"/>
          <w:sz w:val="20"/>
          <w:szCs w:val="20"/>
        </w:rPr>
        <w:t>1. Przedmiotowe worki powinny posiadać następujące parametry:</w:t>
      </w:r>
    </w:p>
    <w:p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materiał </w:t>
      </w:r>
      <w:r w:rsidRPr="004A1831">
        <w:rPr>
          <w:rFonts w:cs="Arial"/>
          <w:sz w:val="20"/>
          <w:szCs w:val="20"/>
        </w:rPr>
        <w:t>- folia polietylenowa LDPE półprzezroczysta;</w:t>
      </w:r>
    </w:p>
    <w:p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grubość </w:t>
      </w:r>
      <w:r w:rsidRPr="004A1831">
        <w:rPr>
          <w:rFonts w:cs="Arial"/>
          <w:sz w:val="20"/>
          <w:szCs w:val="20"/>
        </w:rPr>
        <w:t>- co najmniej 60 mikronów;</w:t>
      </w:r>
    </w:p>
    <w:p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oznakowanie </w:t>
      </w:r>
      <w:r w:rsidRPr="004A1831">
        <w:rPr>
          <w:rFonts w:cs="Arial"/>
          <w:sz w:val="20"/>
          <w:szCs w:val="20"/>
        </w:rPr>
        <w:t>- worki muszą być opatrzone nadrukiem, na jaki rodzaj odpadu są przeznaczone, dodatkowo na workach muszą widnieć adres i dane kontaktowe Zamawiającego oraz Wykonawcy. Zamawiający zastrzega sobie prawo do uzgodnienia szaty graficznej worków przeznaczonych do segregacji odpadów;</w:t>
      </w:r>
    </w:p>
    <w:p w:rsidR="00C16CBD" w:rsidRPr="004A1831" w:rsidRDefault="00C16CBD" w:rsidP="00C159C7">
      <w:pPr>
        <w:pStyle w:val="Teksttreci50"/>
        <w:numPr>
          <w:ilvl w:val="0"/>
          <w:numId w:val="60"/>
        </w:numPr>
        <w:shd w:val="clear" w:color="auto" w:fill="auto"/>
        <w:tabs>
          <w:tab w:val="left" w:pos="1256"/>
        </w:tabs>
        <w:ind w:left="1120"/>
        <w:rPr>
          <w:rFonts w:ascii="Arial" w:hAnsi="Arial" w:cs="Arial"/>
          <w:sz w:val="20"/>
          <w:szCs w:val="20"/>
        </w:rPr>
      </w:pPr>
      <w:r w:rsidRPr="004A1831">
        <w:rPr>
          <w:rFonts w:ascii="Arial" w:hAnsi="Arial" w:cs="Arial"/>
          <w:sz w:val="20"/>
          <w:szCs w:val="20"/>
        </w:rPr>
        <w:t>kolorystyka i pojemność:</w:t>
      </w:r>
    </w:p>
    <w:p w:rsidR="00C16CBD" w:rsidRDefault="00C16CBD" w:rsidP="00C16CBD">
      <w:pPr>
        <w:pStyle w:val="Teksttreci50"/>
        <w:shd w:val="clear" w:color="auto" w:fill="auto"/>
        <w:tabs>
          <w:tab w:val="left" w:pos="1256"/>
        </w:tabs>
        <w:ind w:left="1120" w:firstLine="0"/>
      </w:pPr>
    </w:p>
    <w:tbl>
      <w:tblPr>
        <w:tblOverlap w:val="never"/>
        <w:tblW w:w="8236" w:type="dxa"/>
        <w:jc w:val="center"/>
        <w:tblLayout w:type="fixed"/>
        <w:tblCellMar>
          <w:left w:w="10" w:type="dxa"/>
          <w:right w:w="10" w:type="dxa"/>
        </w:tblCellMar>
        <w:tblLook w:val="04A0"/>
      </w:tblPr>
      <w:tblGrid>
        <w:gridCol w:w="1987"/>
        <w:gridCol w:w="3825"/>
        <w:gridCol w:w="2424"/>
      </w:tblGrid>
      <w:tr w:rsidR="00C16CBD" w:rsidTr="00117091">
        <w:trPr>
          <w:trHeight w:hRule="exact" w:val="590"/>
          <w:jc w:val="center"/>
        </w:trPr>
        <w:tc>
          <w:tcPr>
            <w:tcW w:w="1987" w:type="dxa"/>
            <w:tcBorders>
              <w:top w:val="single" w:sz="4" w:space="0" w:color="auto"/>
              <w:left w:val="single" w:sz="4" w:space="0" w:color="auto"/>
            </w:tcBorders>
            <w:shd w:val="clear" w:color="auto" w:fill="FFFFFF"/>
            <w:vAlign w:val="center"/>
          </w:tcPr>
          <w:p w:rsidR="00C16CBD" w:rsidRPr="004A1831" w:rsidRDefault="00C16CBD" w:rsidP="00C16CBD">
            <w:pPr>
              <w:framePr w:w="8237" w:wrap="notBeside" w:vAnchor="text" w:hAnchor="text" w:xAlign="center" w:y="1"/>
              <w:spacing w:line="210" w:lineRule="exact"/>
              <w:ind w:left="240"/>
              <w:jc w:val="center"/>
              <w:rPr>
                <w:rFonts w:cs="Arial"/>
                <w:sz w:val="20"/>
                <w:szCs w:val="20"/>
              </w:rPr>
            </w:pPr>
            <w:r w:rsidRPr="004A1831">
              <w:rPr>
                <w:rStyle w:val="Teksttreci2PogrubienieKursywa"/>
                <w:rFonts w:cs="Arial"/>
                <w:sz w:val="20"/>
                <w:szCs w:val="20"/>
              </w:rPr>
              <w:t>KOLOR WORKA</w:t>
            </w:r>
          </w:p>
        </w:tc>
        <w:tc>
          <w:tcPr>
            <w:tcW w:w="3825" w:type="dxa"/>
            <w:tcBorders>
              <w:top w:val="single" w:sz="4" w:space="0" w:color="auto"/>
              <w:left w:val="single" w:sz="4" w:space="0" w:color="auto"/>
            </w:tcBorders>
            <w:shd w:val="clear" w:color="auto" w:fill="FFFFFF"/>
            <w:vAlign w:val="center"/>
          </w:tcPr>
          <w:p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PRZEZNACZENIE</w:t>
            </w:r>
          </w:p>
        </w:tc>
        <w:tc>
          <w:tcPr>
            <w:tcW w:w="2424" w:type="dxa"/>
            <w:tcBorders>
              <w:top w:val="single" w:sz="4" w:space="0" w:color="auto"/>
              <w:left w:val="single" w:sz="4" w:space="0" w:color="auto"/>
              <w:right w:val="single" w:sz="4" w:space="0" w:color="auto"/>
            </w:tcBorders>
            <w:shd w:val="clear" w:color="auto" w:fill="FFFFFF"/>
            <w:vAlign w:val="center"/>
          </w:tcPr>
          <w:p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POJEMNOŚĆ</w:t>
            </w:r>
          </w:p>
        </w:tc>
      </w:tr>
      <w:tr w:rsidR="00C16CBD" w:rsidTr="00B54AC4">
        <w:trPr>
          <w:trHeight w:hRule="exact" w:val="610"/>
          <w:jc w:val="center"/>
        </w:trPr>
        <w:tc>
          <w:tcPr>
            <w:tcW w:w="1987"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CZARNY</w:t>
            </w:r>
          </w:p>
        </w:tc>
        <w:tc>
          <w:tcPr>
            <w:tcW w:w="3825"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ZMIESZANE ODPADY KOMUNALNE</w:t>
            </w:r>
          </w:p>
        </w:tc>
        <w:tc>
          <w:tcPr>
            <w:tcW w:w="2424" w:type="dxa"/>
            <w:tcBorders>
              <w:top w:val="single" w:sz="4" w:space="0" w:color="auto"/>
              <w:left w:val="single" w:sz="4" w:space="0" w:color="auto"/>
              <w:right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rsidTr="00B54AC4">
        <w:trPr>
          <w:trHeight w:val="300"/>
          <w:jc w:val="center"/>
        </w:trPr>
        <w:tc>
          <w:tcPr>
            <w:tcW w:w="1987" w:type="dxa"/>
            <w:tcBorders>
              <w:top w:val="single" w:sz="4" w:space="0" w:color="auto"/>
              <w:left w:val="single" w:sz="4" w:space="0" w:color="auto"/>
              <w:bottom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ŻÓŁTY</w:t>
            </w:r>
          </w:p>
        </w:tc>
        <w:tc>
          <w:tcPr>
            <w:tcW w:w="3825" w:type="dxa"/>
            <w:tcBorders>
              <w:top w:val="single" w:sz="4" w:space="0" w:color="auto"/>
              <w:left w:val="single" w:sz="4" w:space="0" w:color="auto"/>
              <w:bottom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TWORZYWA SZTUCZNE I METALE</w:t>
            </w:r>
          </w:p>
        </w:tc>
        <w:tc>
          <w:tcPr>
            <w:tcW w:w="2424" w:type="dxa"/>
            <w:tcBorders>
              <w:top w:val="single" w:sz="4" w:space="0" w:color="auto"/>
              <w:left w:val="single" w:sz="4" w:space="0" w:color="auto"/>
              <w:right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rsidTr="00B54AC4">
        <w:trPr>
          <w:trHeight w:hRule="exact" w:val="300"/>
          <w:jc w:val="center"/>
        </w:trPr>
        <w:tc>
          <w:tcPr>
            <w:tcW w:w="1987" w:type="dxa"/>
            <w:tcBorders>
              <w:top w:val="single" w:sz="4" w:space="0" w:color="auto"/>
              <w:left w:val="single" w:sz="4" w:space="0" w:color="auto"/>
              <w:bottom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NIEBIESKI</w:t>
            </w:r>
          </w:p>
        </w:tc>
        <w:tc>
          <w:tcPr>
            <w:tcW w:w="3825" w:type="dxa"/>
            <w:tcBorders>
              <w:top w:val="single" w:sz="4" w:space="0" w:color="auto"/>
              <w:left w:val="single" w:sz="4" w:space="0" w:color="auto"/>
              <w:bottom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PAPIER TEKTURA</w:t>
            </w:r>
          </w:p>
        </w:tc>
        <w:tc>
          <w:tcPr>
            <w:tcW w:w="2424" w:type="dxa"/>
            <w:tcBorders>
              <w:top w:val="single" w:sz="4" w:space="0" w:color="auto"/>
              <w:left w:val="single" w:sz="4" w:space="0" w:color="auto"/>
              <w:right w:val="single" w:sz="4" w:space="0" w:color="auto"/>
            </w:tcBorders>
            <w:shd w:val="clear" w:color="auto" w:fill="FFFFFF"/>
            <w:vAlign w:val="center"/>
          </w:tcPr>
          <w:p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sidRPr="004A1831">
              <w:rPr>
                <w:rStyle w:val="PogrubienieTeksttreci29pt"/>
                <w:rFonts w:ascii="Arial" w:eastAsiaTheme="minorHAnsi" w:hAnsi="Arial" w:cs="Arial"/>
                <w:sz w:val="20"/>
                <w:szCs w:val="20"/>
              </w:rPr>
              <w:t>120 litrów</w:t>
            </w:r>
          </w:p>
        </w:tc>
      </w:tr>
      <w:tr w:rsidR="00C16CBD"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ZIELONY</w:t>
            </w:r>
          </w:p>
        </w:tc>
        <w:tc>
          <w:tcPr>
            <w:tcW w:w="3825"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SZKŁO</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80 litrów</w:t>
            </w:r>
          </w:p>
        </w:tc>
      </w:tr>
      <w:tr w:rsidR="00C16CBD"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SZARY</w:t>
            </w:r>
          </w:p>
        </w:tc>
        <w:tc>
          <w:tcPr>
            <w:tcW w:w="3825" w:type="dxa"/>
            <w:tcBorders>
              <w:top w:val="single" w:sz="4" w:space="0" w:color="auto"/>
              <w:left w:val="single" w:sz="4" w:space="0" w:color="auto"/>
              <w:bottom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POPIÓŁ Z PALENISK DOMOWYCH</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80 litrów</w:t>
            </w:r>
          </w:p>
        </w:tc>
      </w:tr>
    </w:tbl>
    <w:p w:rsidR="00C16CBD" w:rsidRDefault="00C16CBD" w:rsidP="00C16CBD">
      <w:pPr>
        <w:framePr w:w="8237" w:wrap="notBeside" w:vAnchor="text" w:hAnchor="text" w:xAlign="center" w:y="1"/>
        <w:rPr>
          <w:sz w:val="2"/>
          <w:szCs w:val="2"/>
        </w:rPr>
      </w:pPr>
    </w:p>
    <w:p w:rsidR="00C16CBD" w:rsidRDefault="00C16CBD" w:rsidP="00C16CBD">
      <w:pPr>
        <w:rPr>
          <w:sz w:val="2"/>
          <w:szCs w:val="2"/>
        </w:rPr>
      </w:pPr>
      <w:r>
        <w:br w:type="page"/>
      </w:r>
    </w:p>
    <w:p w:rsidR="00C16CBD" w:rsidRPr="004A1831" w:rsidRDefault="00C16CBD" w:rsidP="00C16CBD">
      <w:pPr>
        <w:spacing w:after="244" w:line="259" w:lineRule="exact"/>
        <w:ind w:firstLine="640"/>
        <w:rPr>
          <w:rFonts w:cs="Arial"/>
          <w:sz w:val="20"/>
        </w:rPr>
      </w:pPr>
      <w:r w:rsidRPr="004A1831">
        <w:rPr>
          <w:rFonts w:cs="Arial"/>
          <w:sz w:val="20"/>
        </w:rPr>
        <w:lastRenderedPageBreak/>
        <w:t>Wykonawca zobowiązany będzie do dostarczenia do każdej nieruchomości (najpóźniej w terminie 7 dni od daty podpisania umowy) kompletu worków na odpady komunalne.</w:t>
      </w:r>
    </w:p>
    <w:p w:rsidR="00C16CBD" w:rsidRPr="004A1831" w:rsidRDefault="00C16CBD" w:rsidP="00C16CBD">
      <w:pPr>
        <w:ind w:firstLine="640"/>
        <w:rPr>
          <w:rFonts w:cs="Arial"/>
          <w:sz w:val="20"/>
        </w:rPr>
      </w:pPr>
      <w:r w:rsidRPr="004A1831">
        <w:rPr>
          <w:rFonts w:cs="Arial"/>
          <w:sz w:val="20"/>
        </w:rPr>
        <w:t>Po każdorazowym odbiorze odpadów, Wykonawca pozostawi przy wejściu na nieruchomość puste worki na odpady w dniu odbioru selektywnie zebranych odpadów komunalnych w minimalnej ilości odpowiadającej liczbie odebranych worków. Na prośbę mieszkańca, Wykonawca zobowiązany jest wydać worki w ilości innej niż odpowiadająca liczbie odebranych worków.</w:t>
      </w:r>
    </w:p>
    <w:p w:rsidR="00C16CBD" w:rsidRPr="004A1831" w:rsidRDefault="00C16CBD" w:rsidP="00C16CBD">
      <w:pPr>
        <w:spacing w:after="225" w:line="259" w:lineRule="exact"/>
        <w:rPr>
          <w:rFonts w:cs="Arial"/>
          <w:sz w:val="20"/>
        </w:rPr>
      </w:pPr>
      <w:r w:rsidRPr="004A1831">
        <w:rPr>
          <w:rFonts w:cs="Arial"/>
          <w:sz w:val="20"/>
        </w:rPr>
        <w:t>Wykonawca zobowiązany jest zabrać wszystkie wystawione przez mieszkańców odpady w workach o innych kolorach, niż obowiązujące dla danej frakcji.</w:t>
      </w:r>
    </w:p>
    <w:p w:rsidR="00C16CBD" w:rsidRPr="004A1831" w:rsidRDefault="00C16CBD" w:rsidP="00C16CBD">
      <w:pPr>
        <w:spacing w:after="415" w:line="278" w:lineRule="exact"/>
        <w:ind w:firstLine="780"/>
        <w:rPr>
          <w:rFonts w:cs="Arial"/>
          <w:sz w:val="20"/>
          <w:szCs w:val="20"/>
        </w:rPr>
      </w:pPr>
      <w:r w:rsidRPr="004A1831">
        <w:rPr>
          <w:rFonts w:cs="Arial"/>
          <w:sz w:val="20"/>
        </w:rPr>
        <w:t xml:space="preserve">Przed przystąpieniem do realizacji zamówienia Wykonawca ma obowiązek dostarczyć do siedziby Zamawiającego tj. Urzędu Gminy w Jastrzębi zapas worków na odpady każdego rodzaju w ilości 100 szt. </w:t>
      </w:r>
      <w:r w:rsidRPr="004A1831">
        <w:rPr>
          <w:rFonts w:cs="Arial"/>
          <w:sz w:val="20"/>
          <w:szCs w:val="20"/>
        </w:rPr>
        <w:t>oraz uzupełniać ten zapas na wezwanie Zamawiającego.</w:t>
      </w:r>
    </w:p>
    <w:p w:rsidR="00C16CBD" w:rsidRPr="004A1831" w:rsidRDefault="00C16CBD" w:rsidP="00C159C7">
      <w:pPr>
        <w:keepNext/>
        <w:keepLines/>
        <w:widowControl w:val="0"/>
        <w:numPr>
          <w:ilvl w:val="0"/>
          <w:numId w:val="55"/>
        </w:numPr>
        <w:spacing w:after="249" w:line="210" w:lineRule="exact"/>
        <w:ind w:left="284" w:hanging="284"/>
        <w:jc w:val="both"/>
        <w:outlineLvl w:val="0"/>
        <w:rPr>
          <w:rFonts w:cs="Arial"/>
          <w:sz w:val="20"/>
          <w:szCs w:val="20"/>
        </w:rPr>
      </w:pPr>
      <w:bookmarkStart w:id="22" w:name="bookmark5"/>
      <w:r w:rsidRPr="004A1831">
        <w:rPr>
          <w:rStyle w:val="Nagwek11"/>
          <w:rFonts w:cs="Arial"/>
          <w:b w:val="0"/>
          <w:bCs w:val="0"/>
          <w:sz w:val="20"/>
          <w:szCs w:val="20"/>
        </w:rPr>
        <w:t xml:space="preserve">Dane charakteryzujące gminę </w:t>
      </w:r>
      <w:bookmarkEnd w:id="22"/>
      <w:r w:rsidRPr="004A1831">
        <w:rPr>
          <w:rStyle w:val="Nagwek11"/>
          <w:rFonts w:cs="Arial"/>
          <w:b w:val="0"/>
          <w:bCs w:val="0"/>
          <w:sz w:val="20"/>
          <w:szCs w:val="20"/>
        </w:rPr>
        <w:t>Jastrzębia</w:t>
      </w:r>
    </w:p>
    <w:p w:rsidR="00C16CBD" w:rsidRPr="004A1831" w:rsidRDefault="00C16CBD" w:rsidP="0099092B">
      <w:pPr>
        <w:spacing w:after="175" w:line="278" w:lineRule="exact"/>
        <w:ind w:firstLine="460"/>
        <w:jc w:val="both"/>
        <w:rPr>
          <w:rFonts w:cs="Arial"/>
          <w:sz w:val="20"/>
          <w:szCs w:val="20"/>
        </w:rPr>
      </w:pPr>
      <w:r w:rsidRPr="004A1831">
        <w:rPr>
          <w:rFonts w:cs="Arial"/>
          <w:sz w:val="20"/>
          <w:szCs w:val="20"/>
        </w:rPr>
        <w:t>Powierzchnia gminy Jastrzębia wynosi 89,5 km</w:t>
      </w:r>
      <w:r w:rsidRPr="004A1831">
        <w:rPr>
          <w:rFonts w:cs="Arial"/>
          <w:sz w:val="20"/>
          <w:szCs w:val="20"/>
          <w:vertAlign w:val="superscript"/>
        </w:rPr>
        <w:t>2</w:t>
      </w:r>
      <w:r w:rsidRPr="004A1831">
        <w:rPr>
          <w:rFonts w:cs="Arial"/>
          <w:sz w:val="20"/>
          <w:szCs w:val="20"/>
        </w:rPr>
        <w:t xml:space="preserve"> i obejmuje 19 sołectw: Bartodzieje, Brody, Dąbrowa Jastrzębska, Dąbrowa Kozłowska, Goryń, Jastrzębia, Kolonia Lesiów, Kozłów, Lesiów, Lewaszówka, Mąkosy Nowe, Mąkosy Stare, Olszowa, Owadów, Wojciechów, Wola </w:t>
      </w:r>
      <w:proofErr w:type="spellStart"/>
      <w:r w:rsidRPr="004A1831">
        <w:rPr>
          <w:rFonts w:cs="Arial"/>
          <w:sz w:val="20"/>
          <w:szCs w:val="20"/>
        </w:rPr>
        <w:t>Owadowska</w:t>
      </w:r>
      <w:proofErr w:type="spellEnd"/>
      <w:r w:rsidRPr="004A1831">
        <w:rPr>
          <w:rFonts w:cs="Arial"/>
          <w:sz w:val="20"/>
          <w:szCs w:val="20"/>
        </w:rPr>
        <w:t xml:space="preserve">, Wola Goryńska, Wolska Dąbrowa, Wólka </w:t>
      </w:r>
      <w:proofErr w:type="spellStart"/>
      <w:r w:rsidRPr="004A1831">
        <w:rPr>
          <w:rFonts w:cs="Arial"/>
          <w:sz w:val="20"/>
          <w:szCs w:val="20"/>
        </w:rPr>
        <w:t>Lesiowska</w:t>
      </w:r>
      <w:proofErr w:type="spellEnd"/>
      <w:r w:rsidRPr="004A1831">
        <w:rPr>
          <w:rFonts w:cs="Arial"/>
          <w:sz w:val="20"/>
          <w:szCs w:val="20"/>
        </w:rPr>
        <w:t>.</w:t>
      </w:r>
    </w:p>
    <w:p w:rsidR="00C16CBD" w:rsidRPr="006055CC" w:rsidRDefault="00C16CBD" w:rsidP="00C16CBD">
      <w:pPr>
        <w:spacing w:after="184" w:line="210" w:lineRule="exact"/>
        <w:rPr>
          <w:rFonts w:cs="Arial"/>
          <w:b/>
          <w:bCs/>
          <w:sz w:val="20"/>
          <w:szCs w:val="20"/>
        </w:rPr>
      </w:pPr>
      <w:r w:rsidRPr="009A092E">
        <w:rPr>
          <w:rFonts w:cs="Arial"/>
          <w:b/>
          <w:bCs/>
          <w:sz w:val="20"/>
          <w:szCs w:val="20"/>
        </w:rPr>
        <w:t>Ilość mieszkańców wg złożonych deklaracji o wysokości opłaty za gospodarowanie odpadami komunalnymi : 60</w:t>
      </w:r>
      <w:r w:rsidR="00CC097D" w:rsidRPr="009A092E">
        <w:rPr>
          <w:rFonts w:cs="Arial"/>
          <w:b/>
          <w:bCs/>
          <w:sz w:val="20"/>
          <w:szCs w:val="20"/>
        </w:rPr>
        <w:t>61</w:t>
      </w:r>
      <w:r w:rsidRPr="009A092E">
        <w:rPr>
          <w:rFonts w:cs="Arial"/>
          <w:b/>
          <w:bCs/>
          <w:sz w:val="20"/>
          <w:szCs w:val="20"/>
        </w:rPr>
        <w:t xml:space="preserve"> osób wg stanu na dzień 31.12.202</w:t>
      </w:r>
      <w:r w:rsidR="00CC097D" w:rsidRPr="009A092E">
        <w:rPr>
          <w:rFonts w:cs="Arial"/>
          <w:b/>
          <w:bCs/>
          <w:sz w:val="20"/>
          <w:szCs w:val="20"/>
        </w:rPr>
        <w:t>1</w:t>
      </w:r>
      <w:r w:rsidRPr="009A092E">
        <w:rPr>
          <w:rFonts w:cs="Arial"/>
          <w:b/>
          <w:bCs/>
          <w:sz w:val="20"/>
          <w:szCs w:val="20"/>
        </w:rPr>
        <w:t xml:space="preserve"> r.</w:t>
      </w:r>
    </w:p>
    <w:p w:rsidR="00C16CBD" w:rsidRPr="004A1831" w:rsidRDefault="00C16CBD" w:rsidP="00C16CBD">
      <w:pPr>
        <w:spacing w:after="268" w:line="210" w:lineRule="exact"/>
        <w:rPr>
          <w:rFonts w:cs="Arial"/>
          <w:sz w:val="20"/>
          <w:szCs w:val="20"/>
        </w:rPr>
      </w:pPr>
      <w:r w:rsidRPr="004A1831">
        <w:rPr>
          <w:rFonts w:cs="Arial"/>
          <w:sz w:val="20"/>
          <w:szCs w:val="20"/>
        </w:rPr>
        <w:t>Łączna długość dróg wzdłuż których będą odbierane odpady wynosi ok. 73 km.</w:t>
      </w:r>
    </w:p>
    <w:p w:rsidR="00C16CBD" w:rsidRPr="004A1831" w:rsidRDefault="00C16CBD" w:rsidP="00C16CBD">
      <w:pPr>
        <w:jc w:val="both"/>
      </w:pPr>
      <w:r w:rsidRPr="004A1831">
        <w:t xml:space="preserve">W okresie realizacji przedmiotu zamówienia, Zamawiający przewiduje, że liczba nieruchomościzamieszkałych na terenie gminy wynosić będzie </w:t>
      </w:r>
      <w:r w:rsidRPr="009A092E">
        <w:rPr>
          <w:b/>
          <w:bCs/>
        </w:rPr>
        <w:t>18</w:t>
      </w:r>
      <w:r w:rsidR="00CC097D" w:rsidRPr="009A092E">
        <w:rPr>
          <w:b/>
          <w:bCs/>
        </w:rPr>
        <w:t>08</w:t>
      </w:r>
      <w:r w:rsidRPr="009A092E">
        <w:t xml:space="preserve"> szt. ± 5 %.</w:t>
      </w:r>
    </w:p>
    <w:p w:rsidR="00C16CBD" w:rsidRDefault="00C16CBD" w:rsidP="00C16CBD"/>
    <w:p w:rsidR="00C16CBD" w:rsidRDefault="00C16CBD" w:rsidP="00C16CBD">
      <w:r>
        <w:t>Ilość nieruchomości w poszczególnych miejscowościach na terenie gminy Jastrzębia:</w:t>
      </w:r>
    </w:p>
    <w:p w:rsidR="00C16CBD" w:rsidRDefault="00C16CBD" w:rsidP="00C16CBD">
      <w:pPr>
        <w:pStyle w:val="Podpistabeli20"/>
        <w:framePr w:w="9168" w:wrap="notBeside" w:vAnchor="text" w:hAnchor="text" w:xAlign="center" w:y="1"/>
        <w:shd w:val="clear" w:color="auto" w:fill="auto"/>
        <w:spacing w:line="210" w:lineRule="exact"/>
      </w:pPr>
    </w:p>
    <w:tbl>
      <w:tblPr>
        <w:tblOverlap w:val="never"/>
        <w:tblW w:w="0" w:type="auto"/>
        <w:jc w:val="center"/>
        <w:tblLayout w:type="fixed"/>
        <w:tblCellMar>
          <w:left w:w="10" w:type="dxa"/>
          <w:right w:w="10" w:type="dxa"/>
        </w:tblCellMar>
        <w:tblLook w:val="04A0"/>
      </w:tblPr>
      <w:tblGrid>
        <w:gridCol w:w="653"/>
        <w:gridCol w:w="3341"/>
        <w:gridCol w:w="2846"/>
      </w:tblGrid>
      <w:tr w:rsidR="00C16CBD" w:rsidTr="00C16CBD">
        <w:trPr>
          <w:trHeight w:hRule="exact" w:val="509"/>
          <w:jc w:val="center"/>
        </w:trPr>
        <w:tc>
          <w:tcPr>
            <w:tcW w:w="653"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L.P.</w:t>
            </w:r>
          </w:p>
        </w:tc>
        <w:tc>
          <w:tcPr>
            <w:tcW w:w="3341"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MIEJSCOWOŚĆ</w:t>
            </w:r>
          </w:p>
        </w:tc>
        <w:tc>
          <w:tcPr>
            <w:tcW w:w="2846" w:type="dxa"/>
            <w:tcBorders>
              <w:top w:val="single" w:sz="4" w:space="0" w:color="auto"/>
              <w:left w:val="single" w:sz="4" w:space="0" w:color="auto"/>
              <w:righ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ind w:left="240"/>
              <w:jc w:val="center"/>
            </w:pPr>
            <w:r w:rsidRPr="003C359B">
              <w:rPr>
                <w:rStyle w:val="Teksttreci2Pogrubienie"/>
                <w:rFonts w:eastAsiaTheme="minorHAnsi"/>
                <w:sz w:val="22"/>
                <w:szCs w:val="22"/>
              </w:rPr>
              <w:t>ILOŚĆ NIERUCHOMOŚCI</w:t>
            </w:r>
          </w:p>
        </w:tc>
      </w:tr>
      <w:tr w:rsidR="00C16CBD" w:rsidTr="00C16CBD">
        <w:trPr>
          <w:trHeight w:hRule="exact" w:val="298"/>
          <w:jc w:val="center"/>
        </w:trPr>
        <w:tc>
          <w:tcPr>
            <w:tcW w:w="653"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rsidRPr="003C359B">
              <w:rPr>
                <w:rStyle w:val="Teksttreci20"/>
              </w:rPr>
              <w:t>1.</w:t>
            </w:r>
          </w:p>
        </w:tc>
        <w:tc>
          <w:tcPr>
            <w:tcW w:w="3341"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pPr>
            <w:r>
              <w:rPr>
                <w:rStyle w:val="Teksttreci20"/>
              </w:rPr>
              <w:t>Bartodzieje</w:t>
            </w:r>
          </w:p>
        </w:tc>
        <w:tc>
          <w:tcPr>
            <w:tcW w:w="2846" w:type="dxa"/>
            <w:tcBorders>
              <w:top w:val="single" w:sz="4" w:space="0" w:color="auto"/>
              <w:left w:val="single" w:sz="4" w:space="0" w:color="auto"/>
              <w:right w:val="single" w:sz="4" w:space="0" w:color="auto"/>
            </w:tcBorders>
            <w:shd w:val="clear" w:color="auto" w:fill="FFFFFF"/>
            <w:vAlign w:val="center"/>
          </w:tcPr>
          <w:p w:rsidR="00C16CBD" w:rsidRPr="003C359B" w:rsidRDefault="00CC097D" w:rsidP="00C16CBD">
            <w:pPr>
              <w:framePr w:w="9168" w:wrap="notBeside" w:vAnchor="text" w:hAnchor="text" w:xAlign="center" w:y="1"/>
              <w:spacing w:line="210" w:lineRule="exact"/>
              <w:jc w:val="right"/>
            </w:pPr>
            <w:r>
              <w:t>160</w:t>
            </w:r>
          </w:p>
        </w:tc>
      </w:tr>
      <w:tr w:rsidR="00C16CBD" w:rsidTr="00C16CBD">
        <w:trPr>
          <w:trHeight w:hRule="exact" w:val="293"/>
          <w:jc w:val="center"/>
        </w:trPr>
        <w:tc>
          <w:tcPr>
            <w:tcW w:w="653"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rsidRPr="003C359B">
              <w:rPr>
                <w:rStyle w:val="Teksttreci20"/>
              </w:rPr>
              <w:t>2.</w:t>
            </w:r>
          </w:p>
        </w:tc>
        <w:tc>
          <w:tcPr>
            <w:tcW w:w="3341"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pPr>
            <w:r>
              <w:rPr>
                <w:rStyle w:val="Teksttreci20"/>
              </w:rPr>
              <w:t>Brody</w:t>
            </w:r>
          </w:p>
        </w:tc>
        <w:tc>
          <w:tcPr>
            <w:tcW w:w="2846" w:type="dxa"/>
            <w:tcBorders>
              <w:top w:val="single" w:sz="4" w:space="0" w:color="auto"/>
              <w:left w:val="single" w:sz="4" w:space="0" w:color="auto"/>
              <w:righ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jc w:val="right"/>
            </w:pPr>
            <w:r>
              <w:rPr>
                <w:rStyle w:val="Teksttreci20"/>
              </w:rPr>
              <w:t>2</w:t>
            </w:r>
            <w:r w:rsidR="00CC097D">
              <w:rPr>
                <w:rStyle w:val="Teksttreci20"/>
              </w:rPr>
              <w:t>3</w:t>
            </w:r>
          </w:p>
        </w:tc>
      </w:tr>
      <w:tr w:rsidR="00C16CBD" w:rsidTr="00C16CBD">
        <w:trPr>
          <w:trHeight w:hRule="exact" w:val="293"/>
          <w:jc w:val="center"/>
        </w:trPr>
        <w:tc>
          <w:tcPr>
            <w:tcW w:w="653"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pPr>
            <w:r w:rsidRPr="003C359B">
              <w:rPr>
                <w:rStyle w:val="Teksttreci20"/>
              </w:rPr>
              <w:t>3.</w:t>
            </w:r>
          </w:p>
        </w:tc>
        <w:tc>
          <w:tcPr>
            <w:tcW w:w="3341" w:type="dxa"/>
            <w:tcBorders>
              <w:top w:val="single" w:sz="4" w:space="0" w:color="auto"/>
              <w:left w:val="single" w:sz="4" w:space="0" w:color="auto"/>
            </w:tcBorders>
            <w:shd w:val="clear" w:color="auto" w:fill="FFFFFF"/>
            <w:vAlign w:val="center"/>
          </w:tcPr>
          <w:p w:rsidR="00C16CBD" w:rsidRPr="003C359B" w:rsidRDefault="00C16CBD" w:rsidP="00C16CBD">
            <w:pPr>
              <w:framePr w:w="9168" w:wrap="notBeside" w:vAnchor="text" w:hAnchor="text" w:xAlign="center" w:y="1"/>
              <w:spacing w:line="210" w:lineRule="exact"/>
            </w:pPr>
            <w:r>
              <w:rPr>
                <w:rStyle w:val="Teksttreci20"/>
              </w:rPr>
              <w:t>Dąbrowa Jastrzębska</w:t>
            </w:r>
          </w:p>
        </w:tc>
        <w:tc>
          <w:tcPr>
            <w:tcW w:w="2846" w:type="dxa"/>
            <w:tcBorders>
              <w:top w:val="single" w:sz="4" w:space="0" w:color="auto"/>
              <w:left w:val="single" w:sz="4" w:space="0" w:color="auto"/>
              <w:righ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jc w:val="right"/>
            </w:pPr>
            <w:r>
              <w:rPr>
                <w:rStyle w:val="Teksttreci20"/>
              </w:rPr>
              <w:t>11</w:t>
            </w:r>
            <w:r w:rsidR="00902A0B">
              <w:rPr>
                <w:rStyle w:val="Teksttreci20"/>
              </w:rPr>
              <w:t>5</w:t>
            </w:r>
          </w:p>
        </w:tc>
      </w:tr>
      <w:tr w:rsidR="00C16CBD" w:rsidTr="00C16CBD">
        <w:trPr>
          <w:trHeight w:hRule="exact" w:val="293"/>
          <w:jc w:val="center"/>
        </w:trPr>
        <w:tc>
          <w:tcPr>
            <w:tcW w:w="653" w:type="dxa"/>
            <w:tcBorders>
              <w:top w:val="single" w:sz="4" w:space="0" w:color="auto"/>
              <w:left w:val="single" w:sz="4" w:space="0" w:color="auto"/>
            </w:tcBorders>
            <w:shd w:val="clear" w:color="auto" w:fill="FFFFFF"/>
          </w:tcPr>
          <w:p w:rsidR="00C16CBD" w:rsidRPr="003C359B" w:rsidRDefault="00C16CBD" w:rsidP="00C16CBD">
            <w:pPr>
              <w:framePr w:w="9168" w:wrap="notBeside" w:vAnchor="text" w:hAnchor="text" w:xAlign="center" w:y="1"/>
              <w:rPr>
                <w:rFonts w:ascii="Palatino Linotype" w:hAnsi="Palatino Linotype"/>
              </w:rPr>
            </w:pPr>
            <w:r w:rsidRPr="003C359B">
              <w:rPr>
                <w:rFonts w:ascii="Palatino Linotype" w:hAnsi="Palatino Linotype"/>
              </w:rPr>
              <w:t>4.</w:t>
            </w:r>
          </w:p>
        </w:tc>
        <w:tc>
          <w:tcPr>
            <w:tcW w:w="3341" w:type="dxa"/>
            <w:tcBorders>
              <w:top w:val="single" w:sz="4" w:space="0" w:color="auto"/>
              <w:left w:val="single" w:sz="4" w:space="0" w:color="auto"/>
            </w:tcBorders>
            <w:shd w:val="clear" w:color="auto" w:fill="FFFFFF"/>
          </w:tcPr>
          <w:p w:rsidR="00C16CBD" w:rsidRPr="003C359B" w:rsidRDefault="00C16CBD" w:rsidP="00C16CBD">
            <w:pPr>
              <w:framePr w:w="9168" w:wrap="notBeside" w:vAnchor="text" w:hAnchor="text" w:xAlign="center" w:y="1"/>
              <w:rPr>
                <w:rFonts w:ascii="Palatino Linotype" w:hAnsi="Palatino Linotype"/>
              </w:rPr>
            </w:pPr>
            <w:r>
              <w:rPr>
                <w:rFonts w:ascii="Palatino Linotype" w:hAnsi="Palatino Linotype"/>
              </w:rPr>
              <w:t>Dąbrowa Kozłowska</w:t>
            </w:r>
          </w:p>
        </w:tc>
        <w:tc>
          <w:tcPr>
            <w:tcW w:w="2846" w:type="dxa"/>
            <w:tcBorders>
              <w:top w:val="single" w:sz="4" w:space="0" w:color="auto"/>
              <w:left w:val="single" w:sz="4" w:space="0" w:color="auto"/>
              <w:right w:val="single" w:sz="4" w:space="0" w:color="auto"/>
            </w:tcBorders>
            <w:shd w:val="clear" w:color="auto" w:fill="FFFFFF"/>
            <w:vAlign w:val="bottom"/>
          </w:tcPr>
          <w:p w:rsidR="00C16CBD" w:rsidRPr="003C359B" w:rsidRDefault="00CC097D" w:rsidP="00C16CBD">
            <w:pPr>
              <w:framePr w:w="9168" w:wrap="notBeside" w:vAnchor="text" w:hAnchor="text" w:xAlign="center" w:y="1"/>
              <w:spacing w:line="210" w:lineRule="exact"/>
              <w:jc w:val="right"/>
            </w:pPr>
            <w:r>
              <w:rPr>
                <w:rStyle w:val="Teksttreci20"/>
              </w:rPr>
              <w:t>79</w:t>
            </w:r>
          </w:p>
        </w:tc>
      </w:tr>
      <w:tr w:rsidR="00C16CBD" w:rsidTr="00C16CBD">
        <w:trPr>
          <w:trHeight w:hRule="exact" w:val="298"/>
          <w:jc w:val="center"/>
        </w:trPr>
        <w:tc>
          <w:tcPr>
            <w:tcW w:w="653"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5.</w:t>
            </w:r>
          </w:p>
        </w:tc>
        <w:tc>
          <w:tcPr>
            <w:tcW w:w="3341"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Goryń</w:t>
            </w:r>
          </w:p>
        </w:tc>
        <w:tc>
          <w:tcPr>
            <w:tcW w:w="2846" w:type="dxa"/>
            <w:tcBorders>
              <w:top w:val="single" w:sz="4" w:space="0" w:color="auto"/>
              <w:left w:val="single" w:sz="4" w:space="0" w:color="auto"/>
              <w:right w:val="single" w:sz="4" w:space="0" w:color="auto"/>
            </w:tcBorders>
            <w:shd w:val="clear" w:color="auto" w:fill="FFFFFF"/>
            <w:vAlign w:val="bottom"/>
          </w:tcPr>
          <w:p w:rsidR="00C16CBD" w:rsidRPr="003C359B" w:rsidRDefault="00902A0B" w:rsidP="00C16CBD">
            <w:pPr>
              <w:framePr w:w="9168" w:wrap="notBeside" w:vAnchor="text" w:hAnchor="text" w:xAlign="center" w:y="1"/>
              <w:spacing w:line="210" w:lineRule="exact"/>
              <w:jc w:val="right"/>
            </w:pPr>
            <w:r>
              <w:rPr>
                <w:rStyle w:val="Teksttreci20"/>
              </w:rPr>
              <w:t>75</w:t>
            </w:r>
          </w:p>
        </w:tc>
      </w:tr>
      <w:tr w:rsidR="00C16CBD" w:rsidTr="00C16CBD">
        <w:trPr>
          <w:trHeight w:hRule="exact" w:val="293"/>
          <w:jc w:val="center"/>
        </w:trPr>
        <w:tc>
          <w:tcPr>
            <w:tcW w:w="653"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6.</w:t>
            </w:r>
          </w:p>
        </w:tc>
        <w:tc>
          <w:tcPr>
            <w:tcW w:w="3341" w:type="dxa"/>
            <w:tcBorders>
              <w:top w:val="single" w:sz="4" w:space="0" w:color="auto"/>
              <w:lef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Jastrzębia</w:t>
            </w:r>
          </w:p>
        </w:tc>
        <w:tc>
          <w:tcPr>
            <w:tcW w:w="2846" w:type="dxa"/>
            <w:tcBorders>
              <w:top w:val="single" w:sz="4" w:space="0" w:color="auto"/>
              <w:left w:val="single" w:sz="4" w:space="0" w:color="auto"/>
              <w:righ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jc w:val="right"/>
            </w:pPr>
            <w:r>
              <w:t>20</w:t>
            </w:r>
            <w:r w:rsidR="00902A0B">
              <w:t>4</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7.</w:t>
            </w:r>
          </w:p>
        </w:tc>
        <w:tc>
          <w:tcPr>
            <w:tcW w:w="3341" w:type="dxa"/>
            <w:tcBorders>
              <w:top w:val="single" w:sz="4" w:space="0" w:color="auto"/>
              <w:left w:val="single" w:sz="4" w:space="0" w:color="auto"/>
              <w:bottom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pPr>
            <w:r>
              <w:t>Kolonia 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Pr="003C359B" w:rsidRDefault="00C16CBD" w:rsidP="00C16CBD">
            <w:pPr>
              <w:framePr w:w="9168" w:wrap="notBeside" w:vAnchor="text" w:hAnchor="text" w:xAlign="center" w:y="1"/>
              <w:spacing w:line="210" w:lineRule="exact"/>
              <w:jc w:val="right"/>
            </w:pPr>
            <w:r>
              <w:t>12</w:t>
            </w:r>
            <w:r w:rsidR="00902A0B">
              <w:t>3</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8.</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Kozłów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15</w:t>
            </w:r>
            <w:r w:rsidR="00902A0B">
              <w:t>6</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9.</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16</w:t>
            </w:r>
            <w:r w:rsidR="00902A0B">
              <w:t>7</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10.</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Lewaszówka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2</w:t>
            </w:r>
            <w:r w:rsidR="00902A0B">
              <w:t>6</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11.</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Mąkosy Nowe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49</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12.</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Mąkosy Stare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1</w:t>
            </w:r>
            <w:r w:rsidR="00902A0B">
              <w:t>08</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13.</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Olszowa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3</w:t>
            </w:r>
            <w:r w:rsidR="00902A0B">
              <w:t>8</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14.</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Owadów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14</w:t>
            </w:r>
            <w:r w:rsidR="00902A0B">
              <w:t>6</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15.</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Wojciechów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8</w:t>
            </w:r>
            <w:r w:rsidR="00902A0B">
              <w:t>6</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16.</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Wola Goryńska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7</w:t>
            </w:r>
            <w:r w:rsidR="00902A0B">
              <w:t>4</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17.</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 xml:space="preserve">Wola </w:t>
            </w:r>
            <w:proofErr w:type="spellStart"/>
            <w:r>
              <w:t>Owadowska</w:t>
            </w:r>
            <w:proofErr w:type="spellEnd"/>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7</w:t>
            </w:r>
            <w:r w:rsidR="00902A0B">
              <w:t>2</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18.</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Wolska Dąbrowa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27</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19.</w:t>
            </w: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r>
              <w:t xml:space="preserve">Wólka </w:t>
            </w:r>
            <w:proofErr w:type="spellStart"/>
            <w:r>
              <w:t>Lesiowska</w:t>
            </w:r>
            <w:proofErr w:type="spellEnd"/>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Default="00902A0B" w:rsidP="00C16CBD">
            <w:pPr>
              <w:framePr w:w="9168" w:wrap="notBeside" w:vAnchor="text" w:hAnchor="text" w:xAlign="center" w:y="1"/>
              <w:spacing w:line="210" w:lineRule="exact"/>
              <w:jc w:val="right"/>
            </w:pPr>
            <w:r>
              <w:t>80</w:t>
            </w:r>
          </w:p>
        </w:tc>
      </w:tr>
      <w:tr w:rsidR="00C16CBD"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pPr>
          </w:p>
        </w:tc>
        <w:tc>
          <w:tcPr>
            <w:tcW w:w="3341" w:type="dxa"/>
            <w:tcBorders>
              <w:top w:val="single" w:sz="4" w:space="0" w:color="auto"/>
              <w:left w:val="single" w:sz="4" w:space="0" w:color="auto"/>
              <w:bottom w:val="single" w:sz="4" w:space="0" w:color="auto"/>
            </w:tcBorders>
            <w:shd w:val="clear" w:color="auto" w:fill="FFFFFF"/>
            <w:vAlign w:val="bottom"/>
          </w:tcPr>
          <w:p w:rsidR="00C16CBD" w:rsidRDefault="00C16CBD" w:rsidP="00C16CBD">
            <w:pPr>
              <w:framePr w:w="9168" w:wrap="notBeside" w:vAnchor="text" w:hAnchor="text" w:xAlign="center" w:y="1"/>
              <w:spacing w:line="210" w:lineRule="exact"/>
              <w:jc w:val="right"/>
            </w:pPr>
            <w:r>
              <w:t>RAZEM</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C16CBD" w:rsidRPr="0079028F" w:rsidRDefault="00C16CBD" w:rsidP="00C16CBD">
            <w:pPr>
              <w:framePr w:w="9168" w:wrap="notBeside" w:vAnchor="text" w:hAnchor="text" w:xAlign="center" w:y="1"/>
              <w:spacing w:line="210" w:lineRule="exact"/>
              <w:jc w:val="right"/>
              <w:rPr>
                <w:b/>
                <w:bCs/>
              </w:rPr>
            </w:pPr>
            <w:r w:rsidRPr="0079028F">
              <w:rPr>
                <w:b/>
                <w:bCs/>
              </w:rPr>
              <w:t>1</w:t>
            </w:r>
            <w:r>
              <w:rPr>
                <w:b/>
                <w:bCs/>
              </w:rPr>
              <w:t>8</w:t>
            </w:r>
            <w:r w:rsidR="00902A0B">
              <w:rPr>
                <w:b/>
                <w:bCs/>
              </w:rPr>
              <w:t>08</w:t>
            </w:r>
          </w:p>
        </w:tc>
      </w:tr>
    </w:tbl>
    <w:p w:rsidR="00C16CBD" w:rsidRDefault="00C16CBD" w:rsidP="00C16CBD">
      <w:pPr>
        <w:framePr w:w="9168" w:wrap="notBeside" w:vAnchor="text" w:hAnchor="text" w:xAlign="center" w:y="1"/>
        <w:rPr>
          <w:sz w:val="2"/>
          <w:szCs w:val="2"/>
        </w:rPr>
      </w:pPr>
    </w:p>
    <w:p w:rsidR="00C16CBD" w:rsidRDefault="00C16CBD" w:rsidP="00C16CBD">
      <w:pPr>
        <w:rPr>
          <w:sz w:val="2"/>
          <w:szCs w:val="2"/>
        </w:rPr>
      </w:pPr>
      <w:r>
        <w:br w:type="page"/>
      </w:r>
    </w:p>
    <w:p w:rsidR="00C16CBD" w:rsidRDefault="00C16CBD" w:rsidP="00C16CBD">
      <w:pPr>
        <w:rPr>
          <w:sz w:val="2"/>
          <w:szCs w:val="2"/>
        </w:rPr>
      </w:pPr>
    </w:p>
    <w:p w:rsidR="00C16CBD" w:rsidRPr="001D6CB5" w:rsidRDefault="00C16CBD" w:rsidP="00C16CBD">
      <w:pPr>
        <w:rPr>
          <w:rFonts w:cs="Arial"/>
          <w:sz w:val="18"/>
        </w:rPr>
      </w:pPr>
      <w:bookmarkStart w:id="23" w:name="bookmark6"/>
      <w:r w:rsidRPr="001D6CB5">
        <w:rPr>
          <w:rStyle w:val="Nagwek11"/>
          <w:rFonts w:cs="Arial"/>
          <w:sz w:val="20"/>
        </w:rPr>
        <w:t>5. Częstotliwość oraz miejsca zbierania i odbioru odpadów</w:t>
      </w:r>
      <w:bookmarkEnd w:id="23"/>
    </w:p>
    <w:p w:rsidR="00C16CBD" w:rsidRPr="001D6CB5" w:rsidRDefault="00C16CBD" w:rsidP="00C159C7">
      <w:pPr>
        <w:keepNext/>
        <w:keepLines/>
        <w:widowControl w:val="0"/>
        <w:numPr>
          <w:ilvl w:val="1"/>
          <w:numId w:val="55"/>
        </w:numPr>
        <w:spacing w:line="514" w:lineRule="exact"/>
        <w:ind w:left="426" w:hanging="426"/>
        <w:jc w:val="both"/>
        <w:outlineLvl w:val="0"/>
        <w:rPr>
          <w:rFonts w:cs="Arial"/>
          <w:sz w:val="20"/>
        </w:rPr>
      </w:pPr>
      <w:bookmarkStart w:id="24" w:name="bookmark7"/>
      <w:r w:rsidRPr="001D6CB5">
        <w:rPr>
          <w:rFonts w:cs="Arial"/>
          <w:sz w:val="20"/>
        </w:rPr>
        <w:t>Od mieszkańców</w:t>
      </w:r>
      <w:bookmarkEnd w:id="24"/>
    </w:p>
    <w:p w:rsidR="00C16CBD" w:rsidRPr="001D6CB5" w:rsidRDefault="00C16CBD" w:rsidP="00C16CBD">
      <w:pPr>
        <w:spacing w:line="274" w:lineRule="exact"/>
        <w:ind w:firstLine="520"/>
        <w:rPr>
          <w:rFonts w:cs="Arial"/>
          <w:sz w:val="20"/>
        </w:rPr>
      </w:pPr>
      <w:r w:rsidRPr="001D6CB5">
        <w:rPr>
          <w:rFonts w:cs="Arial"/>
          <w:sz w:val="20"/>
        </w:rPr>
        <w:t>Odbiór selektywnie zebranych odpadów komunalnych gromadzonych w workach wystawionych na poboczu drogi lub skraju chodnika przylegającym do nieruchomości zamieszkałej odbywać się będzie wg. ustalonego harmonogramu. Wytwórcy odpadów (mieszkańcy) wystawiają odpady (najpóźniej do godz. 7.00 w dniu zbiórki) w miejscach nie utrudniających ruchu pieszego i kołowego.</w:t>
      </w:r>
    </w:p>
    <w:p w:rsidR="00C16CBD" w:rsidRPr="001D6CB5" w:rsidRDefault="00C16CBD" w:rsidP="00C16CBD">
      <w:pPr>
        <w:framePr w:w="9077" w:h="11746" w:hRule="exact" w:wrap="notBeside" w:vAnchor="text" w:hAnchor="text" w:xAlign="center" w:y="286"/>
        <w:spacing w:line="210" w:lineRule="exact"/>
        <w:rPr>
          <w:rFonts w:cs="Arial"/>
          <w:sz w:val="20"/>
          <w:szCs w:val="20"/>
        </w:rPr>
      </w:pPr>
      <w:r w:rsidRPr="001D6CB5">
        <w:rPr>
          <w:rFonts w:cs="Arial"/>
          <w:sz w:val="20"/>
          <w:szCs w:val="20"/>
        </w:rPr>
        <w:t xml:space="preserve">a) </w:t>
      </w:r>
      <w:r w:rsidRPr="009A092E">
        <w:rPr>
          <w:rFonts w:cs="Arial"/>
          <w:sz w:val="20"/>
          <w:szCs w:val="20"/>
        </w:rPr>
        <w:t>ilość odpadów odebrana z terenu gminy Jastrzębia w latach 20</w:t>
      </w:r>
      <w:r w:rsidR="00902A0B" w:rsidRPr="009A092E">
        <w:rPr>
          <w:rFonts w:cs="Arial"/>
          <w:sz w:val="20"/>
          <w:szCs w:val="20"/>
        </w:rPr>
        <w:t>20</w:t>
      </w:r>
      <w:r w:rsidRPr="009A092E">
        <w:rPr>
          <w:rFonts w:cs="Arial"/>
          <w:sz w:val="20"/>
          <w:szCs w:val="20"/>
        </w:rPr>
        <w:t>-202</w:t>
      </w:r>
      <w:r w:rsidR="00902A0B" w:rsidRPr="009A092E">
        <w:rPr>
          <w:rFonts w:cs="Arial"/>
          <w:sz w:val="20"/>
          <w:szCs w:val="20"/>
        </w:rPr>
        <w:t>1</w:t>
      </w:r>
    </w:p>
    <w:p w:rsidR="00C16CBD" w:rsidRPr="001D6CB5" w:rsidRDefault="00C16CBD" w:rsidP="00C16CBD">
      <w:pPr>
        <w:framePr w:w="9077" w:h="11746" w:hRule="exact" w:wrap="notBeside" w:vAnchor="text" w:hAnchor="text" w:xAlign="center" w:y="286"/>
        <w:spacing w:line="210" w:lineRule="exact"/>
        <w:rPr>
          <w:rFonts w:cs="Arial"/>
          <w:sz w:val="20"/>
          <w:szCs w:val="20"/>
        </w:rPr>
      </w:pPr>
    </w:p>
    <w:tbl>
      <w:tblPr>
        <w:tblOverlap w:val="neve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970"/>
        <w:gridCol w:w="1277"/>
        <w:gridCol w:w="1282"/>
        <w:gridCol w:w="1282"/>
      </w:tblGrid>
      <w:tr w:rsidR="005A6E29" w:rsidRPr="001D6CB5" w:rsidTr="0095112A">
        <w:trPr>
          <w:trHeight w:hRule="exact" w:val="1560"/>
        </w:trPr>
        <w:tc>
          <w:tcPr>
            <w:tcW w:w="3970"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jc w:val="center"/>
              <w:rPr>
                <w:rFonts w:cs="Arial"/>
                <w:sz w:val="20"/>
                <w:szCs w:val="20"/>
              </w:rPr>
            </w:pPr>
            <w:r w:rsidRPr="005A6E29">
              <w:rPr>
                <w:rStyle w:val="Teksttreci2Pogrubienie"/>
                <w:rFonts w:ascii="Arial" w:eastAsiaTheme="minorHAnsi" w:hAnsi="Arial" w:cs="Arial"/>
                <w:sz w:val="20"/>
                <w:szCs w:val="20"/>
              </w:rPr>
              <w:t>Rodzaj odpadów</w:t>
            </w:r>
          </w:p>
        </w:tc>
        <w:tc>
          <w:tcPr>
            <w:tcW w:w="1277" w:type="dxa"/>
            <w:shd w:val="clear" w:color="auto" w:fill="FFFFFF"/>
            <w:vAlign w:val="center"/>
          </w:tcPr>
          <w:p w:rsidR="005A6E29" w:rsidRPr="005A6E29" w:rsidRDefault="005A6E29" w:rsidP="00C16CBD">
            <w:pPr>
              <w:framePr w:w="9077" w:h="11746" w:hRule="exact" w:wrap="notBeside" w:vAnchor="text" w:hAnchor="text" w:xAlign="center" w:y="286"/>
              <w:spacing w:after="60" w:line="210" w:lineRule="exact"/>
              <w:jc w:val="center"/>
              <w:rPr>
                <w:rFonts w:cs="Arial"/>
                <w:sz w:val="20"/>
                <w:szCs w:val="20"/>
              </w:rPr>
            </w:pPr>
            <w:r w:rsidRPr="005A6E29">
              <w:rPr>
                <w:rStyle w:val="Teksttreci2Pogrubienie"/>
                <w:rFonts w:ascii="Arial" w:eastAsiaTheme="minorHAnsi" w:hAnsi="Arial" w:cs="Arial"/>
                <w:sz w:val="20"/>
                <w:szCs w:val="20"/>
              </w:rPr>
              <w:t>Kod</w:t>
            </w:r>
          </w:p>
          <w:p w:rsidR="005A6E29" w:rsidRPr="005A6E29" w:rsidRDefault="005A6E29" w:rsidP="00C16CBD">
            <w:pPr>
              <w:framePr w:w="9077" w:h="11746" w:hRule="exact" w:wrap="notBeside" w:vAnchor="text" w:hAnchor="text" w:xAlign="center" w:y="286"/>
              <w:spacing w:before="60" w:line="210" w:lineRule="exact"/>
              <w:ind w:left="240"/>
              <w:rPr>
                <w:rFonts w:cs="Arial"/>
                <w:sz w:val="20"/>
                <w:szCs w:val="20"/>
              </w:rPr>
            </w:pPr>
            <w:r w:rsidRPr="005A6E29">
              <w:rPr>
                <w:rStyle w:val="Teksttreci2Pogrubienie"/>
                <w:rFonts w:ascii="Arial" w:eastAsiaTheme="minorHAnsi" w:hAnsi="Arial" w:cs="Arial"/>
                <w:sz w:val="20"/>
                <w:szCs w:val="20"/>
              </w:rPr>
              <w:t>Odpadu</w:t>
            </w:r>
          </w:p>
        </w:tc>
        <w:tc>
          <w:tcPr>
            <w:tcW w:w="1282" w:type="dxa"/>
            <w:shd w:val="clear" w:color="auto" w:fill="FFFFFF"/>
          </w:tcPr>
          <w:p w:rsidR="005A6E29" w:rsidRPr="005A6E29" w:rsidRDefault="005A6E29" w:rsidP="00C16CBD">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p>
          <w:p w:rsidR="005A6E29" w:rsidRPr="005A6E29" w:rsidRDefault="005A6E29" w:rsidP="00C16CBD">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r w:rsidRPr="005A6E29">
              <w:rPr>
                <w:rFonts w:eastAsia="Palatino Linotype" w:cs="Arial"/>
                <w:b/>
                <w:bCs/>
                <w:sz w:val="20"/>
                <w:szCs w:val="20"/>
                <w:shd w:val="clear" w:color="auto" w:fill="FFFFFF"/>
              </w:rPr>
              <w:t>Ilość</w:t>
            </w:r>
          </w:p>
          <w:p w:rsidR="005A6E29" w:rsidRPr="005A6E29" w:rsidRDefault="005A6E29" w:rsidP="00C16CBD">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r w:rsidRPr="005A6E29">
              <w:rPr>
                <w:rFonts w:eastAsia="Palatino Linotype" w:cs="Arial"/>
                <w:b/>
                <w:bCs/>
                <w:sz w:val="20"/>
                <w:szCs w:val="20"/>
                <w:shd w:val="clear" w:color="auto" w:fill="FFFFFF"/>
              </w:rPr>
              <w:t>zebranych odpadów w 2020r. [Mg]</w:t>
            </w:r>
          </w:p>
        </w:tc>
        <w:tc>
          <w:tcPr>
            <w:tcW w:w="1282" w:type="dxa"/>
            <w:shd w:val="clear" w:color="auto" w:fill="FFFFFF"/>
          </w:tcPr>
          <w:p w:rsidR="005A6E29" w:rsidRPr="005A6E29" w:rsidRDefault="005A6E29" w:rsidP="005A6E29">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p>
          <w:p w:rsidR="005A6E29" w:rsidRPr="005A6E29" w:rsidRDefault="005A6E29" w:rsidP="005A6E29">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r w:rsidRPr="005A6E29">
              <w:rPr>
                <w:rFonts w:eastAsia="Palatino Linotype" w:cs="Arial"/>
                <w:b/>
                <w:bCs/>
                <w:sz w:val="20"/>
                <w:szCs w:val="20"/>
                <w:shd w:val="clear" w:color="auto" w:fill="FFFFFF"/>
              </w:rPr>
              <w:t>Ilość</w:t>
            </w:r>
          </w:p>
          <w:p w:rsidR="005A6E29" w:rsidRPr="005A6E29" w:rsidRDefault="005A6E29" w:rsidP="005A6E29">
            <w:pPr>
              <w:framePr w:w="9077" w:h="11746" w:hRule="exact" w:wrap="notBeside" w:vAnchor="text" w:hAnchor="text" w:xAlign="center" w:y="286"/>
              <w:spacing w:line="254" w:lineRule="exact"/>
              <w:jc w:val="center"/>
              <w:rPr>
                <w:rFonts w:eastAsia="Palatino Linotype" w:cs="Arial"/>
                <w:b/>
                <w:bCs/>
                <w:sz w:val="20"/>
                <w:szCs w:val="20"/>
                <w:shd w:val="clear" w:color="auto" w:fill="FFFFFF"/>
              </w:rPr>
            </w:pPr>
            <w:r w:rsidRPr="005A6E29">
              <w:rPr>
                <w:rFonts w:eastAsia="Palatino Linotype" w:cs="Arial"/>
                <w:b/>
                <w:bCs/>
                <w:sz w:val="20"/>
                <w:szCs w:val="20"/>
                <w:shd w:val="clear" w:color="auto" w:fill="FFFFFF"/>
              </w:rPr>
              <w:t>zebranych odpadów w 2021r. [Mg]</w:t>
            </w:r>
          </w:p>
        </w:tc>
      </w:tr>
      <w:tr w:rsidR="005A6E29" w:rsidRPr="001D6CB5" w:rsidTr="005A6E29">
        <w:trPr>
          <w:trHeight w:hRule="exact" w:val="584"/>
        </w:trPr>
        <w:tc>
          <w:tcPr>
            <w:tcW w:w="3970" w:type="dxa"/>
            <w:shd w:val="clear" w:color="auto" w:fill="FFFFFF"/>
            <w:vAlign w:val="center"/>
          </w:tcPr>
          <w:p w:rsidR="005A6E29" w:rsidRPr="005A6E29" w:rsidRDefault="005A6E29" w:rsidP="00C16CBD">
            <w:pPr>
              <w:framePr w:w="9077" w:h="11746" w:hRule="exact" w:wrap="notBeside" w:vAnchor="text" w:hAnchor="text" w:xAlign="center" w:y="286"/>
              <w:rPr>
                <w:rFonts w:cs="Arial"/>
                <w:sz w:val="20"/>
                <w:szCs w:val="20"/>
              </w:rPr>
            </w:pPr>
            <w:bookmarkStart w:id="25" w:name="_Hlk24548939"/>
            <w:r w:rsidRPr="005A6E29">
              <w:rPr>
                <w:rStyle w:val="Teksttreci20"/>
                <w:rFonts w:ascii="Arial" w:hAnsi="Arial" w:cs="Arial"/>
                <w:sz w:val="20"/>
                <w:szCs w:val="20"/>
              </w:rPr>
              <w:t>Niesegregowane (zmieszane) odpady komunalne</w:t>
            </w:r>
          </w:p>
        </w:tc>
        <w:tc>
          <w:tcPr>
            <w:tcW w:w="1277"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left="240"/>
              <w:rPr>
                <w:rFonts w:cs="Arial"/>
                <w:sz w:val="20"/>
                <w:szCs w:val="20"/>
              </w:rPr>
            </w:pPr>
            <w:r w:rsidRPr="005A6E29">
              <w:rPr>
                <w:rStyle w:val="Teksttreci20"/>
                <w:rFonts w:ascii="Arial" w:hAnsi="Arial" w:cs="Arial"/>
                <w:sz w:val="20"/>
                <w:szCs w:val="20"/>
              </w:rPr>
              <w:t>20 03 01</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623,540</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593,94</w:t>
            </w:r>
          </w:p>
        </w:tc>
      </w:tr>
      <w:bookmarkEnd w:id="25"/>
      <w:tr w:rsidR="005A6E29" w:rsidRPr="001D6CB5" w:rsidTr="005A6E29">
        <w:trPr>
          <w:trHeight w:hRule="exact" w:val="564"/>
        </w:trPr>
        <w:tc>
          <w:tcPr>
            <w:tcW w:w="3970" w:type="dxa"/>
            <w:shd w:val="clear" w:color="auto" w:fill="FFFFFF"/>
            <w:vAlign w:val="center"/>
          </w:tcPr>
          <w:p w:rsidR="005A6E29" w:rsidRPr="005A6E29" w:rsidRDefault="005A6E29" w:rsidP="00C16CBD">
            <w:pPr>
              <w:framePr w:w="9077" w:h="11746" w:hRule="exact" w:wrap="notBeside" w:vAnchor="text" w:hAnchor="text" w:xAlign="center" w:y="286"/>
              <w:rPr>
                <w:rFonts w:cs="Arial"/>
                <w:sz w:val="20"/>
                <w:szCs w:val="20"/>
              </w:rPr>
            </w:pPr>
            <w:r w:rsidRPr="005A6E29">
              <w:rPr>
                <w:rFonts w:cs="Arial"/>
                <w:sz w:val="20"/>
                <w:szCs w:val="20"/>
              </w:rPr>
              <w:t>Zużyte urządzenia inne niż wymienione w 20 01 21, 20 01 23 i 20 01 35</w:t>
            </w:r>
          </w:p>
        </w:tc>
        <w:tc>
          <w:tcPr>
            <w:tcW w:w="1277"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left="240"/>
              <w:rPr>
                <w:rFonts w:cs="Arial"/>
                <w:sz w:val="20"/>
                <w:szCs w:val="20"/>
              </w:rPr>
            </w:pPr>
            <w:r w:rsidRPr="005A6E29">
              <w:rPr>
                <w:rFonts w:cs="Arial"/>
                <w:sz w:val="20"/>
                <w:szCs w:val="20"/>
              </w:rPr>
              <w:t>20 01 36</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4,326</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6,43</w:t>
            </w:r>
          </w:p>
        </w:tc>
      </w:tr>
      <w:tr w:rsidR="005A6E29" w:rsidRPr="001D6CB5" w:rsidTr="005A6E29">
        <w:trPr>
          <w:trHeight w:hRule="exact" w:val="274"/>
        </w:trPr>
        <w:tc>
          <w:tcPr>
            <w:tcW w:w="3970" w:type="dxa"/>
            <w:shd w:val="clear" w:color="auto" w:fill="FFFFFF"/>
            <w:vAlign w:val="center"/>
          </w:tcPr>
          <w:p w:rsidR="005A6E29" w:rsidRPr="005A6E29" w:rsidRDefault="005A6E29" w:rsidP="00C16CBD">
            <w:pPr>
              <w:framePr w:w="9077" w:h="11746" w:hRule="exact" w:wrap="notBeside" w:vAnchor="text" w:hAnchor="text" w:xAlign="center" w:y="286"/>
              <w:rPr>
                <w:rFonts w:cs="Arial"/>
                <w:sz w:val="20"/>
                <w:szCs w:val="20"/>
              </w:rPr>
            </w:pPr>
            <w:r w:rsidRPr="005A6E29">
              <w:rPr>
                <w:rFonts w:cs="Arial"/>
                <w:sz w:val="20"/>
                <w:szCs w:val="20"/>
              </w:rPr>
              <w:t>Zużyte opony</w:t>
            </w:r>
          </w:p>
        </w:tc>
        <w:tc>
          <w:tcPr>
            <w:tcW w:w="1277"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left="240"/>
              <w:rPr>
                <w:rFonts w:cs="Arial"/>
                <w:sz w:val="20"/>
                <w:szCs w:val="20"/>
              </w:rPr>
            </w:pPr>
            <w:r w:rsidRPr="005A6E29">
              <w:rPr>
                <w:rFonts w:cs="Arial"/>
                <w:sz w:val="20"/>
                <w:szCs w:val="20"/>
              </w:rPr>
              <w:t>16 01 03</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40,600</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64,42</w:t>
            </w:r>
          </w:p>
        </w:tc>
      </w:tr>
      <w:tr w:rsidR="005A6E29" w:rsidRPr="001D6CB5" w:rsidTr="005A6E29">
        <w:trPr>
          <w:trHeight w:hRule="exact" w:val="294"/>
        </w:trPr>
        <w:tc>
          <w:tcPr>
            <w:tcW w:w="3970" w:type="dxa"/>
            <w:shd w:val="clear" w:color="auto" w:fill="FFFFFF"/>
            <w:vAlign w:val="center"/>
          </w:tcPr>
          <w:p w:rsidR="005A6E29" w:rsidRPr="005A6E29" w:rsidRDefault="005A6E29" w:rsidP="00C16CBD">
            <w:pPr>
              <w:framePr w:w="9077" w:h="11746" w:hRule="exact" w:wrap="notBeside" w:vAnchor="text" w:hAnchor="text" w:xAlign="center" w:y="286"/>
              <w:rPr>
                <w:rFonts w:cs="Arial"/>
                <w:sz w:val="20"/>
                <w:szCs w:val="20"/>
              </w:rPr>
            </w:pPr>
            <w:r w:rsidRPr="005A6E29">
              <w:rPr>
                <w:rFonts w:cs="Arial"/>
                <w:sz w:val="20"/>
                <w:szCs w:val="20"/>
              </w:rPr>
              <w:t xml:space="preserve">Odpady wielkogabarytowe </w:t>
            </w:r>
          </w:p>
        </w:tc>
        <w:tc>
          <w:tcPr>
            <w:tcW w:w="1277"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left="240"/>
              <w:rPr>
                <w:rFonts w:cs="Arial"/>
                <w:sz w:val="20"/>
                <w:szCs w:val="20"/>
              </w:rPr>
            </w:pPr>
            <w:r w:rsidRPr="005A6E29">
              <w:rPr>
                <w:rFonts w:cs="Arial"/>
                <w:sz w:val="20"/>
                <w:szCs w:val="20"/>
              </w:rPr>
              <w:t>20 03 07</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64,060</w:t>
            </w:r>
          </w:p>
        </w:tc>
        <w:tc>
          <w:tcPr>
            <w:tcW w:w="1282" w:type="dxa"/>
            <w:shd w:val="clear" w:color="auto" w:fill="FFFFFF"/>
            <w:vAlign w:val="center"/>
          </w:tcPr>
          <w:p w:rsidR="005A6E29" w:rsidRPr="005A6E29" w:rsidRDefault="005A6E29" w:rsidP="00C16CBD">
            <w:pPr>
              <w:framePr w:w="9077" w:h="11746" w:hRule="exact" w:wrap="notBeside" w:vAnchor="text" w:hAnchor="text" w:xAlign="center" w:y="286"/>
              <w:spacing w:line="210" w:lineRule="exact"/>
              <w:ind w:right="160"/>
              <w:jc w:val="center"/>
              <w:rPr>
                <w:rFonts w:cs="Arial"/>
                <w:sz w:val="20"/>
                <w:szCs w:val="20"/>
              </w:rPr>
            </w:pPr>
            <w:r w:rsidRPr="005A6E29">
              <w:rPr>
                <w:rFonts w:cs="Arial"/>
                <w:sz w:val="20"/>
                <w:szCs w:val="20"/>
              </w:rPr>
              <w:t>59,84</w:t>
            </w:r>
          </w:p>
        </w:tc>
      </w:tr>
      <w:tr w:rsidR="005A6E29" w:rsidRPr="001D6CB5" w:rsidTr="005A6E29">
        <w:trPr>
          <w:trHeight w:hRule="exact" w:val="300"/>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Opakowania z papieru i tektury</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15 01 01</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6,350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47,95</w:t>
            </w:r>
          </w:p>
        </w:tc>
      </w:tr>
      <w:tr w:rsidR="005A6E29" w:rsidRPr="001D6CB5" w:rsidTr="005A6E29">
        <w:trPr>
          <w:trHeight w:hRule="exact" w:val="424"/>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 xml:space="preserve">Opakowania z tworzyw sztucznych </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15 01 02</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5,6994</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37,22</w:t>
            </w:r>
          </w:p>
        </w:tc>
      </w:tr>
      <w:tr w:rsidR="005A6E29" w:rsidRPr="001D6CB5" w:rsidTr="005A6E29">
        <w:trPr>
          <w:trHeight w:hRule="exact" w:val="402"/>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Opakowania ze szkła</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15 01 07</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76,100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176,61</w:t>
            </w:r>
          </w:p>
        </w:tc>
      </w:tr>
      <w:tr w:rsidR="005A6E29" w:rsidRPr="001D6CB5" w:rsidTr="005A6E29">
        <w:trPr>
          <w:trHeight w:hRule="exact" w:val="449"/>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Opakowania ulegające biodegradacji</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20 02 01</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81,47</w:t>
            </w:r>
          </w:p>
        </w:tc>
      </w:tr>
      <w:tr w:rsidR="005A6E29" w:rsidRPr="001D6CB5" w:rsidTr="005A6E29">
        <w:trPr>
          <w:trHeight w:hRule="exact" w:val="838"/>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Zmieszane odpady z budowy, remontów i demontażu inne niż wymienione w 17 09 01, 17 09 02 i 17 09 03</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17 09 04</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2,480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0,46</w:t>
            </w:r>
          </w:p>
        </w:tc>
      </w:tr>
      <w:tr w:rsidR="005A6E29" w:rsidRPr="001D6CB5" w:rsidTr="005A6E29">
        <w:trPr>
          <w:trHeight w:hRule="exact" w:val="426"/>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Tworzywa sztuczne</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20 01 39</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130,260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150,46</w:t>
            </w:r>
          </w:p>
        </w:tc>
      </w:tr>
      <w:tr w:rsidR="005A6E29" w:rsidRPr="001D6CB5" w:rsidTr="005A6E29">
        <w:trPr>
          <w:trHeight w:hRule="exact" w:val="429"/>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Zmieszane odpady opakowaniowe</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15 01 06</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31,000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w:t>
            </w:r>
          </w:p>
        </w:tc>
      </w:tr>
      <w:tr w:rsidR="005A6E29" w:rsidRPr="001D6CB5" w:rsidTr="005A6E29">
        <w:trPr>
          <w:trHeight w:val="278"/>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Odpady betonu oraz gruz betonowy z rozbiórek i remontów</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17 01 01</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4,180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w:t>
            </w:r>
          </w:p>
        </w:tc>
      </w:tr>
      <w:tr w:rsidR="005A6E29" w:rsidRPr="001D6CB5" w:rsidTr="005A6E29">
        <w:trPr>
          <w:trHeight w:hRule="exact" w:val="277"/>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Papier i tektura</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20 01 01</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41,900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3,84</w:t>
            </w:r>
          </w:p>
        </w:tc>
      </w:tr>
      <w:tr w:rsidR="005A6E29" w:rsidRPr="001D6CB5" w:rsidTr="005A6E29">
        <w:trPr>
          <w:trHeight w:hRule="exact" w:val="289"/>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Szkło</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20 01 02</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111,640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16,56</w:t>
            </w:r>
          </w:p>
        </w:tc>
      </w:tr>
      <w:tr w:rsidR="005A6E29" w:rsidRPr="001D6CB5" w:rsidTr="005A6E29">
        <w:trPr>
          <w:trHeight w:hRule="exact" w:val="289"/>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Urządzenia zawierające freony</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01 23*</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1,6740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w:t>
            </w:r>
          </w:p>
        </w:tc>
      </w:tr>
      <w:tr w:rsidR="005A6E29" w:rsidRPr="001D6CB5" w:rsidTr="005A6E29">
        <w:trPr>
          <w:trHeight w:hRule="exact" w:val="1432"/>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 xml:space="preserve">Zużyte urządzenia elektryczne i elektroniczne inne niż wymienione w 20 01 21 i 20 01 23 zawierające niebezpieczne składniki </w:t>
            </w:r>
          </w:p>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01 35*</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2,770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w:t>
            </w:r>
          </w:p>
        </w:tc>
      </w:tr>
      <w:tr w:rsidR="005A6E29" w:rsidRPr="001D6CB5" w:rsidTr="005A6E29">
        <w:trPr>
          <w:trHeight w:hRule="exact" w:val="574"/>
        </w:trPr>
        <w:tc>
          <w:tcPr>
            <w:tcW w:w="3970" w:type="dxa"/>
            <w:shd w:val="clear" w:color="auto" w:fill="FFFFFF"/>
            <w:vAlign w:val="center"/>
          </w:tcPr>
          <w:p w:rsidR="005A6E29" w:rsidRPr="005A6E29" w:rsidRDefault="005A6E29" w:rsidP="00B54AC4">
            <w:pPr>
              <w:framePr w:w="9077" w:h="11746" w:hRule="exact" w:wrap="notBeside" w:vAnchor="text" w:hAnchor="text" w:xAlign="center" w:y="286"/>
              <w:rPr>
                <w:rStyle w:val="Teksttreci20"/>
                <w:rFonts w:ascii="Arial" w:hAnsi="Arial" w:cs="Arial"/>
                <w:sz w:val="20"/>
                <w:szCs w:val="20"/>
              </w:rPr>
            </w:pPr>
            <w:r w:rsidRPr="005A6E29">
              <w:rPr>
                <w:rStyle w:val="Teksttreci20"/>
                <w:rFonts w:ascii="Arial" w:hAnsi="Arial" w:cs="Arial"/>
                <w:sz w:val="20"/>
                <w:szCs w:val="20"/>
              </w:rPr>
              <w:t xml:space="preserve">Inne odpady nieulegające biodegradacji </w:t>
            </w:r>
          </w:p>
        </w:tc>
        <w:tc>
          <w:tcPr>
            <w:tcW w:w="1277"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left="240"/>
              <w:rPr>
                <w:rStyle w:val="Teksttreci20"/>
                <w:rFonts w:ascii="Arial" w:hAnsi="Arial" w:cs="Arial"/>
                <w:sz w:val="20"/>
                <w:szCs w:val="20"/>
              </w:rPr>
            </w:pPr>
            <w:r w:rsidRPr="005A6E29">
              <w:rPr>
                <w:rStyle w:val="Teksttreci20"/>
                <w:rFonts w:ascii="Arial" w:hAnsi="Arial" w:cs="Arial"/>
                <w:sz w:val="20"/>
                <w:szCs w:val="20"/>
              </w:rPr>
              <w:t>20 02 03</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2,280</w:t>
            </w:r>
          </w:p>
        </w:tc>
        <w:tc>
          <w:tcPr>
            <w:tcW w:w="1282" w:type="dxa"/>
            <w:shd w:val="clear" w:color="auto" w:fill="FFFFFF"/>
            <w:vAlign w:val="center"/>
          </w:tcPr>
          <w:p w:rsidR="005A6E29" w:rsidRPr="005A6E29" w:rsidRDefault="005A6E29" w:rsidP="00B54AC4">
            <w:pPr>
              <w:framePr w:w="9077" w:h="11746" w:hRule="exact" w:wrap="notBeside" w:vAnchor="text" w:hAnchor="text" w:xAlign="center" w:y="286"/>
              <w:spacing w:line="210" w:lineRule="exact"/>
              <w:ind w:right="160"/>
              <w:jc w:val="center"/>
              <w:rPr>
                <w:rStyle w:val="Teksttreci20"/>
                <w:rFonts w:ascii="Arial" w:hAnsi="Arial" w:cs="Arial"/>
                <w:sz w:val="20"/>
                <w:szCs w:val="20"/>
              </w:rPr>
            </w:pPr>
            <w:r w:rsidRPr="005A6E29">
              <w:rPr>
                <w:rStyle w:val="Teksttreci20"/>
                <w:rFonts w:ascii="Arial" w:hAnsi="Arial" w:cs="Arial"/>
                <w:sz w:val="20"/>
                <w:szCs w:val="20"/>
              </w:rPr>
              <w:t>37,92</w:t>
            </w:r>
          </w:p>
        </w:tc>
      </w:tr>
    </w:tbl>
    <w:p w:rsidR="00C16CBD" w:rsidRDefault="00C16CBD" w:rsidP="00C16CBD">
      <w:pPr>
        <w:framePr w:w="9077" w:h="11746" w:hRule="exact" w:wrap="notBeside" w:vAnchor="text" w:hAnchor="text" w:xAlign="center" w:y="286"/>
        <w:rPr>
          <w:sz w:val="2"/>
          <w:szCs w:val="2"/>
        </w:rPr>
      </w:pPr>
    </w:p>
    <w:p w:rsidR="00C16CBD" w:rsidRDefault="00C16CBD" w:rsidP="00C16CBD">
      <w:pPr>
        <w:spacing w:line="274" w:lineRule="exact"/>
        <w:ind w:firstLine="520"/>
      </w:pPr>
    </w:p>
    <w:p w:rsidR="00C16CBD" w:rsidRDefault="00C16CBD" w:rsidP="00C16CBD">
      <w:pPr>
        <w:rPr>
          <w:sz w:val="2"/>
          <w:szCs w:val="2"/>
        </w:rPr>
      </w:pPr>
    </w:p>
    <w:p w:rsidR="00C16CBD" w:rsidRDefault="00C16CBD" w:rsidP="00C16CBD">
      <w:pPr>
        <w:rPr>
          <w:sz w:val="2"/>
          <w:szCs w:val="2"/>
        </w:rPr>
      </w:pPr>
    </w:p>
    <w:p w:rsidR="00C16CBD" w:rsidRPr="00F66F0E" w:rsidRDefault="00C16CBD" w:rsidP="00C16CBD">
      <w:pPr>
        <w:tabs>
          <w:tab w:val="left" w:pos="3120"/>
        </w:tabs>
        <w:rPr>
          <w:sz w:val="2"/>
          <w:szCs w:val="2"/>
        </w:rPr>
      </w:pPr>
      <w:r>
        <w:rPr>
          <w:sz w:val="2"/>
          <w:szCs w:val="2"/>
        </w:rPr>
        <w:tab/>
      </w:r>
    </w:p>
    <w:p w:rsidR="00C16CBD" w:rsidRPr="001D6CB5" w:rsidRDefault="00C16CBD" w:rsidP="00C16CBD">
      <w:pPr>
        <w:framePr w:w="9494" w:wrap="notBeside" w:vAnchor="text" w:hAnchor="text" w:xAlign="center" w:y="1"/>
        <w:spacing w:line="210" w:lineRule="exact"/>
        <w:rPr>
          <w:rFonts w:cs="Arial"/>
          <w:sz w:val="20"/>
        </w:rPr>
      </w:pPr>
      <w:r w:rsidRPr="001D6CB5">
        <w:rPr>
          <w:rFonts w:cs="Arial"/>
          <w:sz w:val="20"/>
        </w:rPr>
        <w:lastRenderedPageBreak/>
        <w:t>b) częstotliwość odbioru odpadów komunalnych</w:t>
      </w:r>
    </w:p>
    <w:p w:rsidR="00C16CBD" w:rsidRPr="001D6CB5" w:rsidRDefault="00C16CBD" w:rsidP="00C16CBD">
      <w:pPr>
        <w:framePr w:w="9494" w:wrap="notBeside" w:vAnchor="text" w:hAnchor="text" w:xAlign="center" w:y="1"/>
        <w:spacing w:line="210" w:lineRule="exact"/>
        <w:rPr>
          <w:rFonts w:cs="Arial"/>
          <w:sz w:val="20"/>
        </w:rPr>
      </w:pPr>
    </w:p>
    <w:tbl>
      <w:tblPr>
        <w:tblOverlap w:val="never"/>
        <w:tblW w:w="9494" w:type="dxa"/>
        <w:jc w:val="center"/>
        <w:tblLayout w:type="fixed"/>
        <w:tblCellMar>
          <w:left w:w="10" w:type="dxa"/>
          <w:right w:w="10" w:type="dxa"/>
        </w:tblCellMar>
        <w:tblLook w:val="04A0"/>
      </w:tblPr>
      <w:tblGrid>
        <w:gridCol w:w="1560"/>
        <w:gridCol w:w="3403"/>
        <w:gridCol w:w="4531"/>
      </w:tblGrid>
      <w:tr w:rsidR="00C16CBD" w:rsidRPr="001D6CB5" w:rsidTr="00117091">
        <w:trPr>
          <w:trHeight w:hRule="exact" w:val="528"/>
          <w:jc w:val="center"/>
        </w:trPr>
        <w:tc>
          <w:tcPr>
            <w:tcW w:w="1560" w:type="dxa"/>
            <w:tcBorders>
              <w:top w:val="single" w:sz="4" w:space="0" w:color="auto"/>
              <w:left w:val="single" w:sz="4" w:space="0" w:color="auto"/>
            </w:tcBorders>
            <w:shd w:val="clear" w:color="auto" w:fill="FFFFFF"/>
            <w:vAlign w:val="bottom"/>
          </w:tcPr>
          <w:p w:rsidR="00C16CBD" w:rsidRPr="001D6CB5" w:rsidRDefault="00C16CBD" w:rsidP="00C16CBD">
            <w:pPr>
              <w:framePr w:w="9494" w:wrap="notBeside" w:vAnchor="text" w:hAnchor="text" w:xAlign="center" w:y="1"/>
              <w:spacing w:after="60" w:line="210" w:lineRule="exact"/>
              <w:jc w:val="center"/>
              <w:rPr>
                <w:rFonts w:cs="Arial"/>
                <w:sz w:val="20"/>
              </w:rPr>
            </w:pPr>
            <w:r w:rsidRPr="001D6CB5">
              <w:rPr>
                <w:rStyle w:val="Teksttreci2Pogrubienie"/>
                <w:rFonts w:ascii="Arial" w:eastAsiaTheme="minorHAnsi" w:hAnsi="Arial" w:cs="Arial"/>
              </w:rPr>
              <w:t>KOLOR</w:t>
            </w:r>
          </w:p>
          <w:p w:rsidR="00C16CBD" w:rsidRPr="001D6CB5" w:rsidRDefault="00C16CBD" w:rsidP="00C16CBD">
            <w:pPr>
              <w:framePr w:w="9494" w:wrap="notBeside" w:vAnchor="text" w:hAnchor="text" w:xAlign="center" w:y="1"/>
              <w:spacing w:before="60" w:line="210" w:lineRule="exact"/>
              <w:jc w:val="center"/>
              <w:rPr>
                <w:rFonts w:cs="Arial"/>
                <w:sz w:val="20"/>
              </w:rPr>
            </w:pPr>
            <w:r w:rsidRPr="001D6CB5">
              <w:rPr>
                <w:rStyle w:val="Teksttreci2Pogrubienie"/>
                <w:rFonts w:ascii="Arial" w:eastAsiaTheme="minorHAnsi" w:hAnsi="Arial" w:cs="Arial"/>
              </w:rPr>
              <w:t>WORKA</w:t>
            </w:r>
          </w:p>
        </w:tc>
        <w:tc>
          <w:tcPr>
            <w:tcW w:w="3403" w:type="dxa"/>
            <w:tcBorders>
              <w:top w:val="single" w:sz="4" w:space="0" w:color="auto"/>
              <w:left w:val="single" w:sz="4" w:space="0" w:color="auto"/>
            </w:tcBorders>
            <w:shd w:val="clear" w:color="auto" w:fill="FFFFFF"/>
            <w:vAlign w:val="bottom"/>
          </w:tcPr>
          <w:p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FRAKCJA</w:t>
            </w:r>
          </w:p>
        </w:tc>
        <w:tc>
          <w:tcPr>
            <w:tcW w:w="4531" w:type="dxa"/>
            <w:tcBorders>
              <w:top w:val="single" w:sz="4" w:space="0" w:color="auto"/>
              <w:left w:val="single" w:sz="4" w:space="0" w:color="auto"/>
              <w:right w:val="single" w:sz="4" w:space="0" w:color="auto"/>
            </w:tcBorders>
            <w:shd w:val="clear" w:color="auto" w:fill="FFFFFF"/>
            <w:vAlign w:val="bottom"/>
          </w:tcPr>
          <w:p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CZĘSTOTLIWOŚĆ ODBIORU</w:t>
            </w:r>
          </w:p>
        </w:tc>
      </w:tr>
      <w:tr w:rsidR="00C16CBD" w:rsidRPr="001D6CB5" w:rsidTr="00117091">
        <w:trPr>
          <w:trHeight w:hRule="exact" w:val="1396"/>
          <w:jc w:val="center"/>
        </w:trPr>
        <w:tc>
          <w:tcPr>
            <w:tcW w:w="1560" w:type="dxa"/>
            <w:tcBorders>
              <w:top w:val="single" w:sz="4" w:space="0" w:color="auto"/>
              <w:left w:val="single" w:sz="4" w:space="0" w:color="auto"/>
            </w:tcBorders>
            <w:shd w:val="clear" w:color="auto" w:fill="FFFFFF"/>
            <w:vAlign w:val="center"/>
          </w:tcPr>
          <w:p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czarny</w:t>
            </w:r>
          </w:p>
        </w:tc>
        <w:tc>
          <w:tcPr>
            <w:tcW w:w="3403" w:type="dxa"/>
            <w:tcBorders>
              <w:top w:val="single" w:sz="4" w:space="0" w:color="auto"/>
              <w:left w:val="single" w:sz="4" w:space="0" w:color="auto"/>
            </w:tcBorders>
            <w:shd w:val="clear" w:color="auto" w:fill="FFFFFF"/>
            <w:vAlign w:val="center"/>
          </w:tcPr>
          <w:p w:rsidR="00C16CBD" w:rsidRPr="001D6CB5" w:rsidRDefault="00C16CBD" w:rsidP="00C16CBD">
            <w:pPr>
              <w:framePr w:w="9494" w:wrap="notBeside" w:vAnchor="text" w:hAnchor="text" w:xAlign="center" w:y="1"/>
              <w:rPr>
                <w:rFonts w:cs="Arial"/>
                <w:sz w:val="20"/>
              </w:rPr>
            </w:pPr>
            <w:r w:rsidRPr="001D6CB5">
              <w:rPr>
                <w:rStyle w:val="Teksttreci20"/>
                <w:rFonts w:cs="Arial"/>
                <w:sz w:val="20"/>
              </w:rPr>
              <w:t>odpady komunalne zmieszane (bytowe)</w:t>
            </w:r>
          </w:p>
        </w:tc>
        <w:tc>
          <w:tcPr>
            <w:tcW w:w="4531" w:type="dxa"/>
            <w:tcBorders>
              <w:top w:val="single" w:sz="4" w:space="0" w:color="auto"/>
              <w:left w:val="single" w:sz="4" w:space="0" w:color="auto"/>
              <w:right w:val="single" w:sz="4" w:space="0" w:color="auto"/>
            </w:tcBorders>
            <w:shd w:val="clear" w:color="auto" w:fill="FFFFFF"/>
            <w:vAlign w:val="center"/>
          </w:tcPr>
          <w:p w:rsidR="00C16CBD" w:rsidRPr="001D6CB5" w:rsidRDefault="00C16CBD" w:rsidP="00C16CBD">
            <w:pPr>
              <w:framePr w:w="9494" w:wrap="notBeside" w:vAnchor="text" w:hAnchor="text" w:xAlign="center" w:y="1"/>
              <w:rPr>
                <w:rFonts w:cs="Arial"/>
                <w:sz w:val="20"/>
              </w:rPr>
            </w:pPr>
            <w:r w:rsidRPr="001D6CB5">
              <w:rPr>
                <w:rFonts w:cs="Arial"/>
                <w:sz w:val="20"/>
              </w:rPr>
              <w:t>od kwietnia do października z budynków wielolokalowych minimum raz na tydzień, z zabudowy jednorodzinnej minimum raz na dwa tygodnie, w pozostałym okresie minimum raz w miesiącu.</w:t>
            </w:r>
          </w:p>
          <w:p w:rsidR="00C16CBD" w:rsidRPr="001D6CB5" w:rsidRDefault="00C16CBD" w:rsidP="00C16CBD">
            <w:pPr>
              <w:framePr w:w="9494" w:wrap="notBeside" w:vAnchor="text" w:hAnchor="text" w:xAlign="center" w:y="1"/>
              <w:rPr>
                <w:rFonts w:cs="Arial"/>
                <w:sz w:val="20"/>
              </w:rPr>
            </w:pPr>
          </w:p>
        </w:tc>
      </w:tr>
      <w:tr w:rsidR="00C16CBD" w:rsidRPr="001D6CB5" w:rsidTr="00F5742A">
        <w:trPr>
          <w:trHeight w:hRule="exact" w:val="538"/>
          <w:jc w:val="center"/>
        </w:trPr>
        <w:tc>
          <w:tcPr>
            <w:tcW w:w="1560" w:type="dxa"/>
            <w:tcBorders>
              <w:top w:val="single" w:sz="4" w:space="0" w:color="auto"/>
              <w:left w:val="single" w:sz="4" w:space="0" w:color="auto"/>
              <w:bottom w:val="single" w:sz="4" w:space="0" w:color="auto"/>
            </w:tcBorders>
            <w:shd w:val="clear" w:color="auto" w:fill="FFFFFF"/>
            <w:vAlign w:val="center"/>
          </w:tcPr>
          <w:p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szary</w:t>
            </w:r>
          </w:p>
        </w:tc>
        <w:tc>
          <w:tcPr>
            <w:tcW w:w="3403" w:type="dxa"/>
            <w:tcBorders>
              <w:top w:val="single" w:sz="4" w:space="0" w:color="auto"/>
              <w:left w:val="single" w:sz="4" w:space="0" w:color="auto"/>
              <w:bottom w:val="single" w:sz="4" w:space="0" w:color="auto"/>
            </w:tcBorders>
            <w:shd w:val="clear" w:color="auto" w:fill="FFFFFF"/>
            <w:vAlign w:val="center"/>
          </w:tcPr>
          <w:p w:rsidR="00C16CBD" w:rsidRPr="001D6CB5" w:rsidRDefault="00C16CBD" w:rsidP="00C16CBD">
            <w:pPr>
              <w:framePr w:w="9494" w:wrap="notBeside" w:vAnchor="text" w:hAnchor="text" w:xAlign="center" w:y="1"/>
              <w:spacing w:line="210" w:lineRule="exact"/>
              <w:rPr>
                <w:rFonts w:cs="Arial"/>
                <w:sz w:val="20"/>
              </w:rPr>
            </w:pPr>
            <w:r w:rsidRPr="001D6CB5">
              <w:rPr>
                <w:rStyle w:val="Teksttreci20"/>
                <w:rFonts w:cs="Arial"/>
                <w:sz w:val="20"/>
              </w:rPr>
              <w:t>popiół i żużel z palenisk domowych</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1D6CB5" w:rsidRDefault="00C16CBD" w:rsidP="00C16CBD">
            <w:pPr>
              <w:framePr w:w="9494" w:wrap="notBeside" w:vAnchor="text" w:hAnchor="text" w:xAlign="center" w:y="1"/>
              <w:rPr>
                <w:rFonts w:cs="Arial"/>
                <w:sz w:val="20"/>
              </w:rPr>
            </w:pPr>
            <w:r w:rsidRPr="001D6CB5">
              <w:rPr>
                <w:rFonts w:cs="Arial"/>
                <w:sz w:val="20"/>
              </w:rPr>
              <w:t>w okresie od 1 listopada do 30 kwietnia: minimum raz w miesiącu</w:t>
            </w:r>
          </w:p>
        </w:tc>
      </w:tr>
      <w:tr w:rsidR="00F5742A" w:rsidRPr="001D6CB5" w:rsidTr="00F5742A">
        <w:trPr>
          <w:trHeight w:val="263"/>
          <w:jc w:val="center"/>
        </w:trPr>
        <w:tc>
          <w:tcPr>
            <w:tcW w:w="1560"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Pr>
                <w:rStyle w:val="Teksttreci2Pogrubienie"/>
                <w:rFonts w:ascii="Arial" w:eastAsiaTheme="minorHAnsi" w:hAnsi="Arial" w:cs="Arial"/>
              </w:rPr>
              <w:t>niebieski</w:t>
            </w:r>
          </w:p>
        </w:tc>
        <w:tc>
          <w:tcPr>
            <w:tcW w:w="3403"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0"/>
                <w:rFonts w:cs="Arial"/>
                <w:sz w:val="20"/>
              </w:rPr>
            </w:pPr>
            <w:r>
              <w:rPr>
                <w:rStyle w:val="Teksttreci20"/>
                <w:rFonts w:cs="Arial"/>
                <w:sz w:val="20"/>
              </w:rPr>
              <w:t>Papier i tektura</w:t>
            </w:r>
          </w:p>
        </w:tc>
        <w:tc>
          <w:tcPr>
            <w:tcW w:w="4531" w:type="dxa"/>
            <w:vMerge w:val="restart"/>
            <w:tcBorders>
              <w:top w:val="single" w:sz="4" w:space="0" w:color="auto"/>
              <w:left w:val="single" w:sz="4" w:space="0" w:color="auto"/>
              <w:right w:val="single" w:sz="4" w:space="0" w:color="auto"/>
            </w:tcBorders>
            <w:shd w:val="clear" w:color="auto" w:fill="FFFFFF"/>
            <w:vAlign w:val="center"/>
          </w:tcPr>
          <w:p w:rsidR="00F5742A" w:rsidRDefault="00F5742A" w:rsidP="00C16CBD">
            <w:pPr>
              <w:framePr w:w="9494" w:wrap="notBeside" w:vAnchor="text" w:hAnchor="text" w:xAlign="center" w:y="1"/>
              <w:rPr>
                <w:rFonts w:cs="Arial"/>
                <w:sz w:val="20"/>
              </w:rPr>
            </w:pPr>
            <w:r w:rsidRPr="001D6CB5">
              <w:rPr>
                <w:rFonts w:cs="Arial"/>
                <w:sz w:val="20"/>
              </w:rPr>
              <w:t xml:space="preserve">Minimum raz na </w:t>
            </w:r>
            <w:r>
              <w:rPr>
                <w:rFonts w:cs="Arial"/>
                <w:sz w:val="20"/>
              </w:rPr>
              <w:t xml:space="preserve">dwa </w:t>
            </w:r>
            <w:r w:rsidRPr="001D6CB5">
              <w:rPr>
                <w:rFonts w:cs="Arial"/>
                <w:sz w:val="20"/>
              </w:rPr>
              <w:t>miesiąc</w:t>
            </w:r>
            <w:r>
              <w:rPr>
                <w:rFonts w:cs="Arial"/>
                <w:sz w:val="20"/>
              </w:rPr>
              <w:t>e</w:t>
            </w:r>
            <w:r w:rsidRPr="001D6CB5">
              <w:rPr>
                <w:rFonts w:cs="Arial"/>
                <w:sz w:val="20"/>
              </w:rPr>
              <w:t xml:space="preserve"> z budynków wielolokalowych i zabudowy jednorodzinnej</w:t>
            </w:r>
            <w:r>
              <w:rPr>
                <w:rFonts w:cs="Arial"/>
                <w:sz w:val="20"/>
              </w:rPr>
              <w:t xml:space="preserve"> oraz zabudowy wielolokalowej </w:t>
            </w:r>
            <w:r w:rsidRPr="001D6CB5">
              <w:rPr>
                <w:rFonts w:cs="Arial"/>
                <w:sz w:val="20"/>
              </w:rPr>
              <w:t>,</w:t>
            </w:r>
          </w:p>
          <w:p w:rsidR="00F5742A" w:rsidRPr="001D6CB5" w:rsidRDefault="00F5742A" w:rsidP="00C16CBD">
            <w:pPr>
              <w:framePr w:w="9494" w:wrap="notBeside" w:vAnchor="text" w:hAnchor="text" w:xAlign="center" w:y="1"/>
              <w:rPr>
                <w:rFonts w:cs="Arial"/>
                <w:sz w:val="20"/>
              </w:rPr>
            </w:pPr>
            <w:r>
              <w:rPr>
                <w:rFonts w:cs="Arial"/>
                <w:sz w:val="20"/>
              </w:rPr>
              <w:t xml:space="preserve">wielolokalowej </w:t>
            </w:r>
          </w:p>
        </w:tc>
      </w:tr>
      <w:tr w:rsidR="00F5742A" w:rsidRPr="001D6CB5" w:rsidTr="00F5742A">
        <w:trPr>
          <w:trHeight w:hRule="exact" w:val="262"/>
          <w:jc w:val="center"/>
        </w:trPr>
        <w:tc>
          <w:tcPr>
            <w:tcW w:w="1560"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żółty</w:t>
            </w:r>
          </w:p>
        </w:tc>
        <w:tc>
          <w:tcPr>
            <w:tcW w:w="3403"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tworzywa sztuczne, metale</w:t>
            </w:r>
          </w:p>
        </w:tc>
        <w:tc>
          <w:tcPr>
            <w:tcW w:w="4531" w:type="dxa"/>
            <w:vMerge/>
            <w:tcBorders>
              <w:left w:val="single" w:sz="4" w:space="0" w:color="auto"/>
              <w:right w:val="single" w:sz="4" w:space="0" w:color="auto"/>
            </w:tcBorders>
            <w:shd w:val="clear" w:color="auto" w:fill="FFFFFF"/>
            <w:vAlign w:val="center"/>
          </w:tcPr>
          <w:p w:rsidR="00F5742A" w:rsidRPr="001D6CB5" w:rsidRDefault="00F5742A" w:rsidP="00C16CBD">
            <w:pPr>
              <w:framePr w:w="9494" w:wrap="notBeside" w:vAnchor="text" w:hAnchor="text" w:xAlign="center" w:y="1"/>
              <w:rPr>
                <w:rFonts w:cs="Arial"/>
                <w:sz w:val="20"/>
              </w:rPr>
            </w:pPr>
          </w:p>
        </w:tc>
      </w:tr>
      <w:tr w:rsidR="00F5742A" w:rsidRPr="001D6CB5" w:rsidTr="00117091">
        <w:trPr>
          <w:trHeight w:hRule="exact" w:val="836"/>
          <w:jc w:val="center"/>
        </w:trPr>
        <w:tc>
          <w:tcPr>
            <w:tcW w:w="1560"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zielony</w:t>
            </w:r>
          </w:p>
        </w:tc>
        <w:tc>
          <w:tcPr>
            <w:tcW w:w="3403" w:type="dxa"/>
            <w:tcBorders>
              <w:top w:val="single" w:sz="4" w:space="0" w:color="auto"/>
              <w:left w:val="single" w:sz="4" w:space="0" w:color="auto"/>
              <w:bottom w:val="single" w:sz="4" w:space="0" w:color="auto"/>
            </w:tcBorders>
            <w:shd w:val="clear" w:color="auto" w:fill="FFFFFF"/>
            <w:vAlign w:val="center"/>
          </w:tcPr>
          <w:p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szkło</w:t>
            </w:r>
          </w:p>
        </w:tc>
        <w:tc>
          <w:tcPr>
            <w:tcW w:w="4531" w:type="dxa"/>
            <w:vMerge/>
            <w:tcBorders>
              <w:left w:val="single" w:sz="4" w:space="0" w:color="auto"/>
              <w:bottom w:val="single" w:sz="4" w:space="0" w:color="auto"/>
              <w:right w:val="single" w:sz="4" w:space="0" w:color="auto"/>
            </w:tcBorders>
            <w:shd w:val="clear" w:color="auto" w:fill="FFFFFF"/>
            <w:vAlign w:val="center"/>
          </w:tcPr>
          <w:p w:rsidR="00F5742A" w:rsidRPr="001D6CB5" w:rsidRDefault="00F5742A" w:rsidP="00C16CBD">
            <w:pPr>
              <w:framePr w:w="9494" w:wrap="notBeside" w:vAnchor="text" w:hAnchor="text" w:xAlign="center" w:y="1"/>
              <w:rPr>
                <w:rFonts w:cs="Arial"/>
                <w:sz w:val="20"/>
              </w:rPr>
            </w:pPr>
          </w:p>
        </w:tc>
      </w:tr>
      <w:tr w:rsidR="00C16CBD" w:rsidRPr="001D6CB5" w:rsidTr="00117091">
        <w:trPr>
          <w:trHeight w:hRule="exact" w:val="983"/>
          <w:jc w:val="center"/>
        </w:trPr>
        <w:tc>
          <w:tcPr>
            <w:tcW w:w="1560" w:type="dxa"/>
            <w:tcBorders>
              <w:top w:val="single" w:sz="4" w:space="0" w:color="auto"/>
              <w:left w:val="single" w:sz="4" w:space="0" w:color="auto"/>
              <w:bottom w:val="single" w:sz="4" w:space="0" w:color="auto"/>
            </w:tcBorders>
            <w:shd w:val="clear" w:color="auto" w:fill="FFFFFF"/>
            <w:vAlign w:val="center"/>
          </w:tcPr>
          <w:p w:rsidR="00C16CBD" w:rsidRPr="001D6CB5" w:rsidRDefault="00C16CBD" w:rsidP="00C16CBD">
            <w:pPr>
              <w:framePr w:w="9494" w:wrap="notBeside" w:vAnchor="text" w:hAnchor="text" w:xAlign="center" w:y="1"/>
              <w:spacing w:line="210" w:lineRule="exact"/>
              <w:rPr>
                <w:rStyle w:val="Teksttreci2Pogrubienie"/>
                <w:rFonts w:ascii="Arial" w:eastAsiaTheme="minorHAnsi" w:hAnsi="Arial" w:cs="Arial"/>
              </w:rPr>
            </w:pPr>
          </w:p>
        </w:tc>
        <w:tc>
          <w:tcPr>
            <w:tcW w:w="3403" w:type="dxa"/>
            <w:tcBorders>
              <w:top w:val="single" w:sz="4" w:space="0" w:color="auto"/>
              <w:left w:val="single" w:sz="4" w:space="0" w:color="auto"/>
              <w:bottom w:val="single" w:sz="4" w:space="0" w:color="auto"/>
            </w:tcBorders>
            <w:shd w:val="clear" w:color="auto" w:fill="FFFFFF"/>
            <w:vAlign w:val="center"/>
          </w:tcPr>
          <w:p w:rsidR="00C16CBD" w:rsidRPr="001D6CB5" w:rsidRDefault="00C16CBD"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odpady wielkogabarytowe (bez zużytego sprzętu RTV i AGD)</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1D6CB5" w:rsidRDefault="00C16CBD" w:rsidP="00C16CBD">
            <w:pPr>
              <w:framePr w:w="9494" w:wrap="notBeside" w:vAnchor="text" w:hAnchor="text" w:xAlign="center" w:y="1"/>
              <w:rPr>
                <w:rFonts w:cs="Arial"/>
                <w:sz w:val="20"/>
              </w:rPr>
            </w:pPr>
            <w:r w:rsidRPr="001D6CB5">
              <w:rPr>
                <w:rFonts w:cs="Arial"/>
                <w:sz w:val="20"/>
              </w:rPr>
              <w:t>Minimum dwa razy do roku, minimum raz w okresie wiosennym oraz minimum raz w okresie jesiennym</w:t>
            </w:r>
          </w:p>
        </w:tc>
      </w:tr>
    </w:tbl>
    <w:p w:rsidR="00C16CBD" w:rsidRDefault="00C16CBD" w:rsidP="00C16CBD">
      <w:pPr>
        <w:framePr w:w="9494" w:wrap="notBeside" w:vAnchor="text" w:hAnchor="text" w:xAlign="center" w:y="1"/>
        <w:rPr>
          <w:sz w:val="2"/>
          <w:szCs w:val="2"/>
        </w:rPr>
      </w:pPr>
    </w:p>
    <w:p w:rsidR="00C16CBD" w:rsidRDefault="00C16CBD" w:rsidP="00C16CBD">
      <w:pPr>
        <w:rPr>
          <w:sz w:val="2"/>
          <w:szCs w:val="2"/>
        </w:rPr>
      </w:pPr>
    </w:p>
    <w:p w:rsidR="00C16CBD" w:rsidRDefault="00C16CBD" w:rsidP="00C16CBD"/>
    <w:p w:rsidR="00C16CBD" w:rsidRPr="001D6CB5" w:rsidRDefault="00C16CBD" w:rsidP="00C159C7">
      <w:pPr>
        <w:keepNext/>
        <w:keepLines/>
        <w:widowControl w:val="0"/>
        <w:numPr>
          <w:ilvl w:val="1"/>
          <w:numId w:val="55"/>
        </w:numPr>
        <w:spacing w:before="530" w:after="238" w:line="210" w:lineRule="exact"/>
        <w:ind w:left="426" w:hanging="426"/>
        <w:jc w:val="both"/>
        <w:outlineLvl w:val="0"/>
        <w:rPr>
          <w:rFonts w:cs="Arial"/>
          <w:sz w:val="20"/>
        </w:rPr>
      </w:pPr>
      <w:bookmarkStart w:id="26" w:name="bookmark8"/>
      <w:r w:rsidRPr="001D6CB5">
        <w:rPr>
          <w:rFonts w:cs="Arial"/>
          <w:sz w:val="20"/>
        </w:rPr>
        <w:t>Z Punktu Selektywnej Zbiórki Odpadów (PSZOK)</w:t>
      </w:r>
      <w:bookmarkEnd w:id="26"/>
    </w:p>
    <w:p w:rsidR="00C16CBD" w:rsidRPr="001D6CB5" w:rsidRDefault="00C16CBD" w:rsidP="00C16CBD">
      <w:pPr>
        <w:spacing w:line="293" w:lineRule="exact"/>
        <w:ind w:right="320" w:firstLine="480"/>
        <w:rPr>
          <w:rFonts w:cs="Arial"/>
          <w:sz w:val="20"/>
        </w:rPr>
      </w:pPr>
      <w:r w:rsidRPr="001D6CB5">
        <w:rPr>
          <w:rFonts w:cs="Arial"/>
          <w:sz w:val="20"/>
        </w:rPr>
        <w:t>Podmiotem zarządzającym PSZOK jest Zamawiający. Teren PSZOK-u jest wyposażonyw kontenery na odpady oraz wagę do ważenia odpadów.</w:t>
      </w:r>
    </w:p>
    <w:p w:rsidR="00C16CBD" w:rsidRPr="001D6CB5" w:rsidRDefault="00C16CBD" w:rsidP="00C16CBD">
      <w:pPr>
        <w:spacing w:line="293" w:lineRule="exact"/>
        <w:ind w:right="320"/>
        <w:rPr>
          <w:rFonts w:cs="Arial"/>
          <w:sz w:val="20"/>
        </w:rPr>
      </w:pPr>
      <w:r w:rsidRPr="001D6CB5">
        <w:rPr>
          <w:rFonts w:cs="Arial"/>
          <w:sz w:val="20"/>
        </w:rPr>
        <w:t xml:space="preserve">Do PSZOK-u mieszkańcy dostarczać będą, własnym transportem, następujące odpady: tworzywa sztuczne, metale, opakowania wielomateriałowe, </w:t>
      </w:r>
      <w:r w:rsidR="006F610E">
        <w:rPr>
          <w:rFonts w:cs="Arial"/>
          <w:sz w:val="20"/>
        </w:rPr>
        <w:t>szkło</w:t>
      </w:r>
      <w:r w:rsidRPr="001D6CB5">
        <w:rPr>
          <w:rFonts w:cs="Arial"/>
          <w:sz w:val="20"/>
        </w:rPr>
        <w:t>,</w:t>
      </w:r>
      <w:r w:rsidR="00B54AC4">
        <w:rPr>
          <w:rFonts w:cs="Arial"/>
          <w:sz w:val="20"/>
        </w:rPr>
        <w:t xml:space="preserve"> papier,</w:t>
      </w:r>
      <w:r w:rsidRPr="001D6CB5">
        <w:rPr>
          <w:rFonts w:cs="Arial"/>
          <w:sz w:val="20"/>
        </w:rPr>
        <w:t xml:space="preserve">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t>
      </w:r>
      <w:r w:rsidR="00840028">
        <w:rPr>
          <w:rFonts w:cs="Arial"/>
          <w:sz w:val="20"/>
        </w:rPr>
        <w:t>w i odzieży</w:t>
      </w:r>
      <w:r w:rsidRPr="001D6CB5">
        <w:rPr>
          <w:rFonts w:cs="Arial"/>
          <w:sz w:val="20"/>
        </w:rPr>
        <w:t>, popiół z palenisk domowych.</w:t>
      </w:r>
    </w:p>
    <w:p w:rsidR="00C16CBD" w:rsidRPr="001D6CB5" w:rsidRDefault="00C16CBD" w:rsidP="00C16CBD">
      <w:pPr>
        <w:spacing w:after="488" w:line="259" w:lineRule="exact"/>
        <w:ind w:right="320" w:firstLine="480"/>
        <w:rPr>
          <w:rFonts w:cs="Arial"/>
          <w:sz w:val="20"/>
        </w:rPr>
      </w:pPr>
      <w:r w:rsidRPr="001D6CB5">
        <w:rPr>
          <w:rFonts w:cs="Arial"/>
          <w:sz w:val="20"/>
        </w:rPr>
        <w:t>Odbioru odpadów z PSZOK-u odbywać się będzie do końca następnego dnia, następującego po dniu zgłoszenia (zawiadomienie telefoniczne lub wiadomość przesłana za pomocą poczty elektronicznej) przez Zamawiającego, (w godzinach pracy Zamawiającego).</w:t>
      </w:r>
    </w:p>
    <w:p w:rsidR="00C16CBD" w:rsidRPr="001D6CB5" w:rsidRDefault="00C16CBD" w:rsidP="00C16CBD">
      <w:pPr>
        <w:framePr w:w="8664" w:wrap="notBeside" w:vAnchor="text" w:hAnchor="text" w:xAlign="center" w:y="1"/>
        <w:spacing w:line="210" w:lineRule="exact"/>
        <w:rPr>
          <w:rFonts w:cs="Arial"/>
          <w:sz w:val="20"/>
          <w:szCs w:val="20"/>
        </w:rPr>
      </w:pPr>
      <w:r w:rsidRPr="001D6CB5">
        <w:rPr>
          <w:rFonts w:cs="Arial"/>
          <w:sz w:val="20"/>
          <w:szCs w:val="20"/>
        </w:rPr>
        <w:lastRenderedPageBreak/>
        <w:t>a) ilość odpadów zebranych w PSZOK-u</w:t>
      </w:r>
    </w:p>
    <w:p w:rsidR="00C16CBD" w:rsidRPr="001D6CB5" w:rsidRDefault="00C16CBD" w:rsidP="00C16CBD">
      <w:pPr>
        <w:framePr w:w="8664" w:wrap="notBeside" w:vAnchor="text" w:hAnchor="text" w:xAlign="center" w:y="1"/>
        <w:spacing w:line="210" w:lineRule="exact"/>
        <w:rPr>
          <w:rFonts w:cs="Arial"/>
          <w:sz w:val="20"/>
          <w:szCs w:val="20"/>
        </w:rPr>
      </w:pPr>
    </w:p>
    <w:tbl>
      <w:tblPr>
        <w:tblOverlap w:val="never"/>
        <w:tblW w:w="0" w:type="auto"/>
        <w:tblInd w:w="685" w:type="dxa"/>
        <w:tblLayout w:type="fixed"/>
        <w:tblCellMar>
          <w:left w:w="10" w:type="dxa"/>
          <w:right w:w="10" w:type="dxa"/>
        </w:tblCellMar>
        <w:tblLook w:val="04A0"/>
      </w:tblPr>
      <w:tblGrid>
        <w:gridCol w:w="1134"/>
        <w:gridCol w:w="3402"/>
        <w:gridCol w:w="1593"/>
        <w:gridCol w:w="1593"/>
      </w:tblGrid>
      <w:tr w:rsidR="005A6E29" w:rsidRPr="001D6CB5" w:rsidTr="0095112A">
        <w:trPr>
          <w:trHeight w:val="390"/>
        </w:trPr>
        <w:tc>
          <w:tcPr>
            <w:tcW w:w="1134"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C16CBD">
            <w:pPr>
              <w:framePr w:w="8664" w:wrap="notBeside" w:vAnchor="text" w:hAnchor="text" w:xAlign="center" w:y="1"/>
              <w:spacing w:after="60" w:line="210" w:lineRule="exact"/>
              <w:jc w:val="center"/>
              <w:rPr>
                <w:rFonts w:cs="Arial"/>
                <w:sz w:val="20"/>
                <w:szCs w:val="20"/>
              </w:rPr>
            </w:pPr>
            <w:r w:rsidRPr="001D6CB5">
              <w:rPr>
                <w:rStyle w:val="Teksttreci2Pogrubienie"/>
                <w:rFonts w:ascii="Arial" w:eastAsiaTheme="minorHAnsi" w:hAnsi="Arial" w:cs="Arial"/>
              </w:rPr>
              <w:t>Kod</w:t>
            </w:r>
          </w:p>
          <w:p w:rsidR="005A6E29" w:rsidRPr="001D6CB5" w:rsidRDefault="005A6E29" w:rsidP="00C16CBD">
            <w:pPr>
              <w:framePr w:w="8664" w:wrap="notBeside" w:vAnchor="text" w:hAnchor="text" w:xAlign="center" w:y="1"/>
              <w:spacing w:before="60" w:line="210" w:lineRule="exact"/>
              <w:jc w:val="center"/>
              <w:rPr>
                <w:rFonts w:cs="Arial"/>
                <w:sz w:val="20"/>
                <w:szCs w:val="20"/>
              </w:rPr>
            </w:pPr>
            <w:r w:rsidRPr="001D6CB5">
              <w:rPr>
                <w:rStyle w:val="Teksttreci2Pogrubienie"/>
                <w:rFonts w:ascii="Arial" w:eastAsiaTheme="minorHAnsi" w:hAnsi="Arial" w:cs="Arial"/>
              </w:rPr>
              <w:t>odpadu</w:t>
            </w:r>
          </w:p>
        </w:tc>
        <w:tc>
          <w:tcPr>
            <w:tcW w:w="3402"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C16CBD">
            <w:pPr>
              <w:framePr w:w="8664" w:wrap="notBeside" w:vAnchor="text" w:hAnchor="text" w:xAlign="center" w:y="1"/>
              <w:spacing w:line="210" w:lineRule="exact"/>
              <w:jc w:val="center"/>
              <w:rPr>
                <w:rFonts w:cs="Arial"/>
                <w:sz w:val="20"/>
                <w:szCs w:val="20"/>
              </w:rPr>
            </w:pPr>
            <w:r w:rsidRPr="001D6CB5">
              <w:rPr>
                <w:rStyle w:val="Teksttreci2Pogrubienie"/>
                <w:rFonts w:ascii="Arial" w:eastAsiaTheme="minorHAnsi" w:hAnsi="Arial" w:cs="Arial"/>
              </w:rPr>
              <w:t>Rodzaj odpadu</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Pr="00FA4B06" w:rsidRDefault="005A6E29" w:rsidP="00C16CBD">
            <w:pPr>
              <w:framePr w:w="8664" w:wrap="notBeside" w:vAnchor="text" w:hAnchor="text" w:xAlign="center" w:y="1"/>
              <w:jc w:val="center"/>
              <w:rPr>
                <w:rStyle w:val="Teksttreci2Pogrubienie"/>
                <w:rFonts w:ascii="Arial" w:eastAsiaTheme="minorHAnsi" w:hAnsi="Arial" w:cs="Arial"/>
              </w:rPr>
            </w:pPr>
            <w:r w:rsidRPr="00595E3E">
              <w:rPr>
                <w:rFonts w:cs="Arial"/>
                <w:b/>
                <w:bCs/>
                <w:sz w:val="20"/>
                <w:szCs w:val="20"/>
              </w:rPr>
              <w:t>Ilość odpadów zebranych w 20</w:t>
            </w:r>
            <w:r>
              <w:rPr>
                <w:rFonts w:cs="Arial"/>
                <w:b/>
                <w:bCs/>
                <w:sz w:val="20"/>
                <w:szCs w:val="20"/>
              </w:rPr>
              <w:t>20</w:t>
            </w:r>
            <w:r w:rsidRPr="00595E3E">
              <w:rPr>
                <w:rFonts w:cs="Arial"/>
                <w:b/>
                <w:bCs/>
                <w:sz w:val="20"/>
                <w:szCs w:val="20"/>
              </w:rPr>
              <w:t xml:space="preserve"> [Mg]</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5A6E29" w:rsidRPr="00595E3E" w:rsidRDefault="005A6E29" w:rsidP="00C16CBD">
            <w:pPr>
              <w:framePr w:w="8664" w:wrap="notBeside" w:vAnchor="text" w:hAnchor="text" w:xAlign="center" w:y="1"/>
              <w:jc w:val="center"/>
              <w:rPr>
                <w:rFonts w:cs="Arial"/>
                <w:b/>
                <w:bCs/>
                <w:sz w:val="20"/>
                <w:szCs w:val="20"/>
              </w:rPr>
            </w:pPr>
            <w:r w:rsidRPr="005A6E29">
              <w:rPr>
                <w:rFonts w:cs="Arial"/>
                <w:b/>
                <w:bCs/>
                <w:sz w:val="20"/>
                <w:szCs w:val="20"/>
              </w:rPr>
              <w:t>Ilość odpadów zebranych w 202</w:t>
            </w:r>
            <w:r>
              <w:rPr>
                <w:rFonts w:cs="Arial"/>
                <w:b/>
                <w:bCs/>
                <w:sz w:val="20"/>
                <w:szCs w:val="20"/>
              </w:rPr>
              <w:t>1</w:t>
            </w:r>
            <w:r w:rsidRPr="005A6E29">
              <w:rPr>
                <w:rFonts w:cs="Arial"/>
                <w:b/>
                <w:bCs/>
                <w:sz w:val="20"/>
                <w:szCs w:val="20"/>
              </w:rPr>
              <w:t xml:space="preserve"> [Mg</w:t>
            </w:r>
          </w:p>
        </w:tc>
      </w:tr>
      <w:tr w:rsidR="005A6E29" w:rsidRPr="001D6CB5" w:rsidTr="000D4A9D">
        <w:trPr>
          <w:trHeight w:hRule="exact" w:val="390"/>
        </w:trPr>
        <w:tc>
          <w:tcPr>
            <w:tcW w:w="1134"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0D4A9D">
            <w:pPr>
              <w:framePr w:w="8664" w:wrap="notBeside" w:vAnchor="text" w:hAnchor="text" w:xAlign="center" w:y="1"/>
              <w:spacing w:after="60" w:line="210" w:lineRule="exact"/>
              <w:jc w:val="center"/>
              <w:rPr>
                <w:rStyle w:val="Teksttreci2Pogrubienie"/>
                <w:rFonts w:ascii="Arial" w:eastAsiaTheme="minorHAnsi" w:hAnsi="Arial" w:cs="Arial"/>
              </w:rPr>
            </w:pPr>
            <w:r>
              <w:rPr>
                <w:rStyle w:val="PogrubienieTeksttreci295pt"/>
              </w:rPr>
              <w:t>15 01 01</w:t>
            </w:r>
          </w:p>
        </w:tc>
        <w:tc>
          <w:tcPr>
            <w:tcW w:w="3402"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0D4A9D">
            <w:pPr>
              <w:framePr w:w="8664" w:wrap="notBeside" w:vAnchor="text" w:hAnchor="text" w:xAlign="center" w:y="1"/>
              <w:spacing w:line="210" w:lineRule="exact"/>
              <w:rPr>
                <w:rStyle w:val="Teksttreci2Pogrubienie"/>
                <w:rFonts w:ascii="Arial" w:eastAsiaTheme="minorHAnsi" w:hAnsi="Arial" w:cs="Arial"/>
              </w:rPr>
            </w:pPr>
            <w:r>
              <w:rPr>
                <w:rStyle w:val="Teksttreci295pt"/>
              </w:rPr>
              <w:t>Opakowania z papieru i tektury</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Pr="00595E3E" w:rsidRDefault="005A6E29" w:rsidP="00B54AC4">
            <w:pPr>
              <w:framePr w:w="8664" w:wrap="notBeside" w:vAnchor="text" w:hAnchor="text" w:xAlign="center" w:y="1"/>
              <w:jc w:val="center"/>
              <w:rPr>
                <w:rFonts w:cs="Arial"/>
                <w:b/>
                <w:bCs/>
                <w:sz w:val="20"/>
                <w:szCs w:val="20"/>
              </w:rPr>
            </w:pPr>
            <w:r>
              <w:rPr>
                <w:rStyle w:val="Teksttreci295pt"/>
              </w:rPr>
              <w:t>1,300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0D4A9D" w:rsidP="00B54AC4">
            <w:pPr>
              <w:framePr w:w="8664" w:wrap="notBeside" w:vAnchor="text" w:hAnchor="text" w:xAlign="center" w:y="1"/>
              <w:jc w:val="center"/>
              <w:rPr>
                <w:rStyle w:val="Teksttreci295pt"/>
              </w:rPr>
            </w:pPr>
            <w:r>
              <w:rPr>
                <w:rStyle w:val="Teksttreci295pt"/>
              </w:rPr>
              <w:t>-</w:t>
            </w:r>
          </w:p>
        </w:tc>
      </w:tr>
      <w:tr w:rsidR="005A6E29" w:rsidRPr="001D6CB5" w:rsidTr="000D4A9D">
        <w:trPr>
          <w:trHeight w:hRule="exact" w:val="440"/>
        </w:trPr>
        <w:tc>
          <w:tcPr>
            <w:tcW w:w="1134" w:type="dxa"/>
            <w:tcBorders>
              <w:top w:val="single" w:sz="4" w:space="0" w:color="auto"/>
              <w:left w:val="single" w:sz="4" w:space="0" w:color="auto"/>
            </w:tcBorders>
            <w:shd w:val="clear" w:color="auto" w:fill="FFFFFF"/>
            <w:vAlign w:val="center"/>
          </w:tcPr>
          <w:p w:rsidR="005A6E29" w:rsidRPr="001D6CB5" w:rsidRDefault="005A6E29" w:rsidP="000D4A9D">
            <w:pPr>
              <w:framePr w:w="8664" w:wrap="notBeside" w:vAnchor="text" w:hAnchor="text" w:xAlign="center" w:y="1"/>
              <w:spacing w:line="210" w:lineRule="exact"/>
              <w:jc w:val="center"/>
              <w:rPr>
                <w:rFonts w:cs="Arial"/>
                <w:b/>
                <w:bCs/>
                <w:sz w:val="20"/>
                <w:szCs w:val="20"/>
              </w:rPr>
            </w:pPr>
            <w:r w:rsidRPr="001D6CB5">
              <w:rPr>
                <w:rFonts w:cs="Arial"/>
                <w:b/>
                <w:bCs/>
                <w:sz w:val="20"/>
                <w:szCs w:val="20"/>
              </w:rPr>
              <w:t>15 01 07</w:t>
            </w:r>
          </w:p>
        </w:tc>
        <w:tc>
          <w:tcPr>
            <w:tcW w:w="3402" w:type="dxa"/>
            <w:tcBorders>
              <w:top w:val="single" w:sz="4" w:space="0" w:color="auto"/>
              <w:left w:val="single" w:sz="4" w:space="0" w:color="auto"/>
            </w:tcBorders>
            <w:shd w:val="clear" w:color="auto" w:fill="FFFFFF"/>
            <w:vAlign w:val="center"/>
          </w:tcPr>
          <w:p w:rsidR="005A6E29" w:rsidRPr="001D6CB5" w:rsidRDefault="005A6E29" w:rsidP="00B54AC4">
            <w:pPr>
              <w:framePr w:w="8664" w:wrap="notBeside" w:vAnchor="text" w:hAnchor="text" w:xAlign="center" w:y="1"/>
              <w:spacing w:line="259" w:lineRule="exact"/>
              <w:rPr>
                <w:rFonts w:cs="Arial"/>
                <w:sz w:val="20"/>
                <w:szCs w:val="20"/>
              </w:rPr>
            </w:pPr>
            <w:r w:rsidRPr="001D6CB5">
              <w:rPr>
                <w:rFonts w:cs="Arial"/>
                <w:sz w:val="20"/>
                <w:szCs w:val="20"/>
              </w:rPr>
              <w:t>Opakowania ze szkła</w:t>
            </w:r>
          </w:p>
        </w:tc>
        <w:tc>
          <w:tcPr>
            <w:tcW w:w="1593" w:type="dxa"/>
            <w:tcBorders>
              <w:top w:val="single" w:sz="4" w:space="0" w:color="auto"/>
              <w:left w:val="single" w:sz="4" w:space="0" w:color="auto"/>
              <w:right w:val="single" w:sz="4" w:space="0" w:color="auto"/>
            </w:tcBorders>
            <w:shd w:val="clear" w:color="auto" w:fill="FFFFFF"/>
            <w:vAlign w:val="center"/>
          </w:tcPr>
          <w:p w:rsidR="005A6E29" w:rsidRDefault="005A6E29" w:rsidP="00B54AC4">
            <w:pPr>
              <w:framePr w:w="8664" w:wrap="notBeside" w:vAnchor="text" w:hAnchor="text" w:xAlign="center" w:y="1"/>
              <w:spacing w:line="210" w:lineRule="exact"/>
              <w:jc w:val="center"/>
              <w:rPr>
                <w:rFonts w:cs="Arial"/>
                <w:sz w:val="20"/>
                <w:szCs w:val="20"/>
              </w:rPr>
            </w:pPr>
            <w:r>
              <w:rPr>
                <w:rFonts w:cs="Arial"/>
                <w:sz w:val="20"/>
                <w:szCs w:val="20"/>
              </w:rPr>
              <w:t>-</w:t>
            </w:r>
          </w:p>
        </w:tc>
        <w:tc>
          <w:tcPr>
            <w:tcW w:w="1593" w:type="dxa"/>
            <w:tcBorders>
              <w:top w:val="single" w:sz="4" w:space="0" w:color="auto"/>
              <w:left w:val="single" w:sz="4" w:space="0" w:color="auto"/>
              <w:right w:val="single" w:sz="4" w:space="0" w:color="auto"/>
            </w:tcBorders>
            <w:shd w:val="clear" w:color="auto" w:fill="FFFFFF"/>
            <w:vAlign w:val="center"/>
          </w:tcPr>
          <w:p w:rsidR="005A6E29" w:rsidRDefault="000D4A9D" w:rsidP="00B54AC4">
            <w:pPr>
              <w:framePr w:w="8664" w:wrap="notBeside" w:vAnchor="text" w:hAnchor="text" w:xAlign="center" w:y="1"/>
              <w:spacing w:line="210" w:lineRule="exact"/>
              <w:jc w:val="center"/>
              <w:rPr>
                <w:rFonts w:cs="Arial"/>
                <w:sz w:val="20"/>
                <w:szCs w:val="20"/>
              </w:rPr>
            </w:pPr>
            <w:r>
              <w:rPr>
                <w:rFonts w:cs="Arial"/>
                <w:sz w:val="20"/>
                <w:szCs w:val="20"/>
              </w:rPr>
              <w:t>0,42</w:t>
            </w:r>
          </w:p>
        </w:tc>
      </w:tr>
      <w:tr w:rsidR="005A6E29" w:rsidRPr="001D6CB5" w:rsidTr="000D4A9D">
        <w:trPr>
          <w:trHeight w:hRule="exact" w:val="564"/>
        </w:trPr>
        <w:tc>
          <w:tcPr>
            <w:tcW w:w="1134"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0D4A9D">
            <w:pPr>
              <w:framePr w:w="8664" w:wrap="notBeside" w:vAnchor="text" w:hAnchor="text" w:xAlign="center" w:y="1"/>
              <w:spacing w:line="210" w:lineRule="exact"/>
              <w:jc w:val="center"/>
              <w:rPr>
                <w:rStyle w:val="Teksttreci2Pogrubienie"/>
                <w:rFonts w:ascii="Arial" w:eastAsiaTheme="minorHAnsi" w:hAnsi="Arial" w:cs="Arial"/>
              </w:rPr>
            </w:pPr>
            <w:r w:rsidRPr="001D6CB5">
              <w:rPr>
                <w:rStyle w:val="Teksttreci2Pogrubienie"/>
                <w:rFonts w:ascii="Arial" w:eastAsiaTheme="minorHAnsi" w:hAnsi="Arial" w:cs="Arial"/>
              </w:rPr>
              <w:t>20 03 07</w:t>
            </w:r>
          </w:p>
        </w:tc>
        <w:tc>
          <w:tcPr>
            <w:tcW w:w="3402"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wielkogabarytowe</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5A6E29"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5,820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0D4A9D"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7,55</w:t>
            </w:r>
          </w:p>
        </w:tc>
      </w:tr>
      <w:tr w:rsidR="005A6E29" w:rsidRPr="001D6CB5" w:rsidTr="000D4A9D">
        <w:trPr>
          <w:trHeight w:hRule="exact" w:val="588"/>
        </w:trPr>
        <w:tc>
          <w:tcPr>
            <w:tcW w:w="1134"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0D4A9D">
            <w:pPr>
              <w:framePr w:w="8664" w:wrap="notBeside" w:vAnchor="text" w:hAnchor="text" w:xAlign="center" w:y="1"/>
              <w:spacing w:line="210" w:lineRule="exact"/>
              <w:jc w:val="center"/>
              <w:rPr>
                <w:rStyle w:val="Teksttreci2Pogrubienie"/>
                <w:rFonts w:ascii="Arial" w:eastAsiaTheme="minorHAnsi" w:hAnsi="Arial" w:cs="Arial"/>
              </w:rPr>
            </w:pPr>
            <w:r w:rsidRPr="001D6CB5">
              <w:rPr>
                <w:rStyle w:val="Teksttreci2Pogrubienie"/>
                <w:rFonts w:ascii="Arial" w:eastAsiaTheme="minorHAnsi" w:hAnsi="Arial" w:cs="Arial"/>
              </w:rPr>
              <w:t>17 01 01</w:t>
            </w:r>
          </w:p>
        </w:tc>
        <w:tc>
          <w:tcPr>
            <w:tcW w:w="3402"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betonu oraz gruz betonowy z rozbiórek i remontów</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5A6E29"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2,300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0D4A9D"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6,48</w:t>
            </w:r>
          </w:p>
        </w:tc>
      </w:tr>
      <w:tr w:rsidR="005A6E29" w:rsidRPr="001D6CB5" w:rsidTr="000D4A9D">
        <w:trPr>
          <w:trHeight w:hRule="exact" w:val="991"/>
        </w:trPr>
        <w:tc>
          <w:tcPr>
            <w:tcW w:w="1134"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0D4A9D">
            <w:pPr>
              <w:framePr w:w="8664" w:wrap="notBeside" w:vAnchor="text" w:hAnchor="text" w:xAlign="center" w:y="1"/>
              <w:spacing w:line="210" w:lineRule="exact"/>
              <w:jc w:val="center"/>
              <w:rPr>
                <w:rStyle w:val="Teksttreci2Pogrubienie"/>
                <w:rFonts w:ascii="Arial" w:eastAsiaTheme="minorHAnsi" w:hAnsi="Arial" w:cs="Arial"/>
              </w:rPr>
            </w:pPr>
            <w:r>
              <w:rPr>
                <w:rStyle w:val="Teksttreci2Pogrubienie"/>
                <w:rFonts w:ascii="Arial" w:eastAsiaTheme="minorHAnsi" w:hAnsi="Arial" w:cs="Arial"/>
              </w:rPr>
              <w:t>17 09 04</w:t>
            </w:r>
          </w:p>
        </w:tc>
        <w:tc>
          <w:tcPr>
            <w:tcW w:w="3402" w:type="dxa"/>
            <w:tcBorders>
              <w:top w:val="single" w:sz="4" w:space="0" w:color="auto"/>
              <w:left w:val="single" w:sz="4" w:space="0" w:color="auto"/>
              <w:bottom w:val="single" w:sz="4" w:space="0" w:color="auto"/>
            </w:tcBorders>
            <w:shd w:val="clear" w:color="auto" w:fill="FFFFFF"/>
            <w:vAlign w:val="center"/>
          </w:tcPr>
          <w:p w:rsidR="005A6E29" w:rsidRPr="001D6CB5" w:rsidRDefault="005A6E29" w:rsidP="00B54AC4">
            <w:pPr>
              <w:framePr w:w="8664" w:wrap="notBeside" w:vAnchor="text" w:hAnchor="text" w:xAlign="center" w:y="1"/>
              <w:spacing w:line="210" w:lineRule="exact"/>
              <w:rPr>
                <w:rStyle w:val="Teksttreci20"/>
                <w:rFonts w:cs="Arial"/>
                <w:sz w:val="20"/>
                <w:szCs w:val="20"/>
              </w:rPr>
            </w:pPr>
            <w:r>
              <w:rPr>
                <w:rStyle w:val="Teksttreci20"/>
                <w:rFonts w:cs="Arial"/>
                <w:sz w:val="20"/>
                <w:szCs w:val="20"/>
              </w:rPr>
              <w:t>Zmieszane odpady z budowy, remontów i demontażu inne niż wymienione w 17 09 01, 17 09 02 i 17 09 03</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5A6E29"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18,28</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A6E29" w:rsidRDefault="000D4A9D"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10,58</w:t>
            </w:r>
          </w:p>
        </w:tc>
      </w:tr>
    </w:tbl>
    <w:p w:rsidR="00C16CBD" w:rsidRDefault="00C16CBD" w:rsidP="00C16CBD">
      <w:pPr>
        <w:framePr w:w="8664" w:wrap="notBeside" w:vAnchor="text" w:hAnchor="text" w:xAlign="center" w:y="1"/>
        <w:rPr>
          <w:sz w:val="2"/>
          <w:szCs w:val="2"/>
        </w:rPr>
      </w:pPr>
    </w:p>
    <w:p w:rsidR="00C16CBD" w:rsidRDefault="00C16CBD" w:rsidP="00C16CBD">
      <w:pPr>
        <w:rPr>
          <w:sz w:val="2"/>
          <w:szCs w:val="2"/>
        </w:rPr>
      </w:pPr>
    </w:p>
    <w:p w:rsidR="00C16CBD" w:rsidRDefault="00C16CBD" w:rsidP="00C16CBD">
      <w:pPr>
        <w:framePr w:w="8664" w:wrap="notBeside" w:vAnchor="text" w:hAnchor="text" w:xAlign="center" w:y="1"/>
        <w:rPr>
          <w:sz w:val="2"/>
          <w:szCs w:val="2"/>
        </w:rPr>
      </w:pPr>
    </w:p>
    <w:p w:rsidR="00C16CBD" w:rsidRDefault="00C16CBD" w:rsidP="00C16CBD">
      <w:pPr>
        <w:rPr>
          <w:sz w:val="2"/>
          <w:szCs w:val="2"/>
        </w:rPr>
      </w:pPr>
    </w:p>
    <w:p w:rsidR="00C16CBD" w:rsidRPr="002A39A8" w:rsidRDefault="00C16CBD" w:rsidP="00C159C7">
      <w:pPr>
        <w:keepNext/>
        <w:keepLines/>
        <w:widowControl w:val="0"/>
        <w:numPr>
          <w:ilvl w:val="1"/>
          <w:numId w:val="55"/>
        </w:numPr>
        <w:spacing w:before="230" w:after="149" w:line="210" w:lineRule="exact"/>
        <w:ind w:left="426" w:hanging="426"/>
        <w:jc w:val="both"/>
        <w:outlineLvl w:val="0"/>
        <w:rPr>
          <w:rFonts w:cs="Arial"/>
          <w:sz w:val="20"/>
        </w:rPr>
      </w:pPr>
      <w:bookmarkStart w:id="27" w:name="bookmark9"/>
      <w:r w:rsidRPr="002A39A8">
        <w:rPr>
          <w:rFonts w:cs="Arial"/>
          <w:sz w:val="20"/>
        </w:rPr>
        <w:t>Z punktów ustawienia pojemników na przeterminowane leki</w:t>
      </w:r>
      <w:bookmarkEnd w:id="27"/>
    </w:p>
    <w:p w:rsidR="00C16CBD" w:rsidRPr="002A39A8" w:rsidRDefault="00C16CBD" w:rsidP="00C16CBD">
      <w:pPr>
        <w:spacing w:after="276"/>
        <w:ind w:firstLine="500"/>
        <w:rPr>
          <w:rFonts w:cs="Arial"/>
          <w:sz w:val="20"/>
        </w:rPr>
      </w:pPr>
      <w:r w:rsidRPr="002A39A8">
        <w:rPr>
          <w:rFonts w:cs="Arial"/>
          <w:sz w:val="20"/>
        </w:rPr>
        <w:t>Na terenie gminy znajdują się 3 Punkty Zbiórki Przeterminowanych Leków, w których odpady zbierane będą w metalowych zamykanych pojemnikach o pojemności 60 litrów. Odbiór odpadów odbywać się będzie na zgłoszenie telefoniczne Zamawiającego.</w:t>
      </w:r>
    </w:p>
    <w:p w:rsidR="00C16CBD" w:rsidRPr="002A39A8" w:rsidRDefault="00C16CBD" w:rsidP="00C16CBD">
      <w:pPr>
        <w:keepNext/>
        <w:keepLines/>
        <w:spacing w:line="210" w:lineRule="exact"/>
        <w:jc w:val="both"/>
        <w:rPr>
          <w:rFonts w:cs="Arial"/>
          <w:sz w:val="20"/>
        </w:rPr>
      </w:pPr>
      <w:bookmarkStart w:id="28" w:name="bookmark10"/>
      <w:r w:rsidRPr="002A39A8">
        <w:rPr>
          <w:rFonts w:cs="Arial"/>
          <w:sz w:val="20"/>
        </w:rPr>
        <w:t>a) adresy Punktów Zbiórki Przeterminowanych Leków</w:t>
      </w:r>
      <w:bookmarkEnd w:id="28"/>
    </w:p>
    <w:p w:rsidR="00C16CBD" w:rsidRPr="002A39A8" w:rsidRDefault="00C16CBD" w:rsidP="00C16CBD">
      <w:pPr>
        <w:keepNext/>
        <w:keepLines/>
        <w:spacing w:line="210" w:lineRule="exact"/>
        <w:ind w:firstLine="500"/>
        <w:jc w:val="both"/>
        <w:rPr>
          <w:rFonts w:cs="Arial"/>
          <w:sz w:val="20"/>
        </w:rPr>
      </w:pPr>
    </w:p>
    <w:tbl>
      <w:tblPr>
        <w:tblOverlap w:val="never"/>
        <w:tblW w:w="0" w:type="auto"/>
        <w:jc w:val="center"/>
        <w:tblLayout w:type="fixed"/>
        <w:tblCellMar>
          <w:left w:w="10" w:type="dxa"/>
          <w:right w:w="10" w:type="dxa"/>
        </w:tblCellMar>
        <w:tblLook w:val="04A0"/>
      </w:tblPr>
      <w:tblGrid>
        <w:gridCol w:w="998"/>
        <w:gridCol w:w="4085"/>
        <w:gridCol w:w="1992"/>
        <w:gridCol w:w="2006"/>
      </w:tblGrid>
      <w:tr w:rsidR="00C16CBD" w:rsidRPr="002A39A8" w:rsidTr="00C16CBD">
        <w:trPr>
          <w:trHeight w:hRule="exact" w:val="533"/>
          <w:jc w:val="center"/>
        </w:trPr>
        <w:tc>
          <w:tcPr>
            <w:tcW w:w="998"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4085"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1992"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ADRES</w:t>
            </w:r>
          </w:p>
        </w:tc>
        <w:tc>
          <w:tcPr>
            <w:tcW w:w="2006" w:type="dxa"/>
            <w:tcBorders>
              <w:top w:val="single" w:sz="4" w:space="0" w:color="auto"/>
              <w:left w:val="single" w:sz="4" w:space="0" w:color="auto"/>
              <w:righ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rsidTr="00C16CBD">
        <w:trPr>
          <w:trHeight w:hRule="exact" w:val="403"/>
          <w:jc w:val="center"/>
        </w:trPr>
        <w:tc>
          <w:tcPr>
            <w:tcW w:w="998" w:type="dxa"/>
            <w:tcBorders>
              <w:top w:val="single" w:sz="4" w:space="0" w:color="auto"/>
              <w:lef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4085"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Jastrzębi</w:t>
            </w:r>
          </w:p>
        </w:tc>
        <w:tc>
          <w:tcPr>
            <w:tcW w:w="1992"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Jastrzębia 119</w:t>
            </w:r>
          </w:p>
        </w:tc>
        <w:tc>
          <w:tcPr>
            <w:tcW w:w="2006" w:type="dxa"/>
            <w:tcBorders>
              <w:top w:val="single" w:sz="4" w:space="0" w:color="auto"/>
              <w:left w:val="single" w:sz="4" w:space="0" w:color="auto"/>
              <w:righ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408"/>
          <w:jc w:val="center"/>
        </w:trPr>
        <w:tc>
          <w:tcPr>
            <w:tcW w:w="998" w:type="dxa"/>
            <w:tcBorders>
              <w:top w:val="single" w:sz="4" w:space="0" w:color="auto"/>
              <w:lef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4085"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Bartodziejach</w:t>
            </w:r>
          </w:p>
        </w:tc>
        <w:tc>
          <w:tcPr>
            <w:tcW w:w="1992"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Bartodzieje 14</w:t>
            </w:r>
          </w:p>
        </w:tc>
        <w:tc>
          <w:tcPr>
            <w:tcW w:w="2006" w:type="dxa"/>
            <w:tcBorders>
              <w:top w:val="single" w:sz="4" w:space="0" w:color="auto"/>
              <w:left w:val="single" w:sz="4" w:space="0" w:color="auto"/>
              <w:righ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418"/>
          <w:jc w:val="center"/>
        </w:trPr>
        <w:tc>
          <w:tcPr>
            <w:tcW w:w="998"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4085"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Przychodnia MUCMED</w:t>
            </w:r>
          </w:p>
        </w:tc>
        <w:tc>
          <w:tcPr>
            <w:tcW w:w="1992"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Jastrzębia 110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bl>
    <w:p w:rsidR="00C16CBD" w:rsidRDefault="00C16CBD" w:rsidP="00C16CBD">
      <w:pPr>
        <w:framePr w:w="9082" w:wrap="notBeside" w:vAnchor="text" w:hAnchor="text" w:xAlign="center" w:y="1"/>
        <w:rPr>
          <w:sz w:val="2"/>
          <w:szCs w:val="2"/>
        </w:rPr>
      </w:pPr>
    </w:p>
    <w:p w:rsidR="00C16CBD" w:rsidRDefault="00C16CBD" w:rsidP="00C16CBD">
      <w:pPr>
        <w:rPr>
          <w:sz w:val="2"/>
          <w:szCs w:val="2"/>
        </w:rPr>
      </w:pPr>
    </w:p>
    <w:p w:rsidR="00C16CBD" w:rsidRPr="002A39A8" w:rsidRDefault="00C16CBD" w:rsidP="00C159C7">
      <w:pPr>
        <w:keepNext/>
        <w:keepLines/>
        <w:widowControl w:val="0"/>
        <w:numPr>
          <w:ilvl w:val="1"/>
          <w:numId w:val="55"/>
        </w:numPr>
        <w:spacing w:before="195" w:after="240" w:line="254" w:lineRule="exact"/>
        <w:ind w:left="567" w:hanging="567"/>
        <w:outlineLvl w:val="0"/>
        <w:rPr>
          <w:rFonts w:cs="Arial"/>
          <w:sz w:val="20"/>
        </w:rPr>
      </w:pPr>
      <w:bookmarkStart w:id="29" w:name="bookmark11"/>
      <w:r w:rsidRPr="002A39A8">
        <w:rPr>
          <w:rFonts w:cs="Arial"/>
          <w:sz w:val="20"/>
        </w:rPr>
        <w:t>Z punktów ustawienia pojemników przeznaczonych do zbiórki odpadów typu zużyte baterie</w:t>
      </w:r>
      <w:bookmarkEnd w:id="29"/>
    </w:p>
    <w:p w:rsidR="00C16CBD" w:rsidRPr="002A39A8" w:rsidRDefault="00C16CBD" w:rsidP="00C16CBD">
      <w:pPr>
        <w:ind w:firstLine="500"/>
        <w:rPr>
          <w:rFonts w:cs="Arial"/>
          <w:sz w:val="20"/>
        </w:rPr>
      </w:pPr>
      <w:r w:rsidRPr="002A39A8">
        <w:rPr>
          <w:rFonts w:cs="Arial"/>
          <w:sz w:val="20"/>
        </w:rPr>
        <w:t>Na terenie gminy znajduje się 9 Punktów Selektywnej Zbiórki Zużytych Baterii, w których odpady zbierane będą w plastikowych zamykanych pojemnikach o pojemności 10 litrów. Odbiór odpadów odbywać się będzie na zgłoszenie telefoniczne Zamawiającego.</w:t>
      </w:r>
    </w:p>
    <w:p w:rsidR="00C16CBD" w:rsidRPr="002A39A8" w:rsidRDefault="00C16CBD" w:rsidP="00C16CBD">
      <w:pPr>
        <w:framePr w:w="9082" w:wrap="notBeside" w:vAnchor="text" w:hAnchor="text" w:xAlign="center" w:y="1"/>
        <w:spacing w:line="210" w:lineRule="exact"/>
        <w:rPr>
          <w:rFonts w:cs="Arial"/>
          <w:sz w:val="20"/>
        </w:rPr>
      </w:pPr>
      <w:r w:rsidRPr="002A39A8">
        <w:rPr>
          <w:rFonts w:cs="Arial"/>
          <w:sz w:val="20"/>
        </w:rPr>
        <w:lastRenderedPageBreak/>
        <w:t>a) adresy Punktów Selektywnej Zbiórki Zużytych Baterii</w:t>
      </w:r>
    </w:p>
    <w:p w:rsidR="00C16CBD" w:rsidRPr="002A39A8" w:rsidRDefault="00C16CBD" w:rsidP="00C16CBD">
      <w:pPr>
        <w:framePr w:w="9082" w:wrap="notBeside" w:vAnchor="text" w:hAnchor="text" w:xAlign="center" w:y="1"/>
        <w:spacing w:line="210" w:lineRule="exact"/>
        <w:rPr>
          <w:rFonts w:cs="Arial"/>
          <w:sz w:val="20"/>
        </w:rPr>
      </w:pPr>
    </w:p>
    <w:tbl>
      <w:tblPr>
        <w:tblOverlap w:val="never"/>
        <w:tblW w:w="0" w:type="auto"/>
        <w:jc w:val="center"/>
        <w:tblLayout w:type="fixed"/>
        <w:tblCellMar>
          <w:left w:w="10" w:type="dxa"/>
          <w:right w:w="10" w:type="dxa"/>
        </w:tblCellMar>
        <w:tblLook w:val="04A0"/>
      </w:tblPr>
      <w:tblGrid>
        <w:gridCol w:w="636"/>
        <w:gridCol w:w="5159"/>
        <w:gridCol w:w="2006"/>
      </w:tblGrid>
      <w:tr w:rsidR="00C16CBD" w:rsidRPr="002A39A8" w:rsidTr="00C16CBD">
        <w:trPr>
          <w:trHeight w:hRule="exact" w:val="533"/>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2006" w:type="dxa"/>
            <w:tcBorders>
              <w:top w:val="single" w:sz="4" w:space="0" w:color="auto"/>
              <w:left w:val="single" w:sz="4" w:space="0" w:color="auto"/>
              <w:right w:val="single" w:sz="4" w:space="0" w:color="auto"/>
            </w:tcBorders>
            <w:shd w:val="clear" w:color="auto" w:fill="FFFFFF"/>
            <w:vAlign w:val="bottom"/>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rsidTr="00C16CBD">
        <w:trPr>
          <w:trHeight w:hRule="exact" w:val="408"/>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Urząd Gminy w Jastrzębi</w:t>
            </w:r>
          </w:p>
        </w:tc>
        <w:tc>
          <w:tcPr>
            <w:tcW w:w="2006" w:type="dxa"/>
            <w:tcBorders>
              <w:top w:val="single" w:sz="4" w:space="0" w:color="auto"/>
              <w:left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403"/>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 xml:space="preserve">Niepubliczna Szkoła Podstawowa w </w:t>
            </w:r>
            <w:proofErr w:type="spellStart"/>
            <w:r w:rsidRPr="002A39A8">
              <w:rPr>
                <w:rStyle w:val="Teksttreci20"/>
                <w:rFonts w:cs="Arial"/>
                <w:sz w:val="20"/>
              </w:rPr>
              <w:t>Owadowie</w:t>
            </w:r>
            <w:proofErr w:type="spellEnd"/>
          </w:p>
        </w:tc>
        <w:tc>
          <w:tcPr>
            <w:tcW w:w="2006" w:type="dxa"/>
            <w:tcBorders>
              <w:top w:val="single" w:sz="4" w:space="0" w:color="auto"/>
              <w:left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528"/>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Zespół Szkolno-Przedszkolny w Jastrzębi</w:t>
            </w:r>
          </w:p>
        </w:tc>
        <w:tc>
          <w:tcPr>
            <w:tcW w:w="2006" w:type="dxa"/>
            <w:tcBorders>
              <w:top w:val="single" w:sz="4" w:space="0" w:color="auto"/>
              <w:left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2</w:t>
            </w:r>
          </w:p>
        </w:tc>
      </w:tr>
      <w:tr w:rsidR="00C16CBD" w:rsidRPr="002A39A8" w:rsidTr="00C16CBD">
        <w:trPr>
          <w:trHeight w:hRule="exact" w:val="523"/>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4.</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Bartodziejach</w:t>
            </w:r>
          </w:p>
        </w:tc>
        <w:tc>
          <w:tcPr>
            <w:tcW w:w="2006" w:type="dxa"/>
            <w:tcBorders>
              <w:top w:val="single" w:sz="4" w:space="0" w:color="auto"/>
              <w:left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408"/>
          <w:jc w:val="center"/>
        </w:trPr>
        <w:tc>
          <w:tcPr>
            <w:tcW w:w="636"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5.</w:t>
            </w:r>
          </w:p>
        </w:tc>
        <w:tc>
          <w:tcPr>
            <w:tcW w:w="5159" w:type="dxa"/>
            <w:tcBorders>
              <w:top w:val="single" w:sz="4" w:space="0" w:color="auto"/>
              <w:lef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Szkoła Podstawowa w Kozłowie</w:t>
            </w:r>
          </w:p>
        </w:tc>
        <w:tc>
          <w:tcPr>
            <w:tcW w:w="2006" w:type="dxa"/>
            <w:tcBorders>
              <w:top w:val="single" w:sz="4" w:space="0" w:color="auto"/>
              <w:left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6.</w:t>
            </w:r>
          </w:p>
        </w:tc>
        <w:tc>
          <w:tcPr>
            <w:tcW w:w="5159"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Lesiowie</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7.</w:t>
            </w:r>
          </w:p>
        </w:tc>
        <w:tc>
          <w:tcPr>
            <w:tcW w:w="5159"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Mąkosach Starych</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8.</w:t>
            </w:r>
          </w:p>
        </w:tc>
        <w:tc>
          <w:tcPr>
            <w:tcW w:w="5159"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Woli Goryńskiej</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9.</w:t>
            </w:r>
          </w:p>
        </w:tc>
        <w:tc>
          <w:tcPr>
            <w:tcW w:w="5159" w:type="dxa"/>
            <w:tcBorders>
              <w:top w:val="single" w:sz="4" w:space="0" w:color="auto"/>
              <w:left w:val="single" w:sz="4" w:space="0" w:color="auto"/>
              <w:bottom w:val="single" w:sz="4" w:space="0" w:color="auto"/>
            </w:tcBorders>
            <w:shd w:val="clear" w:color="auto" w:fill="FFFFFF"/>
            <w:vAlign w:val="center"/>
          </w:tcPr>
          <w:p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Gminna Biblioteka Publiczna w Jastrzębi</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bl>
    <w:p w:rsidR="00C16CBD" w:rsidRDefault="00C16CBD" w:rsidP="00C16CBD">
      <w:pPr>
        <w:framePr w:w="9082" w:wrap="notBeside" w:vAnchor="text" w:hAnchor="text" w:xAlign="center" w:y="1"/>
        <w:spacing w:line="210" w:lineRule="exact"/>
      </w:pPr>
    </w:p>
    <w:p w:rsidR="00C16CBD" w:rsidRDefault="00C16CBD" w:rsidP="00C16CBD">
      <w:pPr>
        <w:framePr w:w="9082" w:wrap="notBeside" w:vAnchor="text" w:hAnchor="text" w:xAlign="center" w:y="1"/>
        <w:rPr>
          <w:sz w:val="2"/>
          <w:szCs w:val="2"/>
        </w:rPr>
      </w:pPr>
    </w:p>
    <w:p w:rsidR="00C16CBD" w:rsidRDefault="00C16CBD" w:rsidP="00C16CBD">
      <w:pPr>
        <w:rPr>
          <w:sz w:val="2"/>
          <w:szCs w:val="2"/>
        </w:rPr>
      </w:pPr>
    </w:p>
    <w:p w:rsidR="00C16CBD" w:rsidRPr="00790C38" w:rsidRDefault="00C16CBD" w:rsidP="00C16CBD">
      <w:pPr>
        <w:spacing w:line="210" w:lineRule="exact"/>
        <w:rPr>
          <w:rFonts w:cs="Arial"/>
          <w:sz w:val="20"/>
        </w:rPr>
      </w:pPr>
    </w:p>
    <w:p w:rsidR="00C16CBD" w:rsidRPr="00790C38" w:rsidRDefault="00C16CBD" w:rsidP="00C16CBD">
      <w:pPr>
        <w:spacing w:line="210" w:lineRule="exact"/>
        <w:rPr>
          <w:rFonts w:cs="Arial"/>
          <w:sz w:val="20"/>
        </w:rPr>
      </w:pPr>
      <w:r w:rsidRPr="00790C38">
        <w:rPr>
          <w:rFonts w:cs="Arial"/>
          <w:sz w:val="20"/>
        </w:rPr>
        <w:t xml:space="preserve">6. </w:t>
      </w:r>
      <w:r w:rsidRPr="00790C38">
        <w:rPr>
          <w:rStyle w:val="Podpistabeli0"/>
          <w:rFonts w:cs="Arial"/>
          <w:b w:val="0"/>
          <w:bCs w:val="0"/>
          <w:sz w:val="20"/>
        </w:rPr>
        <w:t>Sposób uzgodnienia harmonogramu odbioru odpadów</w:t>
      </w:r>
    </w:p>
    <w:p w:rsidR="00C16CBD" w:rsidRPr="00790C38" w:rsidRDefault="00C16CBD" w:rsidP="009A092E">
      <w:pPr>
        <w:spacing w:before="371"/>
        <w:ind w:firstLine="700"/>
        <w:jc w:val="both"/>
        <w:rPr>
          <w:rFonts w:cs="Arial"/>
          <w:sz w:val="20"/>
        </w:rPr>
      </w:pPr>
      <w:r w:rsidRPr="00790C38">
        <w:rPr>
          <w:rFonts w:cs="Arial"/>
          <w:sz w:val="20"/>
        </w:rPr>
        <w:t xml:space="preserve">Wykonawca dostarczy uzgodniony z Zamawiającym harmonogram najpóźniej w terminie 7 dni od daty uzgodnienia harmonogramu. Harmonogram powinien być przygotowany przez Wykonawcę w uzgodnieniu z Zamawiającym (forma papierowa i elektroniczna format </w:t>
      </w:r>
      <w:proofErr w:type="spellStart"/>
      <w:r w:rsidRPr="00790C38">
        <w:rPr>
          <w:rFonts w:cs="Arial"/>
          <w:sz w:val="20"/>
        </w:rPr>
        <w:t>word</w:t>
      </w:r>
      <w:proofErr w:type="spellEnd"/>
      <w:r w:rsidRPr="00790C38">
        <w:rPr>
          <w:rFonts w:cs="Arial"/>
          <w:sz w:val="20"/>
        </w:rPr>
        <w:t xml:space="preserve"> i </w:t>
      </w:r>
      <w:proofErr w:type="spellStart"/>
      <w:r w:rsidRPr="00790C38">
        <w:rPr>
          <w:rFonts w:cs="Arial"/>
          <w:sz w:val="20"/>
        </w:rPr>
        <w:t>excel</w:t>
      </w:r>
      <w:proofErr w:type="spellEnd"/>
      <w:r w:rsidRPr="00790C38">
        <w:rPr>
          <w:rFonts w:cs="Arial"/>
          <w:sz w:val="20"/>
        </w:rPr>
        <w:t>) z krótkim opisem sposobu segregacji odpadów oraz zawierać informację o terminach uiszczania opłaty za odbiór odpadów na wskazane konto bankowe Gminy Jastrzębia.</w:t>
      </w:r>
    </w:p>
    <w:p w:rsidR="00C16CBD" w:rsidRPr="00790C38" w:rsidRDefault="00C16CBD" w:rsidP="009A092E">
      <w:pPr>
        <w:ind w:firstLine="700"/>
        <w:jc w:val="both"/>
        <w:rPr>
          <w:rFonts w:cs="Arial"/>
          <w:sz w:val="20"/>
        </w:rPr>
      </w:pPr>
      <w:r w:rsidRPr="00790C38">
        <w:rPr>
          <w:rFonts w:cs="Arial"/>
          <w:sz w:val="20"/>
        </w:rPr>
        <w:t xml:space="preserve">Ponadto harmonogram powinien zawierać informację dotyczącą </w:t>
      </w:r>
      <w:proofErr w:type="spellStart"/>
      <w:r w:rsidRPr="00790C38">
        <w:rPr>
          <w:rFonts w:cs="Arial"/>
          <w:sz w:val="20"/>
        </w:rPr>
        <w:t>PSZOK-u</w:t>
      </w:r>
      <w:proofErr w:type="spellEnd"/>
      <w:r w:rsidRPr="00790C38">
        <w:rPr>
          <w:rFonts w:cs="Arial"/>
          <w:sz w:val="20"/>
        </w:rPr>
        <w:t xml:space="preserve"> </w:t>
      </w:r>
      <w:proofErr w:type="spellStart"/>
      <w:r w:rsidRPr="00790C38">
        <w:rPr>
          <w:rFonts w:cs="Arial"/>
          <w:sz w:val="20"/>
        </w:rPr>
        <w:t>tj</w:t>
      </w:r>
      <w:proofErr w:type="spellEnd"/>
      <w:r w:rsidRPr="00790C38">
        <w:rPr>
          <w:rFonts w:cs="Arial"/>
          <w:sz w:val="20"/>
        </w:rPr>
        <w:t xml:space="preserve">: zasady funkcjonowania, rodzaj przyjmowanych odpadów i terminy przyjęć odpadów. Wykonawca zobowiązany jest opracować oraz przedstawić Zamawiającemu harmonogram najpóźniej w terminie </w:t>
      </w:r>
      <w:r w:rsidRPr="00790C38">
        <w:rPr>
          <w:rStyle w:val="Teksttreci2Pogrubienie"/>
          <w:rFonts w:cs="Arial"/>
          <w:sz w:val="20"/>
        </w:rPr>
        <w:t xml:space="preserve">5 dni </w:t>
      </w:r>
      <w:r w:rsidRPr="00790C38">
        <w:rPr>
          <w:rFonts w:cs="Arial"/>
          <w:sz w:val="20"/>
        </w:rPr>
        <w:t>od dnia zawarcia umowy. Dane dotyczące funkcjonowania PSZOK-u przekaże Zamawiający.</w:t>
      </w:r>
    </w:p>
    <w:p w:rsidR="00C16CBD" w:rsidRPr="00790C38" w:rsidRDefault="00C16CBD" w:rsidP="009A092E">
      <w:pPr>
        <w:ind w:firstLine="700"/>
        <w:jc w:val="both"/>
        <w:rPr>
          <w:rFonts w:cs="Arial"/>
          <w:sz w:val="20"/>
        </w:rPr>
      </w:pPr>
      <w:r w:rsidRPr="00790C38">
        <w:rPr>
          <w:rFonts w:cs="Arial"/>
          <w:sz w:val="20"/>
        </w:rPr>
        <w:t>Harmonogram nie powinien zawierać żadnych dodatkowych treści ponad informacje związane z wykonywaniem zamówienia, a w szczególności reklam, informacji propagandowych itd. Ponadto powinien zawierać dane kontaktowe do Wykonawcy (numer telefonu, adres).</w:t>
      </w:r>
    </w:p>
    <w:p w:rsidR="00C16CBD" w:rsidRPr="00790C38" w:rsidRDefault="00C16CBD" w:rsidP="009A092E">
      <w:pPr>
        <w:spacing w:after="276"/>
        <w:ind w:firstLine="700"/>
        <w:jc w:val="both"/>
        <w:rPr>
          <w:rFonts w:cs="Arial"/>
          <w:sz w:val="20"/>
        </w:rPr>
      </w:pPr>
      <w:r w:rsidRPr="00790C38">
        <w:rPr>
          <w:rFonts w:cs="Arial"/>
          <w:sz w:val="20"/>
        </w:rPr>
        <w:t>Wykonawca w terminie wyznaczonym przez Zamawiającego wprowadzi poprawki do harmonogramu oraz przedstawi do ponownej akceptacji. Zamawiający zatwierdzi harmonogram z wprowadzonymi uwagami przez Wykonawcę w terminie do 3 dni od jego otrzymania. Zatwierdzony harmonogram obowiązuje do końca okresu, na który został ustalony. Wykonawca zobowiązany będzie do dostarczenia harmonogramu wszystkim mieszkańcom (najpóźniej w terminie 7 dni od daty uzgodnienia harmonogramu), bez dodatkowej opłaty.</w:t>
      </w:r>
    </w:p>
    <w:p w:rsidR="00C16CBD" w:rsidRPr="00790C38" w:rsidRDefault="00C16CBD" w:rsidP="00C16CBD">
      <w:pPr>
        <w:keepNext/>
        <w:keepLines/>
        <w:spacing w:after="304" w:line="210" w:lineRule="exact"/>
        <w:rPr>
          <w:rFonts w:cs="Arial"/>
          <w:sz w:val="20"/>
        </w:rPr>
      </w:pPr>
      <w:bookmarkStart w:id="30" w:name="bookmark12"/>
      <w:r w:rsidRPr="00790C38">
        <w:rPr>
          <w:rFonts w:cs="Arial"/>
          <w:sz w:val="20"/>
        </w:rPr>
        <w:t xml:space="preserve">7. </w:t>
      </w:r>
      <w:r w:rsidRPr="00790C38">
        <w:rPr>
          <w:rStyle w:val="Nagwek11"/>
          <w:rFonts w:cs="Arial"/>
          <w:b w:val="0"/>
          <w:bCs w:val="0"/>
          <w:sz w:val="20"/>
        </w:rPr>
        <w:t>Obowiązki Wykonawcy</w:t>
      </w:r>
      <w:bookmarkEnd w:id="30"/>
    </w:p>
    <w:p w:rsidR="00C16CBD" w:rsidRPr="00790C38" w:rsidRDefault="00C16CBD" w:rsidP="00C16CBD">
      <w:pPr>
        <w:spacing w:after="238" w:line="210" w:lineRule="exact"/>
        <w:rPr>
          <w:rFonts w:cs="Arial"/>
          <w:sz w:val="20"/>
        </w:rPr>
      </w:pPr>
      <w:r w:rsidRPr="00790C38">
        <w:rPr>
          <w:rFonts w:cs="Arial"/>
          <w:sz w:val="20"/>
        </w:rPr>
        <w:t>W trakcie realizacji przedmiotu zamówienia Wykonawca zobowiązany będzie do:</w:t>
      </w:r>
    </w:p>
    <w:p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t>Wykonania przedmiotu zamówienia zgodnie z obowiązującymi przepisami, w tym: ustawą prawo ochrony środowiska, ustawą o odpadach oraz ustawą o utrzymaniu czystości i porządku w gminach oraz Rozporządzeniem Ministra Środowiska z dnia 11 stycznia 2013 r. w sprawie szczegółowych wymagań w zakresie odbierania odpadów komunalnych od właścicieli nieruchomości.</w:t>
      </w:r>
    </w:p>
    <w:p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lastRenderedPageBreak/>
        <w:t>Prowadzenia dokumentacji związanej z działalnością objętą zamówieniem, sporządzania sprawozdań zgodnie z obowiązującym prawem.</w:t>
      </w:r>
    </w:p>
    <w:p w:rsidR="00C16CBD" w:rsidRPr="00790C38" w:rsidRDefault="00C16CBD" w:rsidP="00C159C7">
      <w:pPr>
        <w:widowControl w:val="0"/>
        <w:numPr>
          <w:ilvl w:val="0"/>
          <w:numId w:val="61"/>
        </w:numPr>
        <w:spacing w:line="259" w:lineRule="exact"/>
        <w:ind w:left="284" w:hanging="284"/>
        <w:jc w:val="both"/>
        <w:rPr>
          <w:rFonts w:cs="Arial"/>
          <w:sz w:val="20"/>
        </w:rPr>
      </w:pPr>
      <w:r w:rsidRPr="00790C38">
        <w:rPr>
          <w:rFonts w:cs="Arial"/>
          <w:sz w:val="20"/>
        </w:rPr>
        <w:t>Monitorowania obowiązku ciążącego na gospodarstwie domowym w zakresie selektywnego zbierania odpadów komunalnych.</w:t>
      </w:r>
    </w:p>
    <w:p w:rsidR="00C16CBD" w:rsidRPr="00790C38" w:rsidRDefault="001B79C0" w:rsidP="00C159C7">
      <w:pPr>
        <w:widowControl w:val="0"/>
        <w:numPr>
          <w:ilvl w:val="0"/>
          <w:numId w:val="61"/>
        </w:numPr>
        <w:spacing w:line="254" w:lineRule="exact"/>
        <w:ind w:left="284" w:hanging="284"/>
        <w:jc w:val="both"/>
        <w:rPr>
          <w:rFonts w:cs="Arial"/>
          <w:sz w:val="20"/>
        </w:rPr>
      </w:pPr>
      <w:r>
        <w:rPr>
          <w:rFonts w:cs="Arial"/>
          <w:sz w:val="20"/>
        </w:rPr>
        <w:t>P</w:t>
      </w:r>
      <w:r w:rsidR="00C16CBD" w:rsidRPr="00790C38">
        <w:rPr>
          <w:rFonts w:cs="Arial"/>
          <w:sz w:val="20"/>
        </w:rPr>
        <w:t>rzekazania selektywnie zebranych odpadów komunalnych do instalacji odzysku i unieszkodliwiania odpadów, zgodnie z hierarchią postępowania z odpadami, o której mowa w art 17 ustawy z dnia 14 grudnia 2012 r. o odpadach (</w:t>
      </w:r>
      <w:proofErr w:type="spellStart"/>
      <w:r w:rsidR="00C16CBD" w:rsidRPr="00790C38">
        <w:rPr>
          <w:rFonts w:cs="Arial"/>
          <w:sz w:val="20"/>
        </w:rPr>
        <w:t>t.j</w:t>
      </w:r>
      <w:proofErr w:type="spellEnd"/>
      <w:r w:rsidR="00C16CBD" w:rsidRPr="00790C38">
        <w:rPr>
          <w:rFonts w:cs="Arial"/>
          <w:sz w:val="20"/>
        </w:rPr>
        <w:t>. Dz.U z 20</w:t>
      </w:r>
      <w:r>
        <w:rPr>
          <w:rFonts w:cs="Arial"/>
          <w:sz w:val="20"/>
        </w:rPr>
        <w:t>22 poz. 699</w:t>
      </w:r>
      <w:r w:rsidR="00C16CBD" w:rsidRPr="00790C38">
        <w:rPr>
          <w:rFonts w:cs="Arial"/>
          <w:sz w:val="20"/>
        </w:rPr>
        <w:t xml:space="preserve"> z </w:t>
      </w:r>
      <w:proofErr w:type="spellStart"/>
      <w:r w:rsidR="00C16CBD" w:rsidRPr="00790C38">
        <w:rPr>
          <w:rFonts w:cs="Arial"/>
          <w:sz w:val="20"/>
        </w:rPr>
        <w:t>późn</w:t>
      </w:r>
      <w:proofErr w:type="spellEnd"/>
      <w:r w:rsidR="00C16CBD" w:rsidRPr="00790C38">
        <w:rPr>
          <w:rFonts w:cs="Arial"/>
          <w:sz w:val="20"/>
        </w:rPr>
        <w:t>. zm.);</w:t>
      </w:r>
    </w:p>
    <w:p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Przekazywania zebranych odpadów komunalnych (poddanie odzyskowi lub unieszkodliwianiu zgodnie z obowiązującym prawem), w tym zmiesza</w:t>
      </w:r>
      <w:r w:rsidR="00C263D4">
        <w:rPr>
          <w:rFonts w:cs="Arial"/>
          <w:sz w:val="20"/>
        </w:rPr>
        <w:t xml:space="preserve">nych odpadów komunalne, </w:t>
      </w:r>
      <w:r w:rsidRPr="00790C38">
        <w:rPr>
          <w:rFonts w:cs="Arial"/>
          <w:sz w:val="20"/>
        </w:rPr>
        <w:t>oraz pozostałości z sortowania odpadów komunalnych przeznaczonych do składowania do instalacji przetwarzania odpadów komunalnych;</w:t>
      </w:r>
    </w:p>
    <w:p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Wyposażenia wszystkich nieruchomości w worki na odpady i harmonogram zbiórki odpadów.</w:t>
      </w:r>
    </w:p>
    <w:p w:rsidR="00C16CBD" w:rsidRPr="00790C38" w:rsidRDefault="00C16CBD" w:rsidP="00C159C7">
      <w:pPr>
        <w:widowControl w:val="0"/>
        <w:numPr>
          <w:ilvl w:val="0"/>
          <w:numId w:val="61"/>
        </w:numPr>
        <w:spacing w:line="298" w:lineRule="exact"/>
        <w:ind w:left="284" w:hanging="284"/>
        <w:jc w:val="both"/>
        <w:rPr>
          <w:rFonts w:cs="Arial"/>
          <w:sz w:val="20"/>
        </w:rPr>
      </w:pPr>
      <w:r w:rsidRPr="00790C38">
        <w:rPr>
          <w:rFonts w:cs="Arial"/>
          <w:sz w:val="20"/>
        </w:rPr>
        <w:t>Wykonania usługi w sposób rozsądny i fachowy, niepowodujący żadnych niepotrzebnych przeszkód i niedogodności dla społeczeństwa.</w:t>
      </w: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C16CBD" w:rsidRDefault="00C16CBD" w:rsidP="00C16CBD">
      <w:pPr>
        <w:pStyle w:val="Nagwek1"/>
        <w:spacing w:line="240" w:lineRule="auto"/>
        <w:jc w:val="right"/>
        <w:rPr>
          <w:rFonts w:ascii="Cambria" w:hAnsi="Cambria"/>
          <w:b w:val="0"/>
        </w:rPr>
      </w:pPr>
      <w:bookmarkStart w:id="31" w:name="_Toc20427723"/>
    </w:p>
    <w:p w:rsidR="00C16CBD" w:rsidRDefault="00C16CBD" w:rsidP="00C16CBD">
      <w:pPr>
        <w:pStyle w:val="Nagwek1"/>
        <w:spacing w:line="240" w:lineRule="auto"/>
        <w:rPr>
          <w:rFonts w:ascii="Cambria" w:hAnsi="Cambria"/>
          <w:b w:val="0"/>
        </w:rPr>
      </w:pPr>
    </w:p>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0D4A9D" w:rsidRDefault="000D4A9D" w:rsidP="00C16CBD"/>
    <w:p w:rsidR="00C16CBD" w:rsidRDefault="00C16CBD" w:rsidP="00C16CBD"/>
    <w:p w:rsidR="00C16CBD" w:rsidRDefault="00C16CBD" w:rsidP="00C16CBD"/>
    <w:p w:rsidR="00C16CBD" w:rsidRDefault="00C16CBD" w:rsidP="00C16CBD"/>
    <w:p w:rsidR="00C16CBD" w:rsidRDefault="00C16CBD" w:rsidP="00C16CBD"/>
    <w:p w:rsidR="00C16CBD" w:rsidRDefault="00C16CBD" w:rsidP="00C16CBD"/>
    <w:p w:rsidR="00C16CBD" w:rsidRPr="00C16CBD" w:rsidRDefault="00C16CBD" w:rsidP="00C16CBD"/>
    <w:p w:rsidR="00C16CBD" w:rsidRPr="00026839" w:rsidRDefault="00C16CBD" w:rsidP="00C16CBD">
      <w:pPr>
        <w:pStyle w:val="Nagwek1"/>
        <w:spacing w:line="240" w:lineRule="auto"/>
        <w:jc w:val="right"/>
        <w:rPr>
          <w:rFonts w:ascii="Cambria" w:hAnsi="Cambria"/>
          <w:b w:val="0"/>
        </w:rPr>
      </w:pPr>
      <w:r w:rsidRPr="00026839">
        <w:rPr>
          <w:rFonts w:ascii="Cambria" w:hAnsi="Cambria"/>
          <w:b w:val="0"/>
        </w:rPr>
        <w:lastRenderedPageBreak/>
        <w:t>Załącznik nr 2 do SWZ</w:t>
      </w:r>
      <w:bookmarkEnd w:id="31"/>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r w:rsidRPr="00171CB0">
        <w:rPr>
          <w:rFonts w:ascii="Cambria" w:hAnsi="Cambria" w:cs="Arial"/>
          <w:color w:val="000000"/>
          <w:sz w:val="18"/>
          <w:szCs w:val="18"/>
        </w:rPr>
        <w:t>(nazwa Wykonawcy(ów) / dokładny adres</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r w:rsidRPr="00171CB0">
        <w:rPr>
          <w:rFonts w:ascii="Cambria" w:hAnsi="Cambria" w:cs="Arial"/>
          <w:color w:val="000000"/>
          <w:sz w:val="18"/>
          <w:szCs w:val="18"/>
        </w:rPr>
        <w:t xml:space="preserve">kontakt/ adres e-mail / </w:t>
      </w:r>
      <w:r w:rsidRPr="00171CB0">
        <w:rPr>
          <w:rFonts w:ascii="Cambria" w:hAnsi="Cambria" w:cs="Arial"/>
          <w:color w:val="000000"/>
          <w:sz w:val="18"/>
          <w:szCs w:val="18"/>
          <w:lang w:val="de-DE"/>
        </w:rPr>
        <w:t>NIP)</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p>
    <w:p w:rsidR="00C16CBD" w:rsidRPr="009E0657" w:rsidRDefault="00C16CBD" w:rsidP="00C16CBD">
      <w:pPr>
        <w:keepNext/>
        <w:jc w:val="center"/>
        <w:rPr>
          <w:rFonts w:ascii="Cambria" w:hAnsi="Cambria" w:cs="Arial"/>
          <w:b/>
          <w:bCs/>
          <w:u w:val="single"/>
        </w:rPr>
      </w:pPr>
      <w:r w:rsidRPr="009E0657">
        <w:rPr>
          <w:rFonts w:ascii="Cambria" w:hAnsi="Cambria" w:cs="Arial"/>
          <w:b/>
          <w:bCs/>
          <w:u w:val="single"/>
          <w:lang w:val="de-DE"/>
        </w:rPr>
        <w:t xml:space="preserve">OFERTA DLA </w:t>
      </w:r>
      <w:r w:rsidRPr="009E0657">
        <w:rPr>
          <w:rFonts w:ascii="Cambria" w:hAnsi="Cambria" w:cs="Arial"/>
          <w:b/>
          <w:bCs/>
          <w:u w:val="single"/>
        </w:rPr>
        <w:t>GMINY JASTRZĘBIA</w:t>
      </w:r>
    </w:p>
    <w:p w:rsidR="00C16CBD" w:rsidRPr="00EF2104" w:rsidRDefault="00C16CBD" w:rsidP="00C16CBD">
      <w:pPr>
        <w:keepNext/>
        <w:jc w:val="both"/>
        <w:rPr>
          <w:rFonts w:ascii="Cambria" w:hAnsi="Cambria" w:cs="Arial"/>
          <w:b/>
          <w:bCs/>
          <w:color w:val="000000"/>
        </w:rPr>
      </w:pPr>
    </w:p>
    <w:p w:rsidR="00C16CBD" w:rsidRDefault="00C16CBD" w:rsidP="00C16CBD">
      <w:pPr>
        <w:tabs>
          <w:tab w:val="left" w:pos="-3852"/>
        </w:tabs>
        <w:ind w:left="5954"/>
        <w:jc w:val="right"/>
        <w:rPr>
          <w:rFonts w:ascii="Cambria" w:hAnsi="Cambria"/>
          <w:b/>
        </w:rPr>
      </w:pPr>
      <w:r w:rsidRPr="00EF2104">
        <w:rPr>
          <w:rFonts w:ascii="Cambria" w:hAnsi="Cambria"/>
          <w:b/>
        </w:rPr>
        <w:t xml:space="preserve">GMINA </w:t>
      </w:r>
      <w:r>
        <w:rPr>
          <w:rFonts w:ascii="Cambria" w:hAnsi="Cambria"/>
          <w:b/>
        </w:rPr>
        <w:t>JASTRZĘBIA</w:t>
      </w:r>
    </w:p>
    <w:p w:rsidR="00C16CBD" w:rsidRDefault="00C16CBD" w:rsidP="00C16CBD">
      <w:pPr>
        <w:tabs>
          <w:tab w:val="left" w:pos="-3852"/>
        </w:tabs>
        <w:ind w:left="5954"/>
        <w:jc w:val="right"/>
        <w:rPr>
          <w:rFonts w:ascii="Cambria" w:hAnsi="Cambria"/>
          <w:b/>
        </w:rPr>
      </w:pPr>
      <w:r>
        <w:rPr>
          <w:rFonts w:ascii="Cambria" w:hAnsi="Cambria"/>
          <w:b/>
        </w:rPr>
        <w:t>JASTRZĘBIA 110</w:t>
      </w:r>
    </w:p>
    <w:p w:rsidR="00C16CBD" w:rsidRPr="00507531" w:rsidRDefault="00C16CBD" w:rsidP="00C16CBD">
      <w:pPr>
        <w:tabs>
          <w:tab w:val="left" w:pos="-3852"/>
        </w:tabs>
        <w:ind w:left="5954"/>
        <w:jc w:val="right"/>
        <w:rPr>
          <w:rFonts w:ascii="Cambria" w:hAnsi="Cambria"/>
          <w:b/>
        </w:rPr>
      </w:pPr>
      <w:r>
        <w:rPr>
          <w:rFonts w:ascii="Cambria" w:hAnsi="Cambria"/>
          <w:b/>
        </w:rPr>
        <w:t>26-631 JASTRZĘBIA</w:t>
      </w:r>
    </w:p>
    <w:p w:rsidR="00C16CBD" w:rsidRPr="000605BC" w:rsidRDefault="00C16CBD" w:rsidP="00C16CBD">
      <w:pPr>
        <w:pStyle w:val="Nagwek1"/>
        <w:spacing w:line="240" w:lineRule="auto"/>
        <w:rPr>
          <w:rFonts w:ascii="Cambria" w:hAnsi="Cambria"/>
        </w:rPr>
      </w:pPr>
    </w:p>
    <w:p w:rsidR="00C16CBD" w:rsidRPr="00F91624" w:rsidRDefault="00C16CBD" w:rsidP="00C16CBD">
      <w:pPr>
        <w:spacing w:line="240" w:lineRule="auto"/>
        <w:jc w:val="both"/>
        <w:rPr>
          <w:rFonts w:ascii="Cambria" w:eastAsia="Lucida Sans Unicode" w:hAnsi="Cambria"/>
          <w:b/>
          <w:i/>
          <w:color w:val="FF0000"/>
        </w:rPr>
      </w:pPr>
      <w:bookmarkStart w:id="32" w:name="_Toc20427725"/>
      <w:r>
        <w:rPr>
          <w:rFonts w:ascii="Cambria" w:hAnsi="Cambria" w:cs="Arial"/>
        </w:rPr>
        <w:t>W nawiązaniu do ogłosz</w:t>
      </w:r>
      <w:r w:rsidR="00BF3589">
        <w:rPr>
          <w:rFonts w:ascii="Cambria" w:hAnsi="Cambria" w:cs="Arial"/>
        </w:rPr>
        <w:t>enia o przetargu</w:t>
      </w:r>
      <w:r>
        <w:rPr>
          <w:rFonts w:ascii="Cambria" w:hAnsi="Cambria" w:cs="Arial"/>
        </w:rPr>
        <w:t>,</w:t>
      </w:r>
      <w:r>
        <w:rPr>
          <w:rFonts w:ascii="Cambria" w:hAnsi="Cambria" w:cs="Arial"/>
          <w:b/>
          <w:bCs/>
        </w:rPr>
        <w:t xml:space="preserve"> o nazwie </w:t>
      </w:r>
      <w:r w:rsidR="00BF3589">
        <w:rPr>
          <w:rFonts w:ascii="Cambria" w:eastAsia="Lucida Sans Unicode" w:hAnsi="Cambria"/>
          <w:b/>
          <w:i/>
        </w:rPr>
        <w:t xml:space="preserve">„Odbiór i </w:t>
      </w:r>
      <w:r>
        <w:rPr>
          <w:rFonts w:ascii="Cambria" w:eastAsia="Lucida Sans Unicode" w:hAnsi="Cambria"/>
          <w:b/>
          <w:i/>
        </w:rPr>
        <w:t>transport</w:t>
      </w:r>
      <w:r>
        <w:rPr>
          <w:rFonts w:ascii="Cambria" w:eastAsia="Lucida Sans Unicode" w:hAnsi="Cambria"/>
          <w:b/>
          <w:i/>
        </w:rPr>
        <w:br/>
      </w:r>
      <w:r w:rsidRPr="004528ED">
        <w:rPr>
          <w:rFonts w:ascii="Cambria" w:eastAsia="Lucida Sans Unicode" w:hAnsi="Cambria"/>
          <w:b/>
          <w:i/>
        </w:rPr>
        <w:t>odpadów komunalnych</w:t>
      </w:r>
      <w:r>
        <w:rPr>
          <w:rFonts w:ascii="Cambria" w:eastAsia="Lucida Sans Unicode" w:hAnsi="Cambria"/>
          <w:b/>
          <w:i/>
        </w:rPr>
        <w:t xml:space="preserve"> z nieruchomości zamieszkałych</w:t>
      </w:r>
      <w:r w:rsidRPr="004528ED">
        <w:rPr>
          <w:rFonts w:ascii="Cambria" w:eastAsia="Lucida Sans Unicode" w:hAnsi="Cambria"/>
          <w:b/>
          <w:i/>
        </w:rPr>
        <w:t xml:space="preserve"> z terenu Gminy </w:t>
      </w:r>
      <w:r>
        <w:rPr>
          <w:rFonts w:ascii="Cambria" w:eastAsia="Lucida Sans Unicode" w:hAnsi="Cambria"/>
          <w:b/>
          <w:i/>
        </w:rPr>
        <w:t>Jastrzębia oraz z Punktu Selektywnej Zbiórki Odpadów Komunalnych w Jastrzębi</w:t>
      </w:r>
      <w:r w:rsidRPr="004528ED">
        <w:rPr>
          <w:rFonts w:ascii="Cambria" w:eastAsia="Lucida Sans Unicode" w:hAnsi="Cambria"/>
          <w:b/>
          <w:i/>
        </w:rPr>
        <w:t>”</w:t>
      </w:r>
    </w:p>
    <w:p w:rsidR="00C16CBD" w:rsidRPr="00ED4D1A" w:rsidRDefault="00C16CBD" w:rsidP="00C16CBD"/>
    <w:bookmarkEnd w:id="32"/>
    <w:p w:rsidR="00C16CBD" w:rsidRDefault="00C16CBD" w:rsidP="00C159C7">
      <w:pPr>
        <w:pStyle w:val="Nagwek1"/>
        <w:keepNext w:val="0"/>
        <w:keepLines w:val="0"/>
        <w:widowControl w:val="0"/>
        <w:numPr>
          <w:ilvl w:val="0"/>
          <w:numId w:val="53"/>
        </w:numPr>
        <w:suppressAutoHyphens/>
        <w:adjustRightInd w:val="0"/>
        <w:spacing w:before="0" w:line="240" w:lineRule="auto"/>
        <w:ind w:left="284" w:hanging="284"/>
        <w:jc w:val="both"/>
        <w:textAlignment w:val="baseline"/>
        <w:rPr>
          <w:rFonts w:ascii="Cambria" w:hAnsi="Cambria" w:cs="Arial"/>
          <w:bCs w:val="0"/>
        </w:rPr>
      </w:pPr>
      <w:r w:rsidRPr="00E026E1">
        <w:rPr>
          <w:rFonts w:ascii="Cambria" w:hAnsi="Cambria" w:cs="Arial"/>
          <w:bCs w:val="0"/>
        </w:rPr>
        <w:t xml:space="preserve">Oferuję wykonanie przedmiotu zamówienia w zakresie objętym </w:t>
      </w:r>
      <w:r>
        <w:rPr>
          <w:rFonts w:ascii="Cambria" w:hAnsi="Cambria" w:cs="Arial"/>
          <w:bCs w:val="0"/>
        </w:rPr>
        <w:t>Specyfikacją Istotnych Warunków Z</w:t>
      </w:r>
      <w:r w:rsidRPr="00E026E1">
        <w:rPr>
          <w:rFonts w:ascii="Cambria" w:hAnsi="Cambria" w:cs="Arial"/>
          <w:bCs w:val="0"/>
        </w:rPr>
        <w:t>amówienia (SIWZ) oraz na warunkach określonych we wzorze umowy za wynagrodzeniem w wysokości:</w:t>
      </w:r>
    </w:p>
    <w:p w:rsidR="00C16CBD" w:rsidRPr="004D4F6C" w:rsidRDefault="00C16CBD" w:rsidP="00C16CBD">
      <w:pPr>
        <w:rPr>
          <w:rFonts w:ascii="Cambria" w:hAnsi="Cambria"/>
        </w:rPr>
      </w:pPr>
    </w:p>
    <w:p w:rsidR="00C16CBD" w:rsidRPr="004D4F6C" w:rsidRDefault="00C16CBD" w:rsidP="00C16CBD">
      <w:pPr>
        <w:pStyle w:val="BodyTextIndent31"/>
        <w:spacing w:before="240" w:after="120" w:line="240" w:lineRule="auto"/>
        <w:ind w:left="454" w:firstLine="0"/>
        <w:jc w:val="both"/>
        <w:rPr>
          <w:rFonts w:ascii="Cambria" w:hAnsi="Cambria" w:cstheme="minorHAnsi"/>
          <w:sz w:val="24"/>
          <w:szCs w:val="22"/>
          <w:u w:val="none"/>
        </w:rPr>
      </w:pPr>
      <w:r w:rsidRPr="004D4F6C">
        <w:rPr>
          <w:rFonts w:ascii="Cambria" w:hAnsi="Cambria" w:cstheme="minorHAnsi"/>
          <w:sz w:val="24"/>
          <w:szCs w:val="22"/>
          <w:u w:val="none"/>
        </w:rPr>
        <w:t>CENA OFERTY BRUTTO:   ……………</w:t>
      </w:r>
      <w:r>
        <w:rPr>
          <w:rFonts w:ascii="Cambria" w:hAnsi="Cambria" w:cstheme="minorHAnsi"/>
          <w:sz w:val="24"/>
          <w:szCs w:val="22"/>
          <w:u w:val="none"/>
        </w:rPr>
        <w:t>…………….………………</w:t>
      </w:r>
      <w:r w:rsidRPr="004D4F6C">
        <w:rPr>
          <w:rFonts w:ascii="Cambria" w:hAnsi="Cambria" w:cstheme="minorHAnsi"/>
          <w:sz w:val="24"/>
          <w:szCs w:val="22"/>
          <w:u w:val="none"/>
        </w:rPr>
        <w:t>…………………………..……… zł</w:t>
      </w:r>
    </w:p>
    <w:p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słownie: ............................................................................................................................................</w:t>
      </w:r>
      <w:r>
        <w:rPr>
          <w:rFonts w:ascii="Cambria" w:hAnsi="Cambria" w:cstheme="minorHAnsi"/>
          <w:b w:val="0"/>
          <w:sz w:val="22"/>
          <w:szCs w:val="22"/>
          <w:u w:val="none"/>
        </w:rPr>
        <w:t>................................</w:t>
      </w:r>
    </w:p>
    <w:p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t>
      </w:r>
      <w:r>
        <w:rPr>
          <w:rFonts w:ascii="Cambria" w:hAnsi="Cambria" w:cstheme="minorHAnsi"/>
          <w:b w:val="0"/>
          <w:sz w:val="22"/>
          <w:szCs w:val="22"/>
          <w:u w:val="none"/>
        </w:rPr>
        <w:t>……………………………………………………………………</w:t>
      </w:r>
    </w:p>
    <w:p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Cena netto: .......</w:t>
      </w:r>
      <w:r>
        <w:rPr>
          <w:rFonts w:ascii="Cambria" w:hAnsi="Cambria" w:cstheme="minorHAnsi"/>
          <w:b w:val="0"/>
          <w:sz w:val="22"/>
          <w:szCs w:val="22"/>
          <w:u w:val="none"/>
        </w:rPr>
        <w:t>..........................................................................................</w:t>
      </w:r>
      <w:r w:rsidRPr="004D4F6C">
        <w:rPr>
          <w:rFonts w:ascii="Cambria" w:hAnsi="Cambria" w:cstheme="minorHAnsi"/>
          <w:b w:val="0"/>
          <w:sz w:val="22"/>
          <w:szCs w:val="22"/>
          <w:u w:val="none"/>
        </w:rPr>
        <w:t>................................................................ zł</w:t>
      </w:r>
    </w:p>
    <w:p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 tym VAT …………….% w wysokości: ............................................................... zł</w:t>
      </w:r>
    </w:p>
    <w:p w:rsidR="00C16CBD" w:rsidRDefault="00C16CBD" w:rsidP="00C16CBD">
      <w:pPr>
        <w:pStyle w:val="BodyTextIndent31"/>
        <w:spacing w:before="120" w:after="120" w:line="240" w:lineRule="auto"/>
        <w:ind w:left="454" w:firstLine="0"/>
        <w:jc w:val="both"/>
        <w:rPr>
          <w:rFonts w:ascii="Cambria" w:hAnsi="Cambria" w:cstheme="minorHAnsi"/>
          <w:b w:val="0"/>
          <w:sz w:val="22"/>
          <w:szCs w:val="22"/>
          <w:u w:val="single"/>
        </w:rPr>
      </w:pPr>
      <w:r w:rsidRPr="004D4F6C">
        <w:rPr>
          <w:rFonts w:ascii="Cambria" w:hAnsi="Cambria" w:cstheme="minorHAnsi"/>
          <w:b w:val="0"/>
          <w:sz w:val="22"/>
          <w:szCs w:val="22"/>
          <w:u w:val="single"/>
        </w:rPr>
        <w:t xml:space="preserve">Szczegółową kalkulację ceny oferty przedstawiamy w poniższej  Tabeli kosztowej. </w:t>
      </w:r>
    </w:p>
    <w:p w:rsidR="00D05288" w:rsidRPr="006B51FB" w:rsidRDefault="00D05288" w:rsidP="00D05288">
      <w:pPr>
        <w:pStyle w:val="Akapitzlist"/>
        <w:numPr>
          <w:ilvl w:val="0"/>
          <w:numId w:val="53"/>
        </w:numPr>
        <w:ind w:left="284" w:hanging="284"/>
        <w:jc w:val="both"/>
        <w:rPr>
          <w:rFonts w:ascii="Cambria" w:hAnsi="Cambria"/>
          <w:b/>
        </w:rPr>
      </w:pPr>
      <w:r w:rsidRPr="006B51FB">
        <w:rPr>
          <w:rFonts w:ascii="Cambria" w:hAnsi="Cambria"/>
          <w:b/>
        </w:rPr>
        <w:t>Oświadczam, że w dniach</w:t>
      </w:r>
      <w:r>
        <w:rPr>
          <w:rFonts w:ascii="Cambria" w:hAnsi="Cambria"/>
          <w:b/>
        </w:rPr>
        <w:t xml:space="preserve"> odbioru odpadów określonych w harmonogramie</w:t>
      </w:r>
      <w:r w:rsidRPr="006B51FB">
        <w:rPr>
          <w:rFonts w:ascii="Cambria" w:hAnsi="Cambria"/>
          <w:b/>
        </w:rPr>
        <w:t xml:space="preserve"> zakończenie realizacji usługi będzie następowało:</w:t>
      </w:r>
    </w:p>
    <w:p w:rsidR="00D05288" w:rsidRPr="00E026E1" w:rsidRDefault="00D05288" w:rsidP="00D05288">
      <w:pPr>
        <w:pStyle w:val="Akapitzlist"/>
        <w:ind w:left="1068"/>
        <w:rPr>
          <w:rFonts w:ascii="Cambria" w:hAnsi="Cambria"/>
          <w:b/>
        </w:rPr>
      </w:pPr>
    </w:p>
    <w:p w:rsidR="00D05288" w:rsidRPr="00004895" w:rsidRDefault="00D05288" w:rsidP="00D05288">
      <w:pPr>
        <w:pStyle w:val="Akapitzlist"/>
        <w:numPr>
          <w:ilvl w:val="0"/>
          <w:numId w:val="52"/>
        </w:numPr>
        <w:spacing w:after="160" w:line="259" w:lineRule="auto"/>
        <w:ind w:left="142" w:firstLine="425"/>
        <w:rPr>
          <w:rFonts w:ascii="Cambria" w:hAnsi="Cambria"/>
        </w:rPr>
      </w:pPr>
      <w:r>
        <w:rPr>
          <w:rFonts w:ascii="Cambria" w:hAnsi="Cambria"/>
        </w:rPr>
        <w:tab/>
        <w:t>do godziny 18:00 ( 40 pkt)</w:t>
      </w:r>
    </w:p>
    <w:p w:rsidR="00D05288" w:rsidRPr="00004895" w:rsidRDefault="00D05288" w:rsidP="00D05288">
      <w:pPr>
        <w:pStyle w:val="Akapitzlist"/>
        <w:numPr>
          <w:ilvl w:val="0"/>
          <w:numId w:val="52"/>
        </w:numPr>
        <w:spacing w:after="160" w:line="259" w:lineRule="auto"/>
        <w:ind w:left="709" w:hanging="142"/>
        <w:rPr>
          <w:rFonts w:ascii="Cambria" w:hAnsi="Cambria"/>
        </w:rPr>
      </w:pPr>
      <w:r>
        <w:rPr>
          <w:rFonts w:ascii="Cambria" w:hAnsi="Cambria"/>
        </w:rPr>
        <w:tab/>
        <w:t>po godzinie 18:00 do godziny 20:00  (20 pkt)</w:t>
      </w:r>
    </w:p>
    <w:p w:rsidR="00D05288" w:rsidRDefault="00D05288" w:rsidP="00D05288">
      <w:pPr>
        <w:pStyle w:val="Akapitzlist"/>
        <w:numPr>
          <w:ilvl w:val="0"/>
          <w:numId w:val="52"/>
        </w:numPr>
        <w:spacing w:after="160" w:line="259" w:lineRule="auto"/>
        <w:ind w:left="709" w:hanging="142"/>
        <w:rPr>
          <w:rFonts w:ascii="Cambria" w:hAnsi="Cambria"/>
        </w:rPr>
      </w:pPr>
      <w:r>
        <w:rPr>
          <w:rFonts w:ascii="Cambria" w:hAnsi="Cambria"/>
        </w:rPr>
        <w:tab/>
        <w:t>po godzinie 20:00 ( 0 pkt)</w:t>
      </w:r>
    </w:p>
    <w:p w:rsidR="00D05288" w:rsidRDefault="00D05288" w:rsidP="00D05288">
      <w:pPr>
        <w:ind w:left="1425" w:hanging="716"/>
        <w:rPr>
          <w:rFonts w:ascii="Cambria" w:hAnsi="Cambria"/>
          <w:u w:val="single"/>
        </w:rPr>
      </w:pPr>
      <w:r w:rsidRPr="00E026E1">
        <w:rPr>
          <w:rFonts w:ascii="Cambria" w:hAnsi="Cambria"/>
          <w:u w:val="single"/>
        </w:rPr>
        <w:t>( należy koniecznie zaznaczyć jeden właściwy wariant)</w:t>
      </w:r>
    </w:p>
    <w:p w:rsidR="00C16CBD" w:rsidRPr="009A092E" w:rsidRDefault="00C16CBD" w:rsidP="009A092E">
      <w:pPr>
        <w:rPr>
          <w:rFonts w:ascii="Cambria" w:hAnsi="Cambria"/>
          <w:b/>
        </w:rPr>
      </w:pPr>
    </w:p>
    <w:p w:rsidR="00C16CBD" w:rsidRPr="006B51FB" w:rsidRDefault="00C16CBD" w:rsidP="00C159C7">
      <w:pPr>
        <w:pStyle w:val="Akapitzlist"/>
        <w:numPr>
          <w:ilvl w:val="0"/>
          <w:numId w:val="53"/>
        </w:numPr>
        <w:ind w:left="284" w:hanging="284"/>
        <w:rPr>
          <w:rFonts w:ascii="Cambria" w:hAnsi="Cambria"/>
          <w:b/>
          <w:u w:val="single"/>
        </w:rPr>
      </w:pPr>
      <w:r w:rsidRPr="006B51FB">
        <w:rPr>
          <w:rFonts w:ascii="Cambria" w:hAnsi="Cambria"/>
          <w:b/>
          <w:u w:val="single"/>
        </w:rPr>
        <w:t>Termin wykonania zamó</w:t>
      </w:r>
      <w:r>
        <w:rPr>
          <w:rFonts w:ascii="Cambria" w:hAnsi="Cambria"/>
          <w:b/>
          <w:u w:val="single"/>
        </w:rPr>
        <w:t>wienia;  od</w:t>
      </w:r>
      <w:r w:rsidR="00F11FB5">
        <w:rPr>
          <w:rFonts w:ascii="Cambria" w:hAnsi="Cambria"/>
          <w:b/>
          <w:u w:val="single"/>
        </w:rPr>
        <w:t xml:space="preserve"> daty zawarcia umowy do dnia 31.12.2023 roku</w:t>
      </w:r>
    </w:p>
    <w:p w:rsidR="00C16CBD" w:rsidRDefault="00C16CBD" w:rsidP="00C16CBD">
      <w:pPr>
        <w:pStyle w:val="Akapitzlist"/>
        <w:ind w:left="1068"/>
        <w:rPr>
          <w:rFonts w:ascii="Cambria" w:hAnsi="Cambria"/>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Oświadczam, że jestem związana(y) niniejszą ofertą przez </w:t>
      </w:r>
      <w:r w:rsidRPr="001008AA">
        <w:rPr>
          <w:rFonts w:ascii="Cambria" w:hAnsi="Cambria"/>
          <w:color w:val="000000" w:themeColor="text1"/>
        </w:rPr>
        <w:t xml:space="preserve">okres </w:t>
      </w:r>
      <w:r>
        <w:rPr>
          <w:rFonts w:ascii="Cambria" w:hAnsi="Cambria"/>
          <w:color w:val="000000" w:themeColor="text1"/>
        </w:rPr>
        <w:t>30</w:t>
      </w:r>
      <w:r w:rsidRPr="001008AA">
        <w:rPr>
          <w:rFonts w:ascii="Cambria" w:hAnsi="Cambria"/>
          <w:color w:val="000000" w:themeColor="text1"/>
        </w:rPr>
        <w:t xml:space="preserve"> dni.</w:t>
      </w:r>
      <w:r>
        <w:rPr>
          <w:rFonts w:ascii="Cambria" w:hAnsi="Cambria"/>
        </w:rPr>
        <w:t xml:space="preserve"> Bieg terminu rozpoczyna  się wraz z upływem terminu składania ofert.</w:t>
      </w:r>
    </w:p>
    <w:p w:rsidR="00C16CBD" w:rsidRPr="003B4EA4" w:rsidRDefault="00C16CBD" w:rsidP="00C159C7">
      <w:pPr>
        <w:pStyle w:val="Akapitzlist"/>
        <w:numPr>
          <w:ilvl w:val="0"/>
          <w:numId w:val="53"/>
        </w:numPr>
        <w:spacing w:after="160" w:line="259" w:lineRule="auto"/>
        <w:ind w:left="284" w:hanging="284"/>
        <w:rPr>
          <w:rFonts w:ascii="Cambria" w:hAnsi="Cambria"/>
          <w:b/>
          <w:bCs/>
          <w:u w:val="single"/>
        </w:rPr>
      </w:pPr>
      <w:r>
        <w:rPr>
          <w:rFonts w:ascii="Cambria" w:hAnsi="Cambria"/>
        </w:rPr>
        <w:t>W przypadku odstąpienia przeze mnie od zawarcia umowy nie będę rościć pretensji do wpłaconego wadium.</w:t>
      </w:r>
    </w:p>
    <w:p w:rsidR="00C16CBD" w:rsidRPr="00D32C49" w:rsidRDefault="00C16CBD" w:rsidP="00C16CBD">
      <w:pPr>
        <w:pStyle w:val="Akapitzlist"/>
        <w:spacing w:after="160" w:line="259" w:lineRule="auto"/>
        <w:ind w:left="1068"/>
        <w:rPr>
          <w:rFonts w:ascii="Cambria" w:hAnsi="Cambria"/>
          <w:b/>
          <w:bCs/>
          <w:u w:val="single"/>
        </w:rPr>
      </w:pPr>
    </w:p>
    <w:p w:rsidR="00C16CBD" w:rsidRPr="00D32C49" w:rsidRDefault="00C16CBD" w:rsidP="00C16CBD">
      <w:pPr>
        <w:pStyle w:val="Akapitzlist"/>
        <w:spacing w:after="160" w:line="259" w:lineRule="auto"/>
        <w:ind w:left="1068"/>
        <w:jc w:val="both"/>
        <w:rPr>
          <w:rFonts w:ascii="Cambria" w:hAnsi="Cambria"/>
          <w:b/>
          <w:bCs/>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Wzór umowy został przez mnie zaakceptowany i zobowiązuje się w przypadku wyboru mojej oferty do zawarcia umowy na wymienionych w niej warunkach, </w:t>
      </w:r>
      <w:r w:rsidRPr="003B4EA4">
        <w:rPr>
          <w:rFonts w:ascii="Cambria" w:hAnsi="Cambria"/>
          <w:bCs/>
        </w:rPr>
        <w:t>w miej</w:t>
      </w:r>
      <w:r>
        <w:rPr>
          <w:rFonts w:ascii="Cambria" w:hAnsi="Cambria"/>
          <w:bCs/>
        </w:rPr>
        <w:t>scu i terminie wskazanym przez Z</w:t>
      </w:r>
      <w:r w:rsidRPr="003B4EA4">
        <w:rPr>
          <w:rFonts w:ascii="Cambria" w:hAnsi="Cambria"/>
          <w:bCs/>
        </w:rPr>
        <w:t>amawiającego.</w:t>
      </w:r>
    </w:p>
    <w:p w:rsidR="00C16CBD" w:rsidRDefault="00C16CBD" w:rsidP="00C16CBD">
      <w:pPr>
        <w:pStyle w:val="Akapitzlist"/>
        <w:spacing w:after="160" w:line="259" w:lineRule="auto"/>
        <w:ind w:left="1068"/>
        <w:jc w:val="both"/>
        <w:rPr>
          <w:rFonts w:ascii="Cambria" w:hAnsi="Cambria"/>
          <w:b/>
          <w:bCs/>
          <w:u w:val="single"/>
        </w:rPr>
      </w:pPr>
    </w:p>
    <w:p w:rsidR="00C16CBD" w:rsidRDefault="00C16CBD" w:rsidP="00C16CBD">
      <w:pPr>
        <w:pStyle w:val="Akapitzlist"/>
        <w:spacing w:after="160" w:line="259" w:lineRule="auto"/>
        <w:ind w:left="1068"/>
        <w:jc w:val="both"/>
        <w:rPr>
          <w:rFonts w:ascii="Cambria" w:hAnsi="Cambria"/>
        </w:rPr>
      </w:pPr>
    </w:p>
    <w:p w:rsidR="00C16CBD" w:rsidRDefault="00C16CBD" w:rsidP="00C159C7">
      <w:pPr>
        <w:pStyle w:val="Akapitzlist"/>
        <w:numPr>
          <w:ilvl w:val="0"/>
          <w:numId w:val="53"/>
        </w:numPr>
        <w:spacing w:after="160" w:line="259" w:lineRule="auto"/>
        <w:ind w:left="284" w:hanging="284"/>
        <w:jc w:val="both"/>
        <w:rPr>
          <w:rFonts w:ascii="Cambria" w:hAnsi="Cambria"/>
          <w:b/>
        </w:rPr>
      </w:pPr>
      <w:r w:rsidRPr="00C57469">
        <w:rPr>
          <w:rFonts w:ascii="Cambria" w:hAnsi="Cambria"/>
        </w:rPr>
        <w:t xml:space="preserve">Przed zawarciem umowy zobowiązuję się do wniesienia zabezpieczenia należytego wykonania umowy w wysokości </w:t>
      </w:r>
      <w:r w:rsidRPr="00C57469">
        <w:rPr>
          <w:rFonts w:ascii="Cambria" w:hAnsi="Cambria"/>
          <w:b/>
        </w:rPr>
        <w:t>5% ceny brutto stanowiącej maksymalną nominalną wartość zobowiązania.</w:t>
      </w:r>
    </w:p>
    <w:p w:rsidR="00F11FB5" w:rsidRDefault="007E0288" w:rsidP="007E0288">
      <w:pPr>
        <w:pStyle w:val="Akapitzlist"/>
        <w:numPr>
          <w:ilvl w:val="0"/>
          <w:numId w:val="53"/>
        </w:numPr>
        <w:spacing w:after="160" w:line="259" w:lineRule="auto"/>
        <w:ind w:left="284" w:hanging="284"/>
        <w:jc w:val="both"/>
        <w:rPr>
          <w:rFonts w:ascii="Cambria" w:hAnsi="Cambria"/>
          <w:b/>
        </w:rPr>
      </w:pPr>
      <w:r>
        <w:rPr>
          <w:rFonts w:ascii="Cambria" w:hAnsi="Cambria"/>
          <w:b/>
        </w:rPr>
        <w:t>Jestem</w:t>
      </w:r>
      <w:r w:rsidR="00F11FB5">
        <w:rPr>
          <w:rFonts w:ascii="Cambria" w:hAnsi="Cambria"/>
          <w:b/>
        </w:rPr>
        <w:t>:</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mikroprzedsiębiorstwem</w:t>
      </w:r>
    </w:p>
    <w:p w:rsidR="007E0288"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małym przedsiębiorstwem</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średnim przedsiębiorstwem</w:t>
      </w:r>
    </w:p>
    <w:p w:rsidR="00C16CBD" w:rsidRPr="007E0288" w:rsidRDefault="00C16CBD" w:rsidP="007E0288">
      <w:pPr>
        <w:pStyle w:val="Akapitzlist"/>
        <w:spacing w:after="160" w:line="259" w:lineRule="auto"/>
        <w:jc w:val="both"/>
        <w:rPr>
          <w:rFonts w:ascii="Cambria" w:hAnsi="Cambria"/>
          <w:b/>
        </w:rPr>
      </w:pPr>
    </w:p>
    <w:p w:rsidR="00C16CBD" w:rsidRPr="00E734D7" w:rsidRDefault="00C16CBD" w:rsidP="00C159C7">
      <w:pPr>
        <w:pStyle w:val="Akapitzlist"/>
        <w:numPr>
          <w:ilvl w:val="0"/>
          <w:numId w:val="53"/>
        </w:numPr>
        <w:ind w:left="284" w:hanging="426"/>
        <w:jc w:val="both"/>
        <w:rPr>
          <w:rFonts w:ascii="Cambria" w:hAnsi="Cambria"/>
          <w:u w:val="single"/>
        </w:rPr>
      </w:pPr>
      <w:r w:rsidRPr="00E734D7">
        <w:rPr>
          <w:rFonts w:ascii="Cambria" w:hAnsi="Cambria" w:cs="Arial"/>
        </w:rPr>
        <w:t>Zostałem/Zostaliśmy poinformowani, iż zgodnie z art. 13 ogólnego rozporządzenia o ochronie danych osobowych z dnia 27 kwietnia 2016r., w przypadku niniejszego postępowania:</w:t>
      </w:r>
    </w:p>
    <w:p w:rsidR="00C16CBD" w:rsidRDefault="00C16CBD" w:rsidP="00C16CBD">
      <w:pPr>
        <w:widowControl w:val="0"/>
        <w:overflowPunct w:val="0"/>
        <w:autoSpaceDE w:val="0"/>
        <w:spacing w:line="240" w:lineRule="auto"/>
        <w:jc w:val="both"/>
        <w:rPr>
          <w:rFonts w:ascii="Cambria" w:hAnsi="Cambria" w:cs="Arial"/>
          <w:color w:val="000000"/>
        </w:rPr>
      </w:pPr>
    </w:p>
    <w:p w:rsidR="00C16CBD" w:rsidRPr="005A7C82" w:rsidRDefault="00C16CBD" w:rsidP="00C16CBD">
      <w:pPr>
        <w:widowControl w:val="0"/>
        <w:overflowPunct w:val="0"/>
        <w:autoSpaceDE w:val="0"/>
        <w:spacing w:line="240" w:lineRule="auto"/>
        <w:jc w:val="both"/>
        <w:rPr>
          <w:rFonts w:ascii="Cambria" w:hAnsi="Cambria" w:cs="Arial"/>
          <w:color w:val="000000"/>
        </w:rPr>
      </w:pPr>
      <w:r w:rsidRPr="005A7C82">
        <w:rPr>
          <w:rFonts w:ascii="Cambria" w:hAnsi="Cambria" w:cs="Arial"/>
          <w:color w:val="000000"/>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z. 04.05.2016) informujemy, że: </w:t>
      </w:r>
    </w:p>
    <w:p w:rsidR="00C16CBD" w:rsidRPr="005A7C82" w:rsidRDefault="00C16CBD" w:rsidP="00C16CBD">
      <w:pPr>
        <w:widowControl w:val="0"/>
        <w:overflowPunct w:val="0"/>
        <w:autoSpaceDE w:val="0"/>
        <w:spacing w:line="240" w:lineRule="auto"/>
        <w:jc w:val="both"/>
        <w:rPr>
          <w:rFonts w:ascii="Cambria" w:hAnsi="Cambria" w:cs="Arial"/>
          <w:color w:val="000000"/>
        </w:rPr>
      </w:pP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1. Administratorem danych osobowych w Urzędzie Gminy Jastrzębia jest Wójt Gminy Jastrzębia, adres: Jastrzębia 110, 26-631 Jastrzębia, telefon: 48 384 05 05.</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2. Inspektorem Ochrony Danych Osobowych jest Agnieszka Grzywacz, która w imieniu Administratora nadzoruje sferę przetwarzania danych osobowych. Z IOD można kontaktować się pod adresem                      e-mail: rodo@jastrzebia.pl, telefonicznie 48 384 05 05 lub osobiście pod wskazanym adresem.</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3. Cel przetwarzania: Pani/Pana dane osobowe przetwarzane będą w celu związanym z postępowaniem o udzielenie zamówienia publicznego, którego wartość szacunkowa przekracza kwotę 30.000 euro.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4. Podstawa prawna: art. 6 ust.1 lit c, oraz b Rozporządzenia (w przypadku zawarcia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5. Odbiorcami Pani/Pana danych osobowych mogą być podmioty upoważnione na podstawie przepisów prawa, w tym podmioty przetwarzające. 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5631F0">
        <w:rPr>
          <w:rFonts w:ascii="Cambria" w:hAnsi="Cambria" w:cs="Arial"/>
          <w:color w:val="000000"/>
          <w:sz w:val="20"/>
          <w:szCs w:val="20"/>
        </w:rPr>
        <w:t>późn</w:t>
      </w:r>
      <w:proofErr w:type="spellEnd"/>
      <w:r w:rsidRPr="005631F0">
        <w:rPr>
          <w:rFonts w:ascii="Cambria" w:hAnsi="Cambria" w:cs="Arial"/>
          <w:color w:val="000000"/>
          <w:sz w:val="20"/>
          <w:szCs w:val="20"/>
        </w:rPr>
        <w:t xml:space="preserve">. zm.).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Odbiorcą danych będzie również Urząd Zamówień Publicznych. Ponadto w zakresie określonym w ustawie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dane publikowane będą na stronie internetowej www.bip.jastrzebia.pl.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6. Pani/Pana dane osobowe przechowywane będą: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zgodnie z art. 97 ust. 1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przez okres 4 lat od dnia zakończenia postępowania o udzielenie zamówienia, a jeżeli czas trwania umowy przekracza 4 lata, okres przechowywania obejmuje cały czas trwania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okres przechowywania Pani/Pana danych osobowych wynika z Rozporządzenia Prezesa Rady Ministrów w sprawie instrukcji kancelaryjnej, jednolitych rzeczowych wykazów akt oraz instrukcji w sprawie organizacji i zakresu działania archiwów zakładowych z dnia 18 stycznia 2011 r..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7. Ma Pani/Pan prawo wniesienia skargi do organu nadzorczego, którym jest Prezes Urzędu Ochrony 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8. Obowiązek podania przez Panią/Pana danych osobowych bezpośrednio Pani/Pana dotyczących jest wymogiem ustawowym określonym w przepisach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związanym z udziałem w postępowaniu o udzielenie zamówienia publicznego; konsekwencje niepodania określonych danych wynikają z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9. W odniesieniu do Pani/Pana danych osobowych decyzje nie będą podejmowane w sposób zautomatyzowany, stosowanie do art. 22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10. Administrator nie planuje dalej przetwarzać danych osobowych w celu innym niż cel, w którym dane </w:t>
      </w:r>
      <w:r w:rsidRPr="005631F0">
        <w:rPr>
          <w:rFonts w:ascii="Cambria" w:hAnsi="Cambria" w:cs="Arial"/>
          <w:color w:val="000000"/>
          <w:sz w:val="20"/>
          <w:szCs w:val="20"/>
        </w:rPr>
        <w:lastRenderedPageBreak/>
        <w:t xml:space="preserve">osobowe zostały zebrane.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11. Administrator nie zamierza przekazywać Pani/Pana danych osobowych odbiorcy w państwie trzecim lub organizacji międzynarodowej.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12. Posiada Pani/Pan prawo 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na podstawie art. 15 RODO prawo dostępu do danych osobowych Pani/Pana dotyczących;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na podstawie art. 16 RODO prawo do sprostowania Pani/Pana danych osobowych *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18 RODO prawo żądania od administratora ograniczenia przetwarzania danych osobowych z zastrzeżeniem przypadków, o których mowa w art. 18 ust. 2 RODO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d. prawo do wniesienia skargi do Prezesa Urzędu Ochrony Danych Osobowych, gdy uzna Pani/Pan, że przetwarzanie danych osobowych Pani/Pana dotyczących narusza przepisy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13. Nie przysługuje Pani/Panu: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w związku z art. 17 ust. 3 lit. b, d lub e RODO prawo do usunięcia 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prawo do przenoszenia danych osobowych, o którym mowa w art. 20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21 RODO prawo sprzeciwu, wobec przetwarzania danych osobowych, gdyż podstawą prawną przetwarzania Pani/Pana danych osobowych jest art. 6 ust. 1 lit. c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_________________________________________________________________________________</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Równocześnie Oświadczam, że wypełniłem obowiązki informacyjne przewidziane w art. 13 lub art. 14 RODO wobec osób fizycznych, </w:t>
      </w:r>
      <w:r w:rsidRPr="005631F0">
        <w:rPr>
          <w:rFonts w:ascii="Cambria" w:hAnsi="Cambria" w:cs="Arial"/>
          <w:sz w:val="20"/>
          <w:szCs w:val="20"/>
        </w:rPr>
        <w:t xml:space="preserve">od których dane osobowe bezpośrednio lub pośrednio pozyskałem </w:t>
      </w:r>
      <w:r w:rsidRPr="005631F0">
        <w:rPr>
          <w:rFonts w:ascii="Cambria" w:hAnsi="Cambria" w:cs="Arial"/>
          <w:color w:val="000000"/>
          <w:sz w:val="20"/>
          <w:szCs w:val="20"/>
        </w:rPr>
        <w:t>w celu ubiegania się o udzielenie zamówienia publicznego w niniejszym postępowaniu</w:t>
      </w:r>
      <w:r w:rsidRPr="005631F0">
        <w:rPr>
          <w:rFonts w:ascii="Cambria" w:hAnsi="Cambria" w:cs="Arial"/>
          <w:sz w:val="20"/>
          <w:szCs w:val="20"/>
        </w:rPr>
        <w:t>.</w:t>
      </w:r>
    </w:p>
    <w:p w:rsidR="00C16CBD" w:rsidRPr="005631F0" w:rsidRDefault="00C16CBD" w:rsidP="00C16CBD">
      <w:pPr>
        <w:widowControl w:val="0"/>
        <w:overflowPunct w:val="0"/>
        <w:autoSpaceDE w:val="0"/>
        <w:spacing w:line="240" w:lineRule="auto"/>
        <w:jc w:val="both"/>
        <w:rPr>
          <w:rFonts w:ascii="Cambria" w:hAnsi="Cambria" w:cs="Arial"/>
          <w:i/>
          <w:sz w:val="20"/>
          <w:szCs w:val="20"/>
        </w:rPr>
      </w:pPr>
      <w:r w:rsidRPr="005631F0">
        <w:rPr>
          <w:rFonts w:ascii="Cambria" w:hAnsi="Cambria" w:cs="Arial"/>
          <w:i/>
          <w:color w:val="000000"/>
          <w:sz w:val="20"/>
          <w:szCs w:val="20"/>
        </w:rPr>
        <w:t xml:space="preserve">W przypadku gdy Wykonawca </w:t>
      </w:r>
      <w:r w:rsidRPr="005631F0">
        <w:rPr>
          <w:rFonts w:ascii="Cambria" w:hAnsi="Cambria" w:cs="Arial"/>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16CBD" w:rsidRPr="005631F0" w:rsidRDefault="00C16CBD" w:rsidP="00C16CBD">
      <w:pPr>
        <w:widowControl w:val="0"/>
        <w:overflowPunct w:val="0"/>
        <w:autoSpaceDE w:val="0"/>
        <w:jc w:val="both"/>
        <w:rPr>
          <w:rFonts w:ascii="Cambria" w:hAnsi="Cambria" w:cs="Arial"/>
          <w:color w:val="000000"/>
          <w:sz w:val="20"/>
          <w:szCs w:val="20"/>
        </w:rPr>
      </w:pPr>
      <w:r w:rsidRPr="005631F0">
        <w:rPr>
          <w:rFonts w:ascii="Cambria" w:hAnsi="Cambria" w:cs="Arial"/>
          <w:color w:val="000000"/>
          <w:sz w:val="20"/>
          <w:szCs w:val="20"/>
        </w:rPr>
        <w:t xml:space="preserve">Oświadczamy, że nie wykonywaliśmy żadnych czynności związanych z przygotowaniem  niniejszego postępowania, a w celu sporządzenia oferty nie posługiwaliśmy się osobami uczestniczącymi w dokonaniu tych czynności. </w:t>
      </w:r>
    </w:p>
    <w:p w:rsidR="00C16CBD" w:rsidRPr="0096673E" w:rsidRDefault="00C16CBD" w:rsidP="00C16CBD">
      <w:pPr>
        <w:widowControl w:val="0"/>
        <w:overflowPunct w:val="0"/>
        <w:autoSpaceDE w:val="0"/>
        <w:jc w:val="both"/>
        <w:rPr>
          <w:rFonts w:ascii="Cambria" w:hAnsi="Cambria" w:cs="Arial"/>
          <w:color w:val="000000"/>
        </w:rPr>
      </w:pPr>
    </w:p>
    <w:p w:rsidR="000D4A9D" w:rsidRDefault="000D4A9D" w:rsidP="00C16CBD">
      <w:pPr>
        <w:widowControl w:val="0"/>
        <w:overflowPunct w:val="0"/>
        <w:autoSpaceDE w:val="0"/>
        <w:rPr>
          <w:rFonts w:ascii="Cambria" w:hAnsi="Cambria" w:cs="Arial"/>
          <w:color w:val="000000"/>
        </w:rPr>
      </w:pPr>
    </w:p>
    <w:p w:rsidR="000D4A9D" w:rsidRDefault="000D4A9D" w:rsidP="00C16CBD">
      <w:pPr>
        <w:widowControl w:val="0"/>
        <w:overflowPunct w:val="0"/>
        <w:autoSpaceDE w:val="0"/>
        <w:rPr>
          <w:rFonts w:ascii="Cambria" w:hAnsi="Cambria" w:cs="Arial"/>
          <w:color w:val="000000"/>
        </w:rPr>
      </w:pPr>
    </w:p>
    <w:p w:rsidR="000D4A9D" w:rsidRDefault="000D4A9D" w:rsidP="00C16CBD">
      <w:pPr>
        <w:widowControl w:val="0"/>
        <w:overflowPunct w:val="0"/>
        <w:autoSpaceDE w:val="0"/>
        <w:rPr>
          <w:rFonts w:ascii="Cambria" w:hAnsi="Cambria" w:cs="Arial"/>
          <w:color w:val="000000"/>
        </w:rPr>
      </w:pPr>
    </w:p>
    <w:p w:rsidR="00C16CBD" w:rsidRPr="0096673E" w:rsidRDefault="00C16CBD" w:rsidP="00C16CBD">
      <w:pPr>
        <w:widowControl w:val="0"/>
        <w:overflowPunct w:val="0"/>
        <w:autoSpaceDE w:val="0"/>
        <w:rPr>
          <w:rFonts w:ascii="Cambria" w:hAnsi="Cambria" w:cs="Arial"/>
          <w:color w:val="000000"/>
        </w:rPr>
      </w:pPr>
      <w:r w:rsidRPr="0096673E">
        <w:rPr>
          <w:rFonts w:ascii="Cambria" w:hAnsi="Cambria" w:cs="Arial"/>
          <w:color w:val="000000"/>
        </w:rPr>
        <w:t>Ofertę ninie</w:t>
      </w:r>
      <w:r>
        <w:rPr>
          <w:rFonts w:ascii="Cambria" w:hAnsi="Cambria" w:cs="Arial"/>
          <w:color w:val="000000"/>
        </w:rPr>
        <w:t>jszą składamy na ..............</w:t>
      </w:r>
      <w:r w:rsidRPr="0096673E">
        <w:rPr>
          <w:rFonts w:ascii="Cambria" w:hAnsi="Cambria" w:cs="Arial"/>
          <w:color w:val="000000"/>
        </w:rPr>
        <w:t xml:space="preserve"> kolejno ponumerowanych stronach.</w:t>
      </w:r>
    </w:p>
    <w:p w:rsidR="000D4A9D" w:rsidRDefault="000D4A9D" w:rsidP="00C16CBD">
      <w:pPr>
        <w:tabs>
          <w:tab w:val="num" w:pos="567"/>
          <w:tab w:val="left" w:pos="709"/>
          <w:tab w:val="left" w:pos="9940"/>
        </w:tabs>
        <w:rPr>
          <w:rFonts w:ascii="Cambria" w:hAnsi="Cambria" w:cs="Arial"/>
          <w:color w:val="000000"/>
        </w:rPr>
      </w:pPr>
    </w:p>
    <w:p w:rsidR="00C16CBD" w:rsidRDefault="00C16CBD" w:rsidP="00C16CBD">
      <w:pPr>
        <w:tabs>
          <w:tab w:val="num" w:pos="567"/>
          <w:tab w:val="left" w:pos="709"/>
          <w:tab w:val="left" w:pos="9940"/>
        </w:tabs>
        <w:rPr>
          <w:rFonts w:ascii="Cambria" w:hAnsi="Cambria" w:cs="Arial"/>
          <w:color w:val="000000"/>
        </w:rPr>
      </w:pPr>
      <w:r>
        <w:rPr>
          <w:rFonts w:ascii="Cambria" w:hAnsi="Cambria" w:cs="Arial"/>
          <w:color w:val="000000"/>
        </w:rPr>
        <w:t>Załączniki:</w:t>
      </w:r>
    </w:p>
    <w:p w:rsidR="00C16CBD" w:rsidRDefault="00C16CBD" w:rsidP="00C16CBD">
      <w:pPr>
        <w:tabs>
          <w:tab w:val="num" w:pos="567"/>
          <w:tab w:val="left" w:pos="709"/>
          <w:tab w:val="left" w:pos="9940"/>
        </w:tabs>
        <w:rPr>
          <w:rFonts w:cs="Arial"/>
          <w:color w:val="000000"/>
        </w:rPr>
      </w:pPr>
      <w:r>
        <w:rPr>
          <w:rFonts w:ascii="Cambria" w:hAnsi="Cambria" w:cs="Arial"/>
          <w:color w:val="000000"/>
        </w:rPr>
        <w:t>1.  kosztorys ofertowy</w:t>
      </w: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Pr="00974D4A" w:rsidRDefault="00C16CBD" w:rsidP="00C16CBD">
      <w:pPr>
        <w:tabs>
          <w:tab w:val="num" w:pos="567"/>
          <w:tab w:val="left" w:pos="709"/>
          <w:tab w:val="left" w:pos="9940"/>
        </w:tabs>
        <w:ind w:left="567" w:hanging="283"/>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rsidR="00C16CBD" w:rsidRPr="009F0832" w:rsidRDefault="00C16CBD" w:rsidP="00C16CBD">
      <w:pPr>
        <w:tabs>
          <w:tab w:val="num" w:pos="567"/>
          <w:tab w:val="left" w:pos="709"/>
          <w:tab w:val="left" w:pos="9940"/>
        </w:tabs>
        <w:spacing w:line="240" w:lineRule="auto"/>
        <w:ind w:left="567" w:hanging="283"/>
        <w:rPr>
          <w:rFonts w:cs="Arial"/>
          <w:color w:val="000000"/>
          <w:sz w:val="18"/>
        </w:rPr>
      </w:pPr>
      <w:r>
        <w:rPr>
          <w:rFonts w:cs="Arial"/>
          <w:color w:val="000000"/>
          <w:sz w:val="18"/>
        </w:rPr>
        <w:t xml:space="preserve">       m</w:t>
      </w:r>
      <w:r w:rsidRPr="009F0832">
        <w:rPr>
          <w:rFonts w:cs="Arial"/>
          <w:color w:val="000000"/>
          <w:sz w:val="18"/>
        </w:rPr>
        <w:t>iejscowość, data                       /Podpis upełnomocnionych przedstawicieli wykonawcy/</w:t>
      </w: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Pr="00974D4A" w:rsidRDefault="00C16CBD" w:rsidP="00C16CBD">
      <w:pPr>
        <w:tabs>
          <w:tab w:val="num" w:pos="567"/>
          <w:tab w:val="left" w:pos="709"/>
        </w:tabs>
        <w:ind w:left="567" w:hanging="283"/>
        <w:rPr>
          <w:rFonts w:cs="Arial"/>
          <w:b/>
          <w:bCs/>
          <w:color w:val="000000"/>
        </w:rPr>
      </w:pPr>
      <w:r w:rsidRPr="00974D4A">
        <w:rPr>
          <w:rFonts w:cs="Arial"/>
          <w:b/>
          <w:bCs/>
          <w:color w:val="000000"/>
        </w:rPr>
        <w:t>* niepotrzebne skreślić</w:t>
      </w:r>
    </w:p>
    <w:p w:rsidR="00C16CBD" w:rsidRPr="00F30B7E" w:rsidRDefault="00C16CBD" w:rsidP="00C16CBD">
      <w:pPr>
        <w:pStyle w:val="Lista3"/>
        <w:ind w:left="0" w:firstLine="0"/>
        <w:rPr>
          <w:rFonts w:ascii="Arial" w:hAnsi="Arial" w:cs="Arial"/>
        </w:rPr>
      </w:pPr>
    </w:p>
    <w:p w:rsidR="00C16CBD" w:rsidRPr="00F30B7E" w:rsidRDefault="00C16CBD" w:rsidP="00C16CBD">
      <w:pPr>
        <w:pStyle w:val="Lista3"/>
        <w:ind w:left="0" w:firstLine="0"/>
        <w:rPr>
          <w:rFonts w:ascii="Arial" w:hAnsi="Arial" w:cs="Arial"/>
        </w:rPr>
      </w:pPr>
    </w:p>
    <w:p w:rsidR="00C16CBD" w:rsidRDefault="00C16CBD" w:rsidP="00C16CBD"/>
    <w:p w:rsidR="00C16CBD" w:rsidRDefault="00C16CBD" w:rsidP="00C16CBD">
      <w:pPr>
        <w:sectPr w:rsidR="00C16CBD" w:rsidSect="00C16CBD">
          <w:type w:val="continuous"/>
          <w:pgSz w:w="11906" w:h="16838"/>
          <w:pgMar w:top="1135" w:right="1417" w:bottom="1417" w:left="1417" w:header="567" w:footer="567" w:gutter="0"/>
          <w:cols w:space="708"/>
          <w:docGrid w:linePitch="360"/>
        </w:sectPr>
      </w:pPr>
    </w:p>
    <w:p w:rsidR="00716F6B" w:rsidRPr="00132319" w:rsidRDefault="00716F6B" w:rsidP="00716F6B">
      <w:pPr>
        <w:jc w:val="right"/>
        <w:rPr>
          <w:sz w:val="20"/>
        </w:rPr>
      </w:pPr>
      <w:r w:rsidRPr="00132319">
        <w:rPr>
          <w:sz w:val="20"/>
        </w:rPr>
        <w:lastRenderedPageBreak/>
        <w:t>Załącznik nr 1 do formularza ofertowego</w:t>
      </w:r>
    </w:p>
    <w:p w:rsidR="00716F6B" w:rsidRDefault="00716F6B" w:rsidP="00716F6B">
      <w:pPr>
        <w:jc w:val="center"/>
        <w:rPr>
          <w:b/>
          <w:sz w:val="24"/>
        </w:rPr>
      </w:pPr>
      <w:r w:rsidRPr="00132319">
        <w:rPr>
          <w:b/>
          <w:sz w:val="24"/>
        </w:rPr>
        <w:t>KOSZTORYS OFERTOWY</w:t>
      </w:r>
    </w:p>
    <w:tbl>
      <w:tblPr>
        <w:tblW w:w="14175" w:type="dxa"/>
        <w:tblInd w:w="108" w:type="dxa"/>
        <w:tblLayout w:type="fixed"/>
        <w:tblLook w:val="0000"/>
      </w:tblPr>
      <w:tblGrid>
        <w:gridCol w:w="4395"/>
        <w:gridCol w:w="2551"/>
        <w:gridCol w:w="2126"/>
        <w:gridCol w:w="2694"/>
        <w:gridCol w:w="2409"/>
      </w:tblGrid>
      <w:tr w:rsidR="00716F6B" w:rsidRPr="000605BC" w:rsidTr="00F8518C">
        <w:trPr>
          <w:trHeight w:val="647"/>
        </w:trPr>
        <w:tc>
          <w:tcPr>
            <w:tcW w:w="14175" w:type="dxa"/>
            <w:gridSpan w:val="5"/>
            <w:tcBorders>
              <w:top w:val="single" w:sz="4" w:space="0" w:color="000000"/>
              <w:left w:val="single" w:sz="4" w:space="0" w:color="000000"/>
              <w:bottom w:val="single" w:sz="4" w:space="0" w:color="000000"/>
              <w:right w:val="single" w:sz="4" w:space="0" w:color="000000"/>
            </w:tcBorders>
            <w:vAlign w:val="center"/>
          </w:tcPr>
          <w:p w:rsidR="00716F6B" w:rsidRPr="000C3450" w:rsidRDefault="00716F6B" w:rsidP="00716F6B">
            <w:pPr>
              <w:pStyle w:val="Akapitzlist"/>
              <w:numPr>
                <w:ilvl w:val="0"/>
                <w:numId w:val="54"/>
              </w:numPr>
              <w:snapToGrid w:val="0"/>
              <w:spacing w:line="240" w:lineRule="auto"/>
              <w:rPr>
                <w:rFonts w:ascii="Cambria" w:hAnsi="Cambria" w:cs="Arial"/>
                <w:bCs/>
                <w:color w:val="000000"/>
                <w:lang w:eastAsia="ar-SA"/>
              </w:rPr>
            </w:pPr>
            <w:r w:rsidRPr="000C3450">
              <w:rPr>
                <w:rFonts w:ascii="Cambria" w:hAnsi="Cambria" w:cs="Arial"/>
                <w:b/>
                <w:bCs/>
              </w:rPr>
              <w:t>ODBIÓR</w:t>
            </w:r>
            <w:r w:rsidR="00B32BE7">
              <w:rPr>
                <w:rFonts w:ascii="Cambria" w:hAnsi="Cambria" w:cs="Arial"/>
                <w:b/>
                <w:bCs/>
              </w:rPr>
              <w:t xml:space="preserve"> i TRANSPORT  </w:t>
            </w:r>
            <w:r w:rsidRPr="000C3450">
              <w:rPr>
                <w:rFonts w:ascii="Cambria" w:hAnsi="Cambria" w:cs="Arial"/>
                <w:b/>
                <w:bCs/>
              </w:rPr>
              <w:t xml:space="preserve">ODPADÓW KOMUNALNYCH Z NIERUCHOMOŚCI ZAMIESZKAŁYCH Z TERENU GMINY </w:t>
            </w:r>
            <w:r>
              <w:rPr>
                <w:rFonts w:ascii="Cambria" w:hAnsi="Cambria" w:cs="Arial"/>
                <w:b/>
                <w:bCs/>
              </w:rPr>
              <w:t xml:space="preserve">JASTRZĘBIA </w:t>
            </w:r>
          </w:p>
        </w:tc>
      </w:tr>
      <w:tr w:rsidR="00716F6B" w:rsidRPr="000605BC" w:rsidTr="00F8518C">
        <w:trPr>
          <w:trHeight w:val="647"/>
        </w:trPr>
        <w:tc>
          <w:tcPr>
            <w:tcW w:w="4395" w:type="dxa"/>
            <w:tcBorders>
              <w:top w:val="single" w:sz="4" w:space="0" w:color="000000"/>
              <w:left w:val="single" w:sz="4" w:space="0" w:color="000000"/>
              <w:bottom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Rodzaj odpadów</w:t>
            </w:r>
          </w:p>
        </w:tc>
        <w:tc>
          <w:tcPr>
            <w:tcW w:w="2551" w:type="dxa"/>
            <w:tcBorders>
              <w:top w:val="single" w:sz="4" w:space="0" w:color="000000"/>
              <w:left w:val="single" w:sz="4" w:space="0" w:color="000000"/>
              <w:bottom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netto</w:t>
            </w:r>
          </w:p>
        </w:tc>
        <w:tc>
          <w:tcPr>
            <w:tcW w:w="2126" w:type="dxa"/>
            <w:tcBorders>
              <w:top w:val="single" w:sz="4" w:space="0" w:color="000000"/>
              <w:left w:val="single" w:sz="4" w:space="0" w:color="000000"/>
              <w:bottom w:val="single" w:sz="4" w:space="0" w:color="000000"/>
            </w:tcBorders>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brutto</w:t>
            </w:r>
          </w:p>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VAT</w:t>
            </w:r>
            <w:r>
              <w:rPr>
                <w:rFonts w:ascii="Cambria" w:hAnsi="Cambria" w:cs="Arial"/>
                <w:bCs/>
                <w:i/>
                <w:color w:val="000000"/>
                <w:lang w:eastAsia="ar-SA"/>
              </w:rPr>
              <w:t xml:space="preserve"> 8 </w:t>
            </w:r>
            <w:r w:rsidRPr="00027A46">
              <w:rPr>
                <w:rFonts w:ascii="Cambria" w:hAnsi="Cambria" w:cs="Arial"/>
                <w:bCs/>
                <w:i/>
                <w:color w:val="000000"/>
                <w:lang w:eastAsia="ar-SA"/>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Przewidywana ilość odpadów w okresie trwania umowy</w:t>
            </w:r>
          </w:p>
        </w:tc>
        <w:tc>
          <w:tcPr>
            <w:tcW w:w="2409" w:type="dxa"/>
            <w:tcBorders>
              <w:top w:val="single" w:sz="4" w:space="0" w:color="000000"/>
              <w:left w:val="single" w:sz="4" w:space="0" w:color="000000"/>
              <w:bottom w:val="single" w:sz="4" w:space="0" w:color="000000"/>
              <w:right w:val="single" w:sz="4" w:space="0" w:color="000000"/>
            </w:tcBorders>
            <w:vAlign w:val="center"/>
          </w:tcPr>
          <w:p w:rsidR="00716F6B" w:rsidRPr="00027A46" w:rsidRDefault="00716F6B" w:rsidP="00F8518C">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Razem w zł</w:t>
            </w:r>
            <w:r>
              <w:rPr>
                <w:rFonts w:ascii="Cambria" w:hAnsi="Cambria" w:cs="Arial"/>
                <w:bCs/>
                <w:i/>
                <w:color w:val="000000"/>
                <w:lang w:eastAsia="ar-SA"/>
              </w:rPr>
              <w:t xml:space="preserve"> brutto</w:t>
            </w:r>
          </w:p>
          <w:p w:rsidR="00716F6B" w:rsidRPr="00027A46" w:rsidRDefault="00716F6B" w:rsidP="00F8518C">
            <w:pPr>
              <w:snapToGrid w:val="0"/>
              <w:spacing w:line="240" w:lineRule="auto"/>
              <w:jc w:val="center"/>
              <w:rPr>
                <w:rFonts w:ascii="Cambria" w:hAnsi="Cambria" w:cs="Arial"/>
                <w:bCs/>
                <w:i/>
                <w:color w:val="000000"/>
                <w:lang w:eastAsia="ar-SA"/>
              </w:rPr>
            </w:pPr>
          </w:p>
        </w:tc>
      </w:tr>
      <w:tr w:rsidR="00716F6B" w:rsidRPr="000605BC" w:rsidTr="00F8518C">
        <w:trPr>
          <w:trHeight w:val="140"/>
        </w:trPr>
        <w:tc>
          <w:tcPr>
            <w:tcW w:w="4395"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1</w:t>
            </w:r>
          </w:p>
        </w:tc>
        <w:tc>
          <w:tcPr>
            <w:tcW w:w="2551"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2</w:t>
            </w:r>
          </w:p>
        </w:tc>
        <w:tc>
          <w:tcPr>
            <w:tcW w:w="2126" w:type="dxa"/>
            <w:tcBorders>
              <w:top w:val="single" w:sz="4" w:space="0" w:color="000000"/>
              <w:left w:val="single" w:sz="4" w:space="0" w:color="000000"/>
              <w:bottom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3</w:t>
            </w:r>
          </w:p>
        </w:tc>
        <w:tc>
          <w:tcPr>
            <w:tcW w:w="2694" w:type="dxa"/>
            <w:tcBorders>
              <w:top w:val="single" w:sz="4" w:space="0" w:color="000000"/>
              <w:left w:val="single" w:sz="4" w:space="0" w:color="000000"/>
              <w:bottom w:val="single" w:sz="4" w:space="0" w:color="auto"/>
              <w:right w:val="single" w:sz="4" w:space="0" w:color="000000"/>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4</w:t>
            </w:r>
          </w:p>
        </w:tc>
        <w:tc>
          <w:tcPr>
            <w:tcW w:w="2409" w:type="dxa"/>
            <w:tcBorders>
              <w:top w:val="single" w:sz="4" w:space="0" w:color="000000"/>
              <w:left w:val="single" w:sz="4" w:space="0" w:color="000000"/>
              <w:bottom w:val="single" w:sz="4" w:space="0" w:color="auto"/>
              <w:right w:val="single" w:sz="4" w:space="0" w:color="000000"/>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5 = kol. 3 x kol. 4</w:t>
            </w:r>
          </w:p>
        </w:tc>
      </w:tr>
      <w:tr w:rsidR="00716F6B" w:rsidRPr="000605BC" w:rsidTr="00F8518C">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716F6B" w:rsidRPr="008D745F" w:rsidRDefault="00716F6B" w:rsidP="00F8518C">
            <w:pPr>
              <w:snapToGrid w:val="0"/>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20 03 01</w:t>
            </w:r>
            <w:r w:rsidRPr="00DF0C86">
              <w:rPr>
                <w:rFonts w:ascii="Cambria" w:hAnsi="Cambria" w:cs="Arial"/>
                <w:bCs/>
                <w:color w:val="000000" w:themeColor="text1"/>
                <w:sz w:val="20"/>
                <w:szCs w:val="20"/>
                <w:lang w:eastAsia="ar-SA"/>
              </w:rPr>
              <w:t xml:space="preserve"> – Niesegregowane</w:t>
            </w:r>
            <w:r w:rsidRPr="00DF0C86">
              <w:rPr>
                <w:rFonts w:ascii="Cambria" w:hAnsi="Cambria" w:cs="Arial"/>
                <w:bCs/>
                <w:color w:val="000000" w:themeColor="text1"/>
                <w:sz w:val="20"/>
                <w:szCs w:val="20"/>
              </w:rPr>
              <w:t xml:space="preserve"> (zmieszane) odpady komunalne</w:t>
            </w:r>
          </w:p>
        </w:tc>
        <w:tc>
          <w:tcPr>
            <w:tcW w:w="2551"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rsidR="00716F6B" w:rsidRDefault="00716F6B" w:rsidP="00F8518C">
            <w:pPr>
              <w:snapToGrid w:val="0"/>
              <w:spacing w:line="240" w:lineRule="auto"/>
              <w:jc w:val="center"/>
              <w:rPr>
                <w:rFonts w:ascii="Cambria" w:hAnsi="Cambria" w:cs="Arial"/>
                <w:bCs/>
                <w:color w:val="000000"/>
                <w:lang w:eastAsia="ar-SA"/>
              </w:rPr>
            </w:pPr>
          </w:p>
          <w:p w:rsidR="00716F6B" w:rsidRPr="008D745F"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634</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r>
      <w:tr w:rsidR="00716F6B" w:rsidRPr="000605BC" w:rsidTr="00F8518C">
        <w:trPr>
          <w:trHeight w:val="255"/>
        </w:trPr>
        <w:tc>
          <w:tcPr>
            <w:tcW w:w="4395" w:type="dxa"/>
            <w:tcBorders>
              <w:top w:val="single" w:sz="4" w:space="0" w:color="auto"/>
              <w:left w:val="single" w:sz="4" w:space="0" w:color="auto"/>
              <w:bottom w:val="single" w:sz="4" w:space="0" w:color="auto"/>
              <w:right w:val="single" w:sz="4" w:space="0" w:color="auto"/>
            </w:tcBorders>
            <w:vAlign w:val="center"/>
          </w:tcPr>
          <w:p w:rsidR="00716F6B" w:rsidRPr="00F67B37" w:rsidRDefault="00716F6B" w:rsidP="00F8518C">
            <w:pPr>
              <w:snapToGrid w:val="0"/>
              <w:spacing w:line="240" w:lineRule="auto"/>
              <w:rPr>
                <w:rFonts w:ascii="Cambria" w:hAnsi="Cambria" w:cs="Arial"/>
                <w:b/>
                <w:color w:val="000000" w:themeColor="text1"/>
                <w:sz w:val="20"/>
                <w:szCs w:val="20"/>
                <w:lang w:eastAsia="ar-SA"/>
              </w:rPr>
            </w:pPr>
            <w:r>
              <w:rPr>
                <w:rFonts w:ascii="Cambria" w:hAnsi="Cambria" w:cs="Arial"/>
                <w:b/>
                <w:color w:val="000000" w:themeColor="text1"/>
                <w:sz w:val="20"/>
                <w:szCs w:val="20"/>
                <w:lang w:eastAsia="ar-SA"/>
              </w:rPr>
              <w:t xml:space="preserve">15 01 01 – </w:t>
            </w:r>
            <w:r w:rsidRPr="00347669">
              <w:rPr>
                <w:rFonts w:ascii="Cambria" w:hAnsi="Cambria" w:cs="Arial"/>
                <w:color w:val="000000" w:themeColor="text1"/>
                <w:sz w:val="20"/>
                <w:szCs w:val="20"/>
                <w:lang w:eastAsia="ar-SA"/>
              </w:rPr>
              <w:t>Opakowania z papieru i tektury,</w:t>
            </w:r>
            <w:r>
              <w:rPr>
                <w:rFonts w:ascii="Cambria" w:hAnsi="Cambria" w:cs="Arial"/>
                <w:b/>
                <w:color w:val="000000" w:themeColor="text1"/>
                <w:sz w:val="20"/>
                <w:szCs w:val="20"/>
                <w:lang w:eastAsia="ar-SA"/>
              </w:rPr>
              <w:t xml:space="preserve"> 20-01 01 – </w:t>
            </w:r>
            <w:r w:rsidRPr="00347669">
              <w:rPr>
                <w:rFonts w:ascii="Cambria" w:hAnsi="Cambria" w:cs="Arial"/>
                <w:color w:val="000000" w:themeColor="text1"/>
                <w:sz w:val="20"/>
                <w:szCs w:val="20"/>
                <w:lang w:eastAsia="ar-SA"/>
              </w:rPr>
              <w:t>Papier i tektura</w:t>
            </w:r>
          </w:p>
        </w:tc>
        <w:tc>
          <w:tcPr>
            <w:tcW w:w="2551"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rsidR="00716F6B"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77</w:t>
            </w:r>
            <w:r w:rsidR="00716F6B">
              <w:rPr>
                <w:rFonts w:ascii="Cambria" w:hAnsi="Cambria" w:cs="Arial"/>
                <w:bCs/>
                <w:color w:val="000000"/>
                <w:lang w:eastAsia="ar-SA"/>
              </w:rPr>
              <w:t>,000 Mg</w:t>
            </w:r>
          </w:p>
        </w:tc>
        <w:tc>
          <w:tcPr>
            <w:tcW w:w="2409" w:type="dxa"/>
            <w:tcBorders>
              <w:top w:val="single" w:sz="4" w:space="0" w:color="auto"/>
              <w:left w:val="single" w:sz="4" w:space="0" w:color="auto"/>
              <w:bottom w:val="single" w:sz="4" w:space="0" w:color="auto"/>
              <w:right w:val="single" w:sz="4" w:space="0" w:color="auto"/>
            </w:tcBorders>
            <w:vAlign w:val="center"/>
          </w:tcPr>
          <w:p w:rsidR="00716F6B" w:rsidRPr="000605BC" w:rsidRDefault="00716F6B" w:rsidP="00F8518C">
            <w:pPr>
              <w:snapToGrid w:val="0"/>
              <w:spacing w:line="240" w:lineRule="auto"/>
              <w:jc w:val="center"/>
              <w:rPr>
                <w:rFonts w:ascii="Cambria" w:hAnsi="Cambria" w:cs="Arial"/>
                <w:bCs/>
                <w:i/>
                <w:iCs/>
                <w:color w:val="000000"/>
                <w:lang w:eastAsia="ar-SA"/>
              </w:rPr>
            </w:pPr>
          </w:p>
        </w:tc>
      </w:tr>
      <w:tr w:rsidR="00716F6B" w:rsidRPr="000605BC" w:rsidTr="00F8518C">
        <w:trPr>
          <w:trHeight w:val="1505"/>
        </w:trPr>
        <w:tc>
          <w:tcPr>
            <w:tcW w:w="4395" w:type="dxa"/>
            <w:tcBorders>
              <w:top w:val="single" w:sz="4" w:space="0" w:color="auto"/>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15 01 06</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Zmieszane odpady opakowaniowe</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tworzyw sztucznych</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15 01 04</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metali</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15 01 05</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 xml:space="preserve">Opakowania wielomateriałowe </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20 01 40</w:t>
            </w:r>
            <w:r w:rsidRPr="00DF0C86">
              <w:rPr>
                <w:rFonts w:ascii="Cambria" w:hAnsi="Cambria" w:cs="Arial"/>
                <w:bCs/>
                <w:color w:val="000000" w:themeColor="text1"/>
                <w:sz w:val="20"/>
                <w:szCs w:val="20"/>
                <w:lang w:eastAsia="ar-SA"/>
              </w:rPr>
              <w:t xml:space="preserve"> – Metale</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20 01 39</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Tworzywa sztuczne</w:t>
            </w:r>
          </w:p>
        </w:tc>
        <w:tc>
          <w:tcPr>
            <w:tcW w:w="2551" w:type="dxa"/>
            <w:tcBorders>
              <w:top w:val="single" w:sz="4" w:space="0" w:color="auto"/>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top w:val="single" w:sz="4" w:space="0" w:color="auto"/>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top w:val="single" w:sz="4" w:space="0" w:color="auto"/>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190</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top w:val="single" w:sz="4" w:space="0" w:color="auto"/>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70"/>
        </w:trPr>
        <w:tc>
          <w:tcPr>
            <w:tcW w:w="4395" w:type="dxa"/>
            <w:tcBorders>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ze szkła</w:t>
            </w:r>
          </w:p>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Szkło</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218</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73"/>
        </w:trPr>
        <w:tc>
          <w:tcPr>
            <w:tcW w:w="4395" w:type="dxa"/>
            <w:tcBorders>
              <w:left w:val="single" w:sz="4" w:space="0" w:color="000000"/>
              <w:bottom w:val="single" w:sz="4" w:space="0" w:color="000000"/>
            </w:tcBorders>
            <w:vAlign w:val="center"/>
          </w:tcPr>
          <w:p w:rsidR="00716F6B" w:rsidRPr="00DF0C86" w:rsidRDefault="00716F6B" w:rsidP="00F8518C">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Odpady wielkogabarytowe</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60</w:t>
            </w:r>
            <w:r w:rsidR="00716F6B">
              <w:rPr>
                <w:rFonts w:ascii="Cambria" w:hAnsi="Cambria" w:cs="Arial"/>
                <w:bCs/>
                <w:color w:val="000000"/>
                <w:lang w:eastAsia="ar-SA"/>
              </w:rPr>
              <w:t xml:space="preserve">,000 </w:t>
            </w:r>
            <w:r w:rsidR="00716F6B"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Default="00716F6B" w:rsidP="00F8518C">
            <w:pPr>
              <w:spacing w:line="240" w:lineRule="auto"/>
              <w:rPr>
                <w:rFonts w:ascii="Cambria" w:eastAsia="Times New Roman" w:hAnsi="Cambria" w:cs="Times New Roman"/>
                <w:sz w:val="20"/>
              </w:rPr>
            </w:pPr>
            <w:r>
              <w:rPr>
                <w:rFonts w:ascii="Cambria" w:eastAsia="Times New Roman" w:hAnsi="Cambria" w:cs="Times New Roman"/>
                <w:b/>
                <w:bCs/>
                <w:sz w:val="20"/>
              </w:rPr>
              <w:t>e</w:t>
            </w:r>
            <w:r w:rsidRPr="00F67B37">
              <w:rPr>
                <w:rFonts w:ascii="Cambria" w:eastAsia="Times New Roman" w:hAnsi="Cambria" w:cs="Times New Roman"/>
                <w:b/>
                <w:bCs/>
                <w:sz w:val="20"/>
              </w:rPr>
              <w:t>x 20 01 99</w:t>
            </w:r>
            <w:r>
              <w:rPr>
                <w:rFonts w:ascii="Cambria" w:eastAsia="Times New Roman" w:hAnsi="Cambria" w:cs="Times New Roman"/>
                <w:sz w:val="20"/>
              </w:rPr>
              <w:t xml:space="preserve"> - (popioły z palenisk domowych)</w:t>
            </w:r>
          </w:p>
          <w:p w:rsidR="00716F6B" w:rsidRPr="009704A9" w:rsidRDefault="00716F6B" w:rsidP="00F8518C">
            <w:pPr>
              <w:spacing w:line="240" w:lineRule="auto"/>
              <w:rPr>
                <w:rFonts w:ascii="Cambria" w:hAnsi="Cambria" w:cs="Arial"/>
                <w:bCs/>
                <w:color w:val="000000"/>
                <w:sz w:val="20"/>
                <w:szCs w:val="20"/>
                <w:lang w:eastAsia="ar-SA"/>
              </w:rPr>
            </w:pPr>
            <w:r w:rsidRPr="00F67B37">
              <w:rPr>
                <w:rFonts w:ascii="Cambria" w:eastAsia="Times New Roman" w:hAnsi="Cambria" w:cs="Times New Roman"/>
                <w:b/>
                <w:sz w:val="20"/>
              </w:rPr>
              <w:t>10 01 01</w:t>
            </w:r>
            <w:r w:rsidRPr="00885BEC">
              <w:rPr>
                <w:rFonts w:ascii="Cambria" w:eastAsia="Times New Roman" w:hAnsi="Cambria" w:cs="Times New Roman"/>
                <w:bCs/>
                <w:sz w:val="20"/>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70</w:t>
            </w:r>
            <w:r w:rsidR="00716F6B">
              <w:rPr>
                <w:rFonts w:ascii="Cambria" w:hAnsi="Cambria" w:cs="Arial"/>
                <w:bCs/>
                <w:color w:val="000000"/>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20 01 99</w:t>
            </w:r>
            <w:r w:rsidRPr="004C690B">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r w:rsidRPr="004C690B">
              <w:rPr>
                <w:rFonts w:ascii="Cambria" w:hAnsi="Cambria" w:cs="Arial"/>
                <w:bCs/>
                <w:color w:val="000000"/>
                <w:lang w:eastAsia="ar-SA"/>
              </w:rPr>
              <w:t>1,000Mg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4827D3" w:rsidRDefault="00716F6B" w:rsidP="00F8518C">
            <w:pPr>
              <w:spacing w:line="240" w:lineRule="auto"/>
              <w:rPr>
                <w:rFonts w:ascii="Cambria" w:hAnsi="Cambria" w:cstheme="minorHAnsi"/>
                <w:sz w:val="20"/>
                <w:szCs w:val="20"/>
              </w:rPr>
            </w:pPr>
            <w:r w:rsidRPr="00F67B37">
              <w:rPr>
                <w:rFonts w:ascii="Cambria" w:hAnsi="Cambria" w:cstheme="minorHAnsi"/>
                <w:b/>
                <w:bCs/>
                <w:sz w:val="20"/>
                <w:szCs w:val="20"/>
              </w:rPr>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rsidR="00716F6B" w:rsidRDefault="00716F6B" w:rsidP="00F8518C">
            <w:pPr>
              <w:spacing w:line="240" w:lineRule="auto"/>
              <w:rPr>
                <w:rFonts w:ascii="Cambria" w:hAnsi="Cambria" w:cstheme="minorHAnsi"/>
                <w:sz w:val="20"/>
                <w:szCs w:val="20"/>
              </w:rPr>
            </w:pPr>
            <w:r w:rsidRPr="00F67B37">
              <w:rPr>
                <w:rFonts w:ascii="Cambria" w:hAnsi="Cambria" w:cstheme="minorHAnsi"/>
                <w:b/>
                <w:bCs/>
                <w:sz w:val="20"/>
                <w:szCs w:val="20"/>
              </w:rPr>
              <w:t>20 01 36</w:t>
            </w:r>
            <w:r w:rsidRPr="004827D3">
              <w:rPr>
                <w:rFonts w:ascii="Cambria" w:hAnsi="Cambria" w:cstheme="minorHAnsi"/>
                <w:sz w:val="20"/>
                <w:szCs w:val="20"/>
              </w:rPr>
              <w:t xml:space="preserve"> - Zużyte urządzenia elektryczne i elektroniczne inne niż wymienione w 20 01 21, 20 01 23 i 20 01 35</w:t>
            </w:r>
          </w:p>
          <w:p w:rsidR="00716F6B" w:rsidRPr="00F67B37" w:rsidRDefault="00716F6B" w:rsidP="00F8518C">
            <w:pPr>
              <w:spacing w:line="240" w:lineRule="auto"/>
              <w:rPr>
                <w:rFonts w:ascii="Cambria" w:hAnsi="Cambria" w:cs="Arial"/>
                <w:color w:val="000000"/>
                <w:sz w:val="20"/>
                <w:szCs w:val="20"/>
                <w:lang w:eastAsia="ar-SA"/>
              </w:rPr>
            </w:pPr>
            <w:r w:rsidRPr="00F67B37">
              <w:rPr>
                <w:rFonts w:ascii="Cambria" w:hAnsi="Cambria" w:cstheme="minorHAnsi"/>
                <w:b/>
                <w:bCs/>
                <w:sz w:val="20"/>
                <w:szCs w:val="20"/>
              </w:rPr>
              <w:lastRenderedPageBreak/>
              <w:t>20 01 23*</w:t>
            </w:r>
            <w:r>
              <w:rPr>
                <w:rFonts w:ascii="Cambria" w:hAnsi="Cambria" w:cstheme="minorHAnsi"/>
                <w:sz w:val="20"/>
                <w:szCs w:val="20"/>
              </w:rPr>
              <w:t xml:space="preserve"> - </w:t>
            </w:r>
            <w:r w:rsidRPr="00F67B37">
              <w:rPr>
                <w:rFonts w:ascii="Cambria" w:hAnsi="Cambria" w:cstheme="minorHAnsi"/>
                <w:sz w:val="20"/>
                <w:szCs w:val="20"/>
              </w:rPr>
              <w:t>Urządzenia zawierające freony</w:t>
            </w:r>
          </w:p>
        </w:tc>
        <w:tc>
          <w:tcPr>
            <w:tcW w:w="2551" w:type="dxa"/>
            <w:tcBorders>
              <w:left w:val="single" w:sz="4" w:space="0" w:color="000000"/>
              <w:bottom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0605BC"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0605BC" w:rsidRDefault="00B5219A" w:rsidP="00F8518C">
            <w:pPr>
              <w:snapToGrid w:val="0"/>
              <w:spacing w:line="240" w:lineRule="auto"/>
              <w:jc w:val="center"/>
              <w:rPr>
                <w:rFonts w:ascii="Cambria" w:hAnsi="Cambria" w:cs="Arial"/>
                <w:bCs/>
                <w:color w:val="000000"/>
                <w:lang w:eastAsia="ar-SA"/>
              </w:rPr>
            </w:pPr>
            <w:r>
              <w:rPr>
                <w:rFonts w:ascii="Cambria" w:hAnsi="Cambria" w:cs="Arial"/>
                <w:bCs/>
                <w:color w:val="000000"/>
                <w:lang w:eastAsia="ar-SA"/>
              </w:rPr>
              <w:t>10</w:t>
            </w:r>
            <w:r w:rsidR="00716F6B">
              <w:rPr>
                <w:rFonts w:ascii="Cambria" w:hAnsi="Cambria" w:cs="Arial"/>
                <w:bCs/>
                <w:color w:val="000000"/>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480"/>
        </w:trPr>
        <w:tc>
          <w:tcPr>
            <w:tcW w:w="14175" w:type="dxa"/>
            <w:gridSpan w:val="5"/>
            <w:tcBorders>
              <w:left w:val="single" w:sz="4" w:space="0" w:color="000000"/>
              <w:bottom w:val="single" w:sz="4" w:space="0" w:color="000000"/>
              <w:right w:val="single" w:sz="4" w:space="0" w:color="000000"/>
            </w:tcBorders>
            <w:vAlign w:val="center"/>
          </w:tcPr>
          <w:p w:rsidR="00716F6B" w:rsidRPr="000C3450" w:rsidRDefault="00B32BE7" w:rsidP="00716F6B">
            <w:pPr>
              <w:pStyle w:val="Akapitzlist"/>
              <w:numPr>
                <w:ilvl w:val="0"/>
                <w:numId w:val="54"/>
              </w:numPr>
              <w:spacing w:line="240" w:lineRule="auto"/>
              <w:jc w:val="both"/>
              <w:rPr>
                <w:rFonts w:ascii="Cambria" w:hAnsi="Cambria" w:cs="Arial"/>
                <w:bCs/>
                <w:color w:val="000000"/>
                <w:lang w:eastAsia="ar-SA"/>
              </w:rPr>
            </w:pPr>
            <w:r>
              <w:rPr>
                <w:rFonts w:ascii="Cambria" w:hAnsi="Cambria" w:cs="Arial"/>
                <w:b/>
                <w:bCs/>
              </w:rPr>
              <w:lastRenderedPageBreak/>
              <w:t xml:space="preserve">ODBIÓR I TRANSPORT </w:t>
            </w:r>
            <w:r w:rsidR="00716F6B" w:rsidRPr="000C3450">
              <w:rPr>
                <w:rFonts w:ascii="Cambria" w:hAnsi="Cambria" w:cs="Arial"/>
                <w:b/>
                <w:bCs/>
              </w:rPr>
              <w:t xml:space="preserve">ODPADÓW KOMUNALNYCH Z </w:t>
            </w:r>
            <w:r w:rsidR="00716F6B">
              <w:rPr>
                <w:rFonts w:ascii="Cambria" w:hAnsi="Cambria" w:cs="Arial"/>
                <w:b/>
                <w:bCs/>
              </w:rPr>
              <w:t xml:space="preserve">PSZOK </w:t>
            </w: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15 01 06</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Zmieszane odpady opakowaniowe</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15 01 02</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Opakowania z tworzyw sztucznych</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15 01 04</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Opakowania z metali</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15 01 05</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 xml:space="preserve">Opakowania wielomateriałowe </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20 01 40</w:t>
            </w:r>
            <w:r w:rsidRPr="004C690B">
              <w:rPr>
                <w:rFonts w:ascii="Cambria" w:hAnsi="Cambria" w:cs="Arial"/>
                <w:bCs/>
                <w:color w:val="000000"/>
                <w:sz w:val="20"/>
                <w:szCs w:val="20"/>
                <w:lang w:eastAsia="ar-SA"/>
              </w:rPr>
              <w:t xml:space="preserve"> – Metale</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20 01 39</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Tworzywa sztuczne</w:t>
            </w:r>
          </w:p>
          <w:p w:rsidR="00716F6B" w:rsidRPr="004C690B"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r w:rsidRPr="004C690B">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15 01 07</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Opakowania ze szkła</w:t>
            </w:r>
          </w:p>
          <w:p w:rsidR="00716F6B" w:rsidRPr="004C690B" w:rsidRDefault="00716F6B" w:rsidP="00F8518C">
            <w:pPr>
              <w:spacing w:line="240" w:lineRule="auto"/>
              <w:rPr>
                <w:rFonts w:ascii="Cambria" w:hAnsi="Cambria" w:cs="Arial"/>
                <w:bCs/>
                <w:sz w:val="20"/>
                <w:szCs w:val="20"/>
              </w:rPr>
            </w:pPr>
            <w:r w:rsidRPr="004C690B">
              <w:rPr>
                <w:rFonts w:ascii="Cambria" w:hAnsi="Cambria" w:cs="Arial"/>
                <w:b/>
                <w:color w:val="000000"/>
                <w:sz w:val="20"/>
                <w:szCs w:val="20"/>
                <w:lang w:eastAsia="ar-SA"/>
              </w:rPr>
              <w:t>20 01 02</w:t>
            </w:r>
            <w:r w:rsidRPr="004C690B">
              <w:rPr>
                <w:rFonts w:ascii="Cambria" w:hAnsi="Cambria" w:cs="Arial"/>
                <w:bCs/>
                <w:color w:val="000000"/>
                <w:sz w:val="20"/>
                <w:szCs w:val="20"/>
                <w:lang w:eastAsia="ar-SA"/>
              </w:rPr>
              <w:t xml:space="preserve"> – </w:t>
            </w:r>
            <w:r w:rsidRPr="004C690B">
              <w:rPr>
                <w:rFonts w:ascii="Cambria" w:hAnsi="Cambria" w:cs="Arial"/>
                <w:bCs/>
                <w:sz w:val="20"/>
                <w:szCs w:val="20"/>
              </w:rPr>
              <w:t>Szkło</w:t>
            </w:r>
          </w:p>
          <w:p w:rsidR="00716F6B" w:rsidRPr="004C690B" w:rsidRDefault="00716F6B" w:rsidP="00F8518C">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lang w:eastAsia="ar-SA"/>
              </w:rPr>
            </w:pPr>
            <w:r w:rsidRPr="004C690B">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lang w:eastAsia="ar-SA"/>
              </w:rPr>
            </w:pPr>
          </w:p>
        </w:tc>
      </w:tr>
      <w:tr w:rsidR="00716F6B" w:rsidRPr="000605BC" w:rsidTr="00F8518C">
        <w:trPr>
          <w:trHeight w:val="647"/>
        </w:trPr>
        <w:tc>
          <w:tcPr>
            <w:tcW w:w="4395" w:type="dxa"/>
            <w:tcBorders>
              <w:left w:val="single" w:sz="4" w:space="0" w:color="000000"/>
              <w:bottom w:val="single" w:sz="4" w:space="0" w:color="000000"/>
            </w:tcBorders>
            <w:vAlign w:val="center"/>
          </w:tcPr>
          <w:p w:rsidR="00716F6B" w:rsidRPr="0063007D" w:rsidRDefault="00716F6B" w:rsidP="00F8518C">
            <w:pPr>
              <w:spacing w:line="240" w:lineRule="auto"/>
              <w:rPr>
                <w:rFonts w:ascii="Cambria" w:hAnsi="Cambria" w:cs="Arial"/>
                <w:bCs/>
                <w:sz w:val="20"/>
                <w:szCs w:val="20"/>
              </w:rPr>
            </w:pPr>
            <w:r w:rsidRPr="0063007D">
              <w:rPr>
                <w:rFonts w:ascii="Cambria" w:hAnsi="Cambria" w:cs="Arial"/>
                <w:b/>
                <w:color w:val="000000"/>
                <w:sz w:val="20"/>
                <w:szCs w:val="20"/>
                <w:lang w:eastAsia="ar-SA"/>
              </w:rPr>
              <w:t>17 01 01</w:t>
            </w:r>
            <w:r w:rsidRPr="0063007D">
              <w:rPr>
                <w:rFonts w:ascii="Cambria" w:hAnsi="Cambria" w:cs="Arial"/>
                <w:bCs/>
                <w:color w:val="000000"/>
                <w:sz w:val="20"/>
                <w:szCs w:val="20"/>
                <w:lang w:eastAsia="ar-SA"/>
              </w:rPr>
              <w:t xml:space="preserve"> – </w:t>
            </w:r>
            <w:r w:rsidRPr="0063007D">
              <w:rPr>
                <w:rFonts w:ascii="Cambria" w:hAnsi="Cambria" w:cs="Arial"/>
                <w:bCs/>
                <w:sz w:val="20"/>
                <w:szCs w:val="20"/>
              </w:rPr>
              <w:t>Odpady betonu oraz gruz betonowy z rozbiórek i remontów</w:t>
            </w:r>
          </w:p>
          <w:p w:rsidR="00716F6B" w:rsidRPr="0063007D" w:rsidRDefault="00716F6B" w:rsidP="00F8518C">
            <w:pPr>
              <w:spacing w:line="240" w:lineRule="auto"/>
              <w:rPr>
                <w:rFonts w:ascii="Cambria" w:hAnsi="Cambria" w:cs="Arial"/>
                <w:bCs/>
                <w:sz w:val="20"/>
                <w:szCs w:val="20"/>
              </w:rPr>
            </w:pPr>
            <w:r w:rsidRPr="0063007D">
              <w:rPr>
                <w:rFonts w:ascii="Cambria" w:hAnsi="Cambria" w:cs="Arial"/>
                <w:b/>
                <w:color w:val="000000"/>
                <w:sz w:val="20"/>
                <w:szCs w:val="20"/>
                <w:lang w:eastAsia="ar-SA"/>
              </w:rPr>
              <w:t>17 01 02</w:t>
            </w:r>
            <w:r w:rsidRPr="0063007D">
              <w:rPr>
                <w:rFonts w:ascii="Cambria" w:hAnsi="Cambria" w:cs="Arial"/>
                <w:bCs/>
                <w:color w:val="000000"/>
                <w:sz w:val="20"/>
                <w:szCs w:val="20"/>
                <w:lang w:eastAsia="ar-SA"/>
              </w:rPr>
              <w:t xml:space="preserve"> – </w:t>
            </w:r>
            <w:r w:rsidRPr="0063007D">
              <w:rPr>
                <w:rFonts w:ascii="Cambria" w:hAnsi="Cambria" w:cs="Arial"/>
                <w:bCs/>
                <w:sz w:val="20"/>
                <w:szCs w:val="20"/>
              </w:rPr>
              <w:t>Gruz ceglany</w:t>
            </w:r>
          </w:p>
          <w:p w:rsidR="00716F6B" w:rsidRPr="0063007D" w:rsidRDefault="00716F6B" w:rsidP="00F8518C">
            <w:pPr>
              <w:spacing w:line="240" w:lineRule="auto"/>
              <w:rPr>
                <w:rFonts w:ascii="Cambria" w:hAnsi="Cambria" w:cs="Arial"/>
                <w:bCs/>
                <w:sz w:val="20"/>
                <w:szCs w:val="20"/>
              </w:rPr>
            </w:pPr>
            <w:r w:rsidRPr="0063007D">
              <w:rPr>
                <w:rFonts w:ascii="Cambria" w:hAnsi="Cambria" w:cs="Arial"/>
                <w:b/>
                <w:color w:val="000000"/>
                <w:sz w:val="20"/>
                <w:szCs w:val="20"/>
                <w:lang w:eastAsia="ar-SA"/>
              </w:rPr>
              <w:t>17 01 07</w:t>
            </w:r>
            <w:r w:rsidRPr="0063007D">
              <w:rPr>
                <w:rFonts w:ascii="Cambria" w:hAnsi="Cambria" w:cs="Arial"/>
                <w:bCs/>
                <w:color w:val="000000"/>
                <w:sz w:val="20"/>
                <w:szCs w:val="20"/>
                <w:lang w:eastAsia="ar-SA"/>
              </w:rPr>
              <w:t xml:space="preserve"> – </w:t>
            </w:r>
            <w:r w:rsidRPr="0063007D">
              <w:rPr>
                <w:rFonts w:ascii="Cambria" w:hAnsi="Cambria" w:cs="Arial"/>
                <w:bCs/>
                <w:sz w:val="20"/>
                <w:szCs w:val="20"/>
              </w:rPr>
              <w:t>Zmieszane odpady z betonu, gruzu ceglanego, odpadowych materiałów ceramicznych i elementów wyposażenia inne niż wymienione w 17 01 06</w:t>
            </w:r>
          </w:p>
          <w:p w:rsidR="00716F6B" w:rsidRPr="0063007D" w:rsidRDefault="00716F6B" w:rsidP="00F8518C">
            <w:pPr>
              <w:spacing w:line="240" w:lineRule="auto"/>
              <w:rPr>
                <w:rFonts w:ascii="Cambria" w:hAnsi="Cambria" w:cs="Arial"/>
                <w:bCs/>
                <w:color w:val="000000"/>
                <w:sz w:val="20"/>
                <w:szCs w:val="20"/>
                <w:lang w:eastAsia="ar-SA"/>
              </w:rPr>
            </w:pPr>
            <w:r w:rsidRPr="0063007D">
              <w:rPr>
                <w:rFonts w:ascii="Cambria" w:hAnsi="Cambria" w:cs="Arial"/>
                <w:b/>
                <w:color w:val="000000"/>
                <w:sz w:val="20"/>
                <w:szCs w:val="20"/>
                <w:lang w:eastAsia="ar-SA"/>
              </w:rPr>
              <w:t>17 09 04</w:t>
            </w:r>
            <w:r w:rsidRPr="0063007D">
              <w:rPr>
                <w:rFonts w:ascii="Cambria" w:hAnsi="Cambria" w:cs="Arial"/>
                <w:bCs/>
                <w:color w:val="000000"/>
                <w:sz w:val="20"/>
                <w:szCs w:val="20"/>
                <w:lang w:eastAsia="ar-SA"/>
              </w:rPr>
              <w:t xml:space="preserve"> – </w:t>
            </w:r>
            <w:r w:rsidRPr="0063007D">
              <w:rPr>
                <w:rFonts w:ascii="Cambria" w:hAnsi="Cambria" w:cs="Arial"/>
                <w:bCs/>
                <w:sz w:val="20"/>
                <w:szCs w:val="20"/>
              </w:rPr>
              <w:t>Zmieszane odpady z budowy, remontów i demontażu inne niż wymienione w 17 09 01, 17 09 02 i 17 09 03</w:t>
            </w:r>
          </w:p>
        </w:tc>
        <w:tc>
          <w:tcPr>
            <w:tcW w:w="2551" w:type="dxa"/>
            <w:tcBorders>
              <w:left w:val="single" w:sz="4" w:space="0" w:color="000000"/>
              <w:bottom w:val="single" w:sz="4" w:space="0" w:color="000000"/>
            </w:tcBorders>
            <w:vAlign w:val="center"/>
          </w:tcPr>
          <w:p w:rsidR="00716F6B" w:rsidRPr="0063007D" w:rsidRDefault="00716F6B" w:rsidP="00F8518C">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rsidR="00716F6B" w:rsidRPr="0063007D" w:rsidRDefault="00716F6B" w:rsidP="00F8518C">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rsidR="00716F6B" w:rsidRPr="0063007D" w:rsidRDefault="00716F6B" w:rsidP="00F8518C">
            <w:pPr>
              <w:snapToGrid w:val="0"/>
              <w:spacing w:line="240" w:lineRule="auto"/>
              <w:jc w:val="center"/>
              <w:rPr>
                <w:rFonts w:ascii="Cambria" w:hAnsi="Cambria" w:cs="Arial"/>
                <w:bCs/>
                <w:color w:val="000000"/>
                <w:lang w:eastAsia="ar-SA"/>
              </w:rPr>
            </w:pPr>
            <w:r w:rsidRPr="0063007D">
              <w:rPr>
                <w:rFonts w:ascii="Cambria" w:hAnsi="Cambria" w:cs="Arial"/>
                <w:bCs/>
                <w:color w:val="000000"/>
                <w:lang w:eastAsia="ar-SA"/>
              </w:rPr>
              <w:t>17,000 Mg</w:t>
            </w:r>
          </w:p>
        </w:tc>
        <w:tc>
          <w:tcPr>
            <w:tcW w:w="2409" w:type="dxa"/>
            <w:tcBorders>
              <w:left w:val="single" w:sz="4" w:space="0" w:color="000000"/>
              <w:bottom w:val="single" w:sz="4" w:space="0" w:color="000000"/>
              <w:right w:val="single" w:sz="4" w:space="0" w:color="000000"/>
            </w:tcBorders>
            <w:vAlign w:val="center"/>
          </w:tcPr>
          <w:p w:rsidR="00716F6B" w:rsidRPr="000605BC" w:rsidRDefault="00716F6B" w:rsidP="00F8518C">
            <w:pPr>
              <w:spacing w:line="240" w:lineRule="auto"/>
              <w:jc w:val="center"/>
              <w:rPr>
                <w:rFonts w:ascii="Cambria" w:hAnsi="Cambria" w:cs="Arial"/>
                <w:bCs/>
                <w:color w:val="000000"/>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20 03 07</w:t>
            </w:r>
            <w:r w:rsidRPr="004C690B">
              <w:rPr>
                <w:rFonts w:ascii="Cambria" w:hAnsi="Cambria" w:cs="Arial"/>
                <w:bCs/>
                <w:color w:val="000000" w:themeColor="text1"/>
                <w:sz w:val="20"/>
                <w:szCs w:val="20"/>
                <w:lang w:eastAsia="ar-SA"/>
              </w:rPr>
              <w:t xml:space="preserve"> – </w:t>
            </w:r>
            <w:r w:rsidRPr="004C690B">
              <w:rPr>
                <w:rFonts w:ascii="Cambria" w:hAnsi="Cambria" w:cs="Arial"/>
                <w:bCs/>
                <w:color w:val="000000" w:themeColor="text1"/>
                <w:sz w:val="20"/>
                <w:szCs w:val="20"/>
              </w:rPr>
              <w:t>Odpady wielkogabarytowe</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0D4A9D"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8</w:t>
            </w:r>
            <w:r w:rsidR="00716F6B" w:rsidRPr="004C690B">
              <w:rPr>
                <w:rFonts w:ascii="Cambria" w:hAnsi="Cambria" w:cs="Arial"/>
                <w:bCs/>
                <w:color w:val="000000" w:themeColor="text1"/>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16 01 03</w:t>
            </w:r>
            <w:r w:rsidRPr="004C690B">
              <w:rPr>
                <w:rFonts w:ascii="Cambria" w:hAnsi="Cambria" w:cs="Arial"/>
                <w:bCs/>
                <w:color w:val="000000" w:themeColor="text1"/>
                <w:sz w:val="20"/>
                <w:szCs w:val="20"/>
                <w:lang w:eastAsia="ar-SA"/>
              </w:rPr>
              <w:t xml:space="preserve"> – zużyte opony</w:t>
            </w:r>
          </w:p>
          <w:p w:rsidR="00716F6B" w:rsidRPr="004C690B" w:rsidRDefault="00716F6B" w:rsidP="00F8518C">
            <w:pPr>
              <w:spacing w:line="240" w:lineRule="auto"/>
              <w:rPr>
                <w:rFonts w:ascii="Cambria" w:hAnsi="Cambria" w:cs="Arial"/>
                <w:bCs/>
                <w:color w:val="000000" w:themeColor="text1"/>
                <w:sz w:val="20"/>
                <w:szCs w:val="20"/>
                <w:lang w:eastAsia="ar-SA"/>
              </w:rPr>
            </w:pP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1</w:t>
            </w:r>
            <w:r w:rsidR="00C263D4" w:rsidRPr="004C690B">
              <w:rPr>
                <w:rFonts w:ascii="Cambria" w:hAnsi="Cambria" w:cs="Arial"/>
                <w:bCs/>
                <w:color w:val="000000" w:themeColor="text1"/>
                <w:lang w:eastAsia="ar-SA"/>
              </w:rPr>
              <w:t>7</w:t>
            </w:r>
            <w:r w:rsidRPr="004C690B">
              <w:rPr>
                <w:rFonts w:ascii="Cambria" w:hAnsi="Cambria" w:cs="Arial"/>
                <w:bCs/>
                <w:color w:val="000000" w:themeColor="text1"/>
                <w:lang w:eastAsia="ar-SA"/>
              </w:rPr>
              <w:t>,000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20 01 32</w:t>
            </w:r>
            <w:r w:rsidRPr="004C690B">
              <w:rPr>
                <w:rFonts w:ascii="Cambria" w:hAnsi="Cambria" w:cs="Arial"/>
                <w:bCs/>
                <w:color w:val="000000" w:themeColor="text1"/>
                <w:sz w:val="20"/>
                <w:szCs w:val="20"/>
                <w:lang w:eastAsia="ar-SA"/>
              </w:rPr>
              <w:t xml:space="preserve"> – Leki inne niż wymienione w 20 01 31 </w:t>
            </w:r>
          </w:p>
          <w:p w:rsidR="00716F6B" w:rsidRPr="004C690B" w:rsidRDefault="00716F6B" w:rsidP="00F8518C">
            <w:pPr>
              <w:spacing w:line="240" w:lineRule="auto"/>
              <w:rPr>
                <w:rFonts w:ascii="Cambria" w:hAnsi="Cambria" w:cs="Arial"/>
                <w:bCs/>
                <w:color w:val="000000" w:themeColor="text1"/>
                <w:sz w:val="20"/>
                <w:szCs w:val="20"/>
                <w:lang w:eastAsia="ar-SA"/>
              </w:rPr>
            </w:pP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0,100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20 01 11, 20 01 10</w:t>
            </w:r>
            <w:r w:rsidRPr="004C690B">
              <w:rPr>
                <w:rFonts w:ascii="Cambria" w:hAnsi="Cambria" w:cs="Arial"/>
                <w:bCs/>
                <w:color w:val="000000" w:themeColor="text1"/>
                <w:sz w:val="20"/>
                <w:szCs w:val="20"/>
                <w:lang w:eastAsia="ar-SA"/>
              </w:rPr>
              <w:t xml:space="preserve"> - tekstylia i odzież</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0,500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33*</w:t>
            </w:r>
            <w:r w:rsidRPr="004C690B">
              <w:rPr>
                <w:rFonts w:ascii="Cambria" w:hAnsi="Cambria" w:cs="Arial"/>
                <w:bCs/>
                <w:color w:val="000000" w:themeColor="text1"/>
                <w:sz w:val="20"/>
                <w:szCs w:val="20"/>
                <w:lang w:eastAsia="ar-SA"/>
              </w:rPr>
              <w:t>- Baterie i akumulatory łącznie z bateriami i akumulatorami wymienionymi w 16 06 01, 16 06 02 lub16 06 03 oraz nie sortowane baterie i akumulatory zawierające te baterie</w:t>
            </w:r>
          </w:p>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lastRenderedPageBreak/>
              <w:t>20 01 34</w:t>
            </w:r>
            <w:r w:rsidRPr="004C690B">
              <w:rPr>
                <w:rFonts w:ascii="Cambria" w:hAnsi="Cambria" w:cs="Arial"/>
                <w:bCs/>
                <w:color w:val="000000" w:themeColor="text1"/>
                <w:sz w:val="20"/>
                <w:szCs w:val="20"/>
                <w:lang w:eastAsia="ar-SA"/>
              </w:rPr>
              <w:t>- Baterie i akumulatory inne niż wymienione w 20 01 33</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0,150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theme="minorHAnsi"/>
                <w:color w:val="000000" w:themeColor="text1"/>
                <w:sz w:val="20"/>
                <w:szCs w:val="20"/>
              </w:rPr>
            </w:pPr>
            <w:r w:rsidRPr="004C690B">
              <w:rPr>
                <w:rFonts w:ascii="Cambria" w:hAnsi="Cambria" w:cstheme="minorHAnsi"/>
                <w:b/>
                <w:bCs/>
                <w:color w:val="000000" w:themeColor="text1"/>
                <w:sz w:val="20"/>
                <w:szCs w:val="20"/>
              </w:rPr>
              <w:lastRenderedPageBreak/>
              <w:t>20 01 35*</w:t>
            </w:r>
            <w:r w:rsidRPr="004C690B">
              <w:rPr>
                <w:rFonts w:ascii="Cambria" w:hAnsi="Cambria" w:cstheme="minorHAnsi"/>
                <w:color w:val="000000" w:themeColor="text1"/>
                <w:sz w:val="20"/>
                <w:szCs w:val="20"/>
              </w:rPr>
              <w:t xml:space="preserve"> - Zużyte urządzenia elektryczne i elektroniczne inne niż wymienione w 20 01 21 i 20 01 23 zawierające niebezpieczne składniki</w:t>
            </w:r>
          </w:p>
          <w:p w:rsidR="00716F6B" w:rsidRPr="004C690B" w:rsidRDefault="00716F6B" w:rsidP="00F8518C">
            <w:pPr>
              <w:spacing w:line="240" w:lineRule="auto"/>
              <w:rPr>
                <w:rFonts w:ascii="Cambria" w:hAnsi="Cambria" w:cstheme="minorHAnsi"/>
                <w:color w:val="000000" w:themeColor="text1"/>
                <w:sz w:val="20"/>
                <w:szCs w:val="20"/>
              </w:rPr>
            </w:pPr>
            <w:r w:rsidRPr="004C690B">
              <w:rPr>
                <w:rFonts w:ascii="Cambria" w:hAnsi="Cambria" w:cstheme="minorHAnsi"/>
                <w:b/>
                <w:bCs/>
                <w:color w:val="000000" w:themeColor="text1"/>
                <w:sz w:val="20"/>
                <w:szCs w:val="20"/>
              </w:rPr>
              <w:t>20 01 36</w:t>
            </w:r>
            <w:r w:rsidRPr="004C690B">
              <w:rPr>
                <w:rFonts w:ascii="Cambria" w:hAnsi="Cambria" w:cstheme="minorHAnsi"/>
                <w:color w:val="000000" w:themeColor="text1"/>
                <w:sz w:val="20"/>
                <w:szCs w:val="20"/>
              </w:rPr>
              <w:t xml:space="preserve"> - Zużyte urządzenia elektryczne i elektroniczne inne niż wymienione w 20 01 21, 20 01 23 i 20 01 35</w:t>
            </w:r>
          </w:p>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23*</w:t>
            </w:r>
            <w:r w:rsidRPr="004C690B">
              <w:rPr>
                <w:rFonts w:ascii="Cambria" w:hAnsi="Cambria" w:cs="Arial"/>
                <w:bCs/>
                <w:color w:val="000000" w:themeColor="text1"/>
                <w:sz w:val="20"/>
                <w:szCs w:val="20"/>
                <w:lang w:eastAsia="ar-SA"/>
              </w:rPr>
              <w:t>- urządzenia zawierające freony</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20 01 99</w:t>
            </w:r>
            <w:r w:rsidRPr="004C690B">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1,000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4C690B" w:rsidTr="00F8518C">
        <w:trPr>
          <w:trHeight w:val="647"/>
        </w:trPr>
        <w:tc>
          <w:tcPr>
            <w:tcW w:w="4395" w:type="dxa"/>
            <w:tcBorders>
              <w:left w:val="single" w:sz="4" w:space="0" w:color="000000"/>
              <w:bottom w:val="single" w:sz="4" w:space="0" w:color="000000"/>
            </w:tcBorders>
            <w:vAlign w:val="center"/>
          </w:tcPr>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ex 20 01 99</w:t>
            </w:r>
            <w:r w:rsidRPr="004C690B">
              <w:rPr>
                <w:rFonts w:ascii="Cambria" w:hAnsi="Cambria" w:cs="Arial"/>
                <w:bCs/>
                <w:color w:val="000000" w:themeColor="text1"/>
                <w:sz w:val="20"/>
                <w:szCs w:val="20"/>
                <w:lang w:eastAsia="ar-SA"/>
              </w:rPr>
              <w:t xml:space="preserve"> - (popioły z palenisk domowych)</w:t>
            </w:r>
          </w:p>
          <w:p w:rsidR="00716F6B" w:rsidRPr="004C690B" w:rsidRDefault="00716F6B" w:rsidP="00F8518C">
            <w:pPr>
              <w:spacing w:line="240" w:lineRule="auto"/>
              <w:rPr>
                <w:rFonts w:ascii="Cambria" w:hAnsi="Cambria" w:cs="Arial"/>
                <w:bCs/>
                <w:color w:val="000000" w:themeColor="text1"/>
                <w:sz w:val="20"/>
                <w:szCs w:val="20"/>
                <w:lang w:eastAsia="ar-SA"/>
              </w:rPr>
            </w:pPr>
            <w:r w:rsidRPr="004C690B">
              <w:rPr>
                <w:rFonts w:ascii="Cambria" w:hAnsi="Cambria" w:cs="Arial"/>
                <w:b/>
                <w:color w:val="000000" w:themeColor="text1"/>
                <w:sz w:val="20"/>
                <w:szCs w:val="20"/>
                <w:lang w:eastAsia="ar-SA"/>
              </w:rPr>
              <w:t>10 01 01</w:t>
            </w:r>
            <w:r w:rsidRPr="004C690B">
              <w:rPr>
                <w:rFonts w:ascii="Cambria" w:hAnsi="Cambria" w:cs="Arial"/>
                <w:bCs/>
                <w:color w:val="000000" w:themeColor="text1"/>
                <w:sz w:val="20"/>
                <w:szCs w:val="20"/>
                <w:lang w:eastAsia="ar-SA"/>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c>
          <w:tcPr>
            <w:tcW w:w="2126" w:type="dxa"/>
            <w:tcBorders>
              <w:left w:val="single" w:sz="4" w:space="0" w:color="000000"/>
              <w:bottom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p>
          <w:p w:rsidR="00716F6B" w:rsidRPr="004C690B" w:rsidRDefault="00716F6B" w:rsidP="00F8518C">
            <w:pPr>
              <w:snapToGrid w:val="0"/>
              <w:spacing w:line="240" w:lineRule="auto"/>
              <w:jc w:val="center"/>
              <w:rPr>
                <w:rFonts w:ascii="Cambria" w:hAnsi="Cambria" w:cs="Arial"/>
                <w:bCs/>
                <w:color w:val="000000" w:themeColor="text1"/>
                <w:lang w:eastAsia="ar-SA"/>
              </w:rPr>
            </w:pPr>
          </w:p>
        </w:tc>
        <w:tc>
          <w:tcPr>
            <w:tcW w:w="2694" w:type="dxa"/>
            <w:tcBorders>
              <w:left w:val="single" w:sz="4" w:space="0" w:color="000000"/>
              <w:bottom w:val="single" w:sz="4" w:space="0" w:color="000000"/>
              <w:right w:val="single" w:sz="4" w:space="0" w:color="000000"/>
            </w:tcBorders>
            <w:vAlign w:val="center"/>
          </w:tcPr>
          <w:p w:rsidR="00716F6B" w:rsidRPr="004C690B" w:rsidRDefault="00716F6B" w:rsidP="00F8518C">
            <w:pPr>
              <w:snapToGrid w:val="0"/>
              <w:spacing w:line="240" w:lineRule="auto"/>
              <w:jc w:val="center"/>
              <w:rPr>
                <w:rFonts w:ascii="Cambria" w:hAnsi="Cambria" w:cs="Arial"/>
                <w:bCs/>
                <w:color w:val="000000" w:themeColor="text1"/>
                <w:lang w:eastAsia="ar-SA"/>
              </w:rPr>
            </w:pPr>
            <w:r w:rsidRPr="004C690B">
              <w:rPr>
                <w:rFonts w:ascii="Cambria" w:hAnsi="Cambria" w:cs="Arial"/>
                <w:bCs/>
                <w:color w:val="000000" w:themeColor="text1"/>
                <w:lang w:eastAsia="ar-SA"/>
              </w:rPr>
              <w:t>10,000 Mg</w:t>
            </w:r>
          </w:p>
        </w:tc>
        <w:tc>
          <w:tcPr>
            <w:tcW w:w="2409" w:type="dxa"/>
            <w:tcBorders>
              <w:left w:val="single" w:sz="4" w:space="0" w:color="000000"/>
              <w:bottom w:val="single" w:sz="4" w:space="0" w:color="000000"/>
              <w:right w:val="single" w:sz="4" w:space="0" w:color="000000"/>
            </w:tcBorders>
            <w:vAlign w:val="center"/>
          </w:tcPr>
          <w:p w:rsidR="00716F6B" w:rsidRPr="004C690B" w:rsidRDefault="00716F6B" w:rsidP="00F8518C">
            <w:pPr>
              <w:spacing w:line="240" w:lineRule="auto"/>
              <w:jc w:val="center"/>
              <w:rPr>
                <w:rFonts w:ascii="Cambria" w:hAnsi="Cambria" w:cs="Arial"/>
                <w:bCs/>
                <w:color w:val="000000" w:themeColor="text1"/>
                <w:lang w:eastAsia="ar-SA"/>
              </w:rPr>
            </w:pPr>
          </w:p>
        </w:tc>
      </w:tr>
      <w:tr w:rsidR="00716F6B" w:rsidRPr="000605BC" w:rsidTr="00F8518C">
        <w:trPr>
          <w:trHeight w:val="516"/>
        </w:trPr>
        <w:tc>
          <w:tcPr>
            <w:tcW w:w="11766" w:type="dxa"/>
            <w:gridSpan w:val="4"/>
            <w:tcBorders>
              <w:top w:val="single" w:sz="4" w:space="0" w:color="auto"/>
              <w:left w:val="single" w:sz="4" w:space="0" w:color="000000"/>
              <w:bottom w:val="single" w:sz="4" w:space="0" w:color="auto"/>
              <w:right w:val="single" w:sz="4" w:space="0" w:color="000000"/>
            </w:tcBorders>
            <w:vAlign w:val="center"/>
          </w:tcPr>
          <w:p w:rsidR="00716F6B" w:rsidRPr="00507531" w:rsidRDefault="00716F6B" w:rsidP="00F8518C">
            <w:pPr>
              <w:snapToGrid w:val="0"/>
              <w:spacing w:line="240" w:lineRule="auto"/>
              <w:rPr>
                <w:rFonts w:ascii="Cambria" w:hAnsi="Cambria" w:cs="Arial"/>
                <w:bCs/>
                <w:color w:val="000000"/>
                <w:vertAlign w:val="superscript"/>
                <w:lang w:eastAsia="ar-SA"/>
              </w:rPr>
            </w:pPr>
            <w:r>
              <w:rPr>
                <w:rFonts w:ascii="Cambria" w:hAnsi="Cambria" w:cs="Arial"/>
                <w:b/>
                <w:color w:val="000000"/>
                <w:lang w:eastAsia="ar-SA"/>
              </w:rPr>
              <w:t>RAZEM WARTOŚĆ</w:t>
            </w:r>
            <w:r>
              <w:rPr>
                <w:rFonts w:ascii="Cambria" w:hAnsi="Cambria" w:cs="Arial"/>
                <w:b/>
                <w:color w:val="000000"/>
                <w:vertAlign w:val="superscript"/>
                <w:lang w:eastAsia="ar-SA"/>
              </w:rPr>
              <w:t>*</w:t>
            </w:r>
          </w:p>
        </w:tc>
        <w:tc>
          <w:tcPr>
            <w:tcW w:w="2409" w:type="dxa"/>
            <w:tcBorders>
              <w:top w:val="single" w:sz="4" w:space="0" w:color="auto"/>
              <w:left w:val="single" w:sz="4" w:space="0" w:color="000000"/>
              <w:bottom w:val="single" w:sz="4" w:space="0" w:color="auto"/>
              <w:right w:val="single" w:sz="4" w:space="0" w:color="000000"/>
            </w:tcBorders>
            <w:vAlign w:val="center"/>
          </w:tcPr>
          <w:p w:rsidR="00716F6B" w:rsidRDefault="00716F6B" w:rsidP="00F8518C">
            <w:pPr>
              <w:spacing w:line="240" w:lineRule="auto"/>
              <w:jc w:val="center"/>
              <w:rPr>
                <w:rFonts w:ascii="Cambria" w:hAnsi="Cambria" w:cs="Arial"/>
                <w:bCs/>
                <w:color w:val="000000"/>
                <w:lang w:eastAsia="ar-SA"/>
              </w:rPr>
            </w:pPr>
          </w:p>
          <w:p w:rsidR="00716F6B" w:rsidRDefault="00716F6B" w:rsidP="00F8518C">
            <w:pPr>
              <w:spacing w:line="240" w:lineRule="auto"/>
              <w:jc w:val="center"/>
              <w:rPr>
                <w:rFonts w:ascii="Cambria" w:hAnsi="Cambria" w:cs="Arial"/>
                <w:bCs/>
                <w:color w:val="000000"/>
                <w:lang w:eastAsia="ar-SA"/>
              </w:rPr>
            </w:pPr>
          </w:p>
          <w:p w:rsidR="00716F6B" w:rsidRPr="000605BC" w:rsidRDefault="00716F6B" w:rsidP="00F8518C">
            <w:pPr>
              <w:spacing w:line="240" w:lineRule="auto"/>
              <w:jc w:val="center"/>
              <w:rPr>
                <w:rFonts w:ascii="Cambria" w:hAnsi="Cambria" w:cs="Arial"/>
                <w:bCs/>
                <w:color w:val="000000"/>
                <w:lang w:eastAsia="ar-SA"/>
              </w:rPr>
            </w:pPr>
          </w:p>
        </w:tc>
      </w:tr>
      <w:tr w:rsidR="00716F6B" w:rsidRPr="000605BC" w:rsidTr="00F8518C">
        <w:trPr>
          <w:trHeight w:val="516"/>
        </w:trPr>
        <w:tc>
          <w:tcPr>
            <w:tcW w:w="14175" w:type="dxa"/>
            <w:gridSpan w:val="5"/>
            <w:tcBorders>
              <w:top w:val="single" w:sz="4" w:space="0" w:color="auto"/>
              <w:left w:val="single" w:sz="4" w:space="0" w:color="000000"/>
              <w:bottom w:val="single" w:sz="4" w:space="0" w:color="000000"/>
              <w:right w:val="single" w:sz="4" w:space="0" w:color="000000"/>
            </w:tcBorders>
            <w:vAlign w:val="center"/>
          </w:tcPr>
          <w:p w:rsidR="00716F6B" w:rsidRDefault="00716F6B" w:rsidP="00F8518C">
            <w:pPr>
              <w:spacing w:line="240" w:lineRule="auto"/>
              <w:rPr>
                <w:rFonts w:ascii="Cambria" w:hAnsi="Cambria" w:cs="Arial"/>
                <w:b/>
                <w:color w:val="000000"/>
                <w:lang w:eastAsia="ar-SA"/>
              </w:rPr>
            </w:pPr>
            <w:r>
              <w:rPr>
                <w:rFonts w:ascii="Cambria" w:hAnsi="Cambria" w:cs="Arial"/>
                <w:b/>
                <w:color w:val="000000"/>
                <w:lang w:eastAsia="ar-SA"/>
              </w:rPr>
              <w:t>RAZEM WARTOŚĆ SŁOWNIE ZŁOTYCH BRUTTO*:</w:t>
            </w:r>
          </w:p>
          <w:p w:rsidR="00716F6B" w:rsidRDefault="00716F6B" w:rsidP="00F8518C">
            <w:pPr>
              <w:spacing w:line="240" w:lineRule="auto"/>
              <w:rPr>
                <w:rFonts w:ascii="Cambria" w:hAnsi="Cambria" w:cs="Arial"/>
                <w:b/>
                <w:color w:val="000000"/>
                <w:lang w:eastAsia="ar-SA"/>
              </w:rPr>
            </w:pPr>
            <w:r>
              <w:rPr>
                <w:rFonts w:ascii="Cambria" w:hAnsi="Cambria" w:cs="Arial"/>
                <w:b/>
                <w:color w:val="000000"/>
                <w:lang w:eastAsia="ar-SA"/>
              </w:rPr>
              <w:t>……………………………………………………………………………………………………………………………………………………………………………………………………………………..</w:t>
            </w:r>
          </w:p>
          <w:p w:rsidR="00716F6B" w:rsidRPr="000605BC" w:rsidRDefault="00716F6B" w:rsidP="007E0288">
            <w:pPr>
              <w:spacing w:line="240" w:lineRule="auto"/>
              <w:rPr>
                <w:rFonts w:ascii="Cambria" w:hAnsi="Cambria" w:cs="Arial"/>
                <w:bCs/>
                <w:color w:val="000000"/>
                <w:lang w:eastAsia="ar-SA"/>
              </w:rPr>
            </w:pPr>
          </w:p>
        </w:tc>
      </w:tr>
    </w:tbl>
    <w:p w:rsidR="00716F6B" w:rsidRDefault="00716F6B" w:rsidP="007E0288">
      <w:pPr>
        <w:tabs>
          <w:tab w:val="num" w:pos="567"/>
          <w:tab w:val="left" w:pos="709"/>
          <w:tab w:val="left" w:pos="9940"/>
        </w:tabs>
        <w:rPr>
          <w:rFonts w:cs="Arial"/>
          <w:color w:val="000000"/>
        </w:rPr>
      </w:pPr>
    </w:p>
    <w:p w:rsidR="00716F6B" w:rsidRDefault="00716F6B" w:rsidP="00716F6B">
      <w:pPr>
        <w:tabs>
          <w:tab w:val="num" w:pos="567"/>
          <w:tab w:val="left" w:pos="709"/>
          <w:tab w:val="left" w:pos="9940"/>
        </w:tabs>
        <w:ind w:left="567" w:hanging="283"/>
        <w:jc w:val="center"/>
        <w:rPr>
          <w:rFonts w:cs="Arial"/>
          <w:color w:val="000000"/>
        </w:rPr>
      </w:pPr>
    </w:p>
    <w:p w:rsidR="00716F6B" w:rsidRDefault="00716F6B" w:rsidP="00716F6B">
      <w:pPr>
        <w:tabs>
          <w:tab w:val="num" w:pos="567"/>
          <w:tab w:val="left" w:pos="709"/>
          <w:tab w:val="left" w:pos="9940"/>
        </w:tabs>
        <w:ind w:left="567" w:hanging="283"/>
        <w:jc w:val="center"/>
        <w:rPr>
          <w:rFonts w:cs="Arial"/>
          <w:color w:val="000000"/>
        </w:rPr>
      </w:pPr>
    </w:p>
    <w:p w:rsidR="00716F6B" w:rsidRPr="00974D4A" w:rsidRDefault="00716F6B" w:rsidP="00716F6B">
      <w:pPr>
        <w:tabs>
          <w:tab w:val="num" w:pos="567"/>
          <w:tab w:val="left" w:pos="709"/>
          <w:tab w:val="left" w:pos="9940"/>
        </w:tabs>
        <w:ind w:left="567" w:hanging="283"/>
        <w:jc w:val="center"/>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rsidR="00716F6B" w:rsidRPr="002F2714" w:rsidRDefault="00716F6B" w:rsidP="00716F6B">
      <w:pPr>
        <w:tabs>
          <w:tab w:val="num" w:pos="567"/>
          <w:tab w:val="left" w:pos="709"/>
          <w:tab w:val="left" w:pos="9940"/>
        </w:tabs>
        <w:spacing w:line="240" w:lineRule="auto"/>
        <w:ind w:left="567" w:hanging="283"/>
        <w:jc w:val="center"/>
        <w:rPr>
          <w:rFonts w:cs="Arial"/>
          <w:color w:val="000000"/>
          <w:sz w:val="18"/>
        </w:rPr>
      </w:pPr>
      <w:r>
        <w:rPr>
          <w:rFonts w:cs="Arial"/>
          <w:color w:val="000000"/>
          <w:sz w:val="18"/>
        </w:rPr>
        <w:t xml:space="preserve">                   m</w:t>
      </w:r>
      <w:r w:rsidRPr="009F0832">
        <w:rPr>
          <w:rFonts w:cs="Arial"/>
          <w:color w:val="000000"/>
          <w:sz w:val="18"/>
        </w:rPr>
        <w:t>iejscowość, data                       /Podpis upełnomocnionych przedstawicieli wykonawcy/</w:t>
      </w:r>
    </w:p>
    <w:p w:rsidR="006B1669" w:rsidRDefault="006B1669" w:rsidP="006B1669">
      <w:pPr>
        <w:rPr>
          <w:sz w:val="20"/>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rPr>
          <w:w w:val="108"/>
          <w:sz w:val="20"/>
          <w:shd w:val="clear" w:color="auto" w:fill="FFFFFF"/>
          <w:lang w:bidi="he-IL"/>
        </w:rPr>
      </w:pPr>
    </w:p>
    <w:p w:rsidR="00965435" w:rsidRDefault="00965435" w:rsidP="00965435">
      <w:pPr>
        <w:jc w:val="right"/>
        <w:rPr>
          <w:w w:val="108"/>
          <w:sz w:val="20"/>
          <w:shd w:val="clear" w:color="auto" w:fill="FFFFFF"/>
          <w:lang w:bidi="he-IL"/>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rsidP="00965435">
      <w:pPr>
        <w:spacing w:after="120" w:line="360" w:lineRule="auto"/>
        <w:ind w:left="4247"/>
        <w:jc w:val="right"/>
        <w:rPr>
          <w:rFonts w:ascii="Times New Roman" w:hAnsi="Times New Roman"/>
          <w:b/>
        </w:rPr>
      </w:pPr>
    </w:p>
    <w:p w:rsidR="00965435" w:rsidRDefault="00965435">
      <w:pPr>
        <w:spacing w:after="120" w:line="360" w:lineRule="auto"/>
        <w:rPr>
          <w:rFonts w:ascii="Times New Roman" w:hAnsi="Times New Roman"/>
          <w:b/>
        </w:rPr>
      </w:pPr>
    </w:p>
    <w:p w:rsidR="00663E93" w:rsidRDefault="00663E93"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E267F9" w:rsidRDefault="00E267F9" w:rsidP="00B228C7">
      <w:pPr>
        <w:spacing w:after="120" w:line="360" w:lineRule="auto"/>
        <w:rPr>
          <w:rFonts w:ascii="Times New Roman" w:hAnsi="Times New Roman"/>
          <w:b/>
        </w:rPr>
      </w:pPr>
    </w:p>
    <w:p w:rsidR="007178A6" w:rsidRDefault="007178A6" w:rsidP="007E0288">
      <w:pPr>
        <w:spacing w:after="120" w:line="360" w:lineRule="auto"/>
        <w:rPr>
          <w:rFonts w:ascii="Times New Roman" w:hAnsi="Times New Roman"/>
          <w:b/>
        </w:rPr>
        <w:sectPr w:rsidR="007178A6" w:rsidSect="007E0288">
          <w:footerReference w:type="even" r:id="rId17"/>
          <w:footerReference w:type="default" r:id="rId18"/>
          <w:headerReference w:type="first" r:id="rId19"/>
          <w:footerReference w:type="first" r:id="rId20"/>
          <w:pgSz w:w="16840" w:h="11900" w:orient="landscape"/>
          <w:pgMar w:top="980" w:right="1435" w:bottom="1380" w:left="1456" w:header="0" w:footer="3" w:gutter="0"/>
          <w:cols w:space="720"/>
          <w:noEndnote/>
          <w:docGrid w:linePitch="360"/>
        </w:sectPr>
      </w:pPr>
    </w:p>
    <w:p w:rsidR="008B5CBC" w:rsidRPr="00D577B7" w:rsidRDefault="008B5CBC" w:rsidP="008B5CBC">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8B5CBC" w:rsidRPr="00623EC5" w:rsidRDefault="008B5CBC" w:rsidP="008B5CBC">
      <w:pPr>
        <w:ind w:right="-23"/>
        <w:jc w:val="right"/>
        <w:rPr>
          <w:rFonts w:ascii="Times New Roman" w:hAnsi="Times New Roman"/>
          <w:caps/>
        </w:rPr>
      </w:pPr>
      <w:r w:rsidRPr="00D577B7">
        <w:rPr>
          <w:rFonts w:ascii="Times New Roman" w:hAnsi="Times New Roman"/>
          <w:caps/>
        </w:rPr>
        <w:t>Załącznik nr ............... do OFERTY</w:t>
      </w:r>
    </w:p>
    <w:p w:rsidR="008B5CBC" w:rsidRDefault="008B5CBC" w:rsidP="008B5CBC">
      <w:pPr>
        <w:spacing w:line="360" w:lineRule="auto"/>
        <w:rPr>
          <w:rFonts w:cs="Arial"/>
          <w:b/>
          <w:sz w:val="24"/>
          <w:szCs w:val="24"/>
        </w:rPr>
      </w:pPr>
    </w:p>
    <w:p w:rsidR="008B5CBC" w:rsidRPr="007F2149" w:rsidRDefault="008B5CBC" w:rsidP="008B5CBC">
      <w:pPr>
        <w:ind w:right="-23"/>
        <w:rPr>
          <w:rFonts w:ascii="Times New Roman" w:hAnsi="Times New Roman"/>
          <w:caps/>
        </w:rPr>
      </w:pPr>
      <w:r w:rsidRPr="007F2149">
        <w:rPr>
          <w:rFonts w:ascii="Times New Roman" w:hAnsi="Times New Roman"/>
          <w:caps/>
        </w:rPr>
        <w:t>…………………………………….</w:t>
      </w:r>
    </w:p>
    <w:p w:rsidR="008B5CBC" w:rsidRPr="007F2149" w:rsidRDefault="008B5CBC" w:rsidP="008B5CBC">
      <w:pPr>
        <w:rPr>
          <w:rFonts w:ascii="Times New Roman" w:hAnsi="Times New Roman"/>
          <w:i/>
        </w:rPr>
      </w:pPr>
      <w:r w:rsidRPr="007F2149">
        <w:rPr>
          <w:rFonts w:ascii="Times New Roman" w:hAnsi="Times New Roman"/>
          <w:i/>
        </w:rPr>
        <w:t xml:space="preserve">        ( nazwa Wykonawcy)</w:t>
      </w:r>
    </w:p>
    <w:p w:rsidR="008B5CBC" w:rsidRPr="00623EC5" w:rsidRDefault="008B5CBC" w:rsidP="008B5CBC">
      <w:pPr>
        <w:spacing w:line="360" w:lineRule="auto"/>
        <w:rPr>
          <w:rFonts w:ascii="Times New Roman" w:hAnsi="Times New Roman"/>
          <w:b/>
          <w:sz w:val="28"/>
          <w:szCs w:val="24"/>
        </w:rPr>
      </w:pPr>
    </w:p>
    <w:p w:rsidR="008B5CBC" w:rsidRPr="00623EC5" w:rsidRDefault="008B5CBC" w:rsidP="008B5CBC">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8B5CBC" w:rsidRPr="00D577B7" w:rsidRDefault="008B5CBC" w:rsidP="008B5CBC">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8B5CBC" w:rsidRDefault="008B5CBC" w:rsidP="008B5CBC">
      <w:pPr>
        <w:jc w:val="both"/>
        <w:rPr>
          <w:rFonts w:ascii="Times New Roman" w:hAnsi="Times New Roman"/>
          <w:sz w:val="24"/>
          <w:szCs w:val="24"/>
        </w:rPr>
      </w:pPr>
    </w:p>
    <w:p w:rsidR="008B5CBC" w:rsidRDefault="008B5CBC" w:rsidP="008B5CBC">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8B5CBC" w:rsidRPr="00D577B7" w:rsidRDefault="008B5CBC" w:rsidP="008B5CBC">
      <w:pPr>
        <w:jc w:val="both"/>
        <w:rPr>
          <w:rFonts w:ascii="Times New Roman" w:hAnsi="Times New Roman"/>
          <w:sz w:val="24"/>
          <w:szCs w:val="24"/>
        </w:rPr>
      </w:pPr>
    </w:p>
    <w:p w:rsidR="008B5CBC" w:rsidRDefault="008B5CBC" w:rsidP="008B5CBC">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A51520" w:rsidRDefault="003948BF" w:rsidP="00A51520">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 xml:space="preserve">Odbiór i transport </w:t>
      </w:r>
      <w:r w:rsidR="00A51520">
        <w:rPr>
          <w:rFonts w:cs="Arial"/>
          <w:b/>
          <w:bCs/>
          <w:color w:val="000000"/>
        </w:rPr>
        <w:t>odpadów komunalnych z nieruchomości zamieszkałych z terenu gminy Jastrzębia oraz Punktu Selektywnej Zbiórki Odpadów Komunalnych w Jastrzębi</w:t>
      </w:r>
    </w:p>
    <w:p w:rsidR="0063007D" w:rsidRPr="00301CC4" w:rsidRDefault="0063007D" w:rsidP="008B5CBC">
      <w:pPr>
        <w:pStyle w:val="Akapitzlist"/>
        <w:ind w:left="2340"/>
        <w:jc w:val="both"/>
        <w:rPr>
          <w:b/>
          <w:sz w:val="20"/>
          <w:lang w:eastAsia="pl-PL"/>
        </w:rPr>
      </w:pPr>
    </w:p>
    <w:p w:rsidR="008B5CBC" w:rsidRPr="00022FCB" w:rsidRDefault="008B5CBC" w:rsidP="008B5CBC">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8B5CBC" w:rsidRPr="00623EC5" w:rsidRDefault="008B5CBC" w:rsidP="008B5CBC">
      <w:pPr>
        <w:pStyle w:val="Akapitzlist"/>
        <w:numPr>
          <w:ilvl w:val="0"/>
          <w:numId w:val="28"/>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8B5CBC" w:rsidRPr="008702DB" w:rsidRDefault="008B5CBC" w:rsidP="008B5CBC">
      <w:pPr>
        <w:pStyle w:val="Akapitzlist"/>
        <w:numPr>
          <w:ilvl w:val="0"/>
          <w:numId w:val="27"/>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8B5CBC" w:rsidRPr="00D577B7" w:rsidRDefault="008B5CBC" w:rsidP="008B5CBC">
      <w:pPr>
        <w:pStyle w:val="Akapitzlist"/>
        <w:numPr>
          <w:ilvl w:val="0"/>
          <w:numId w:val="27"/>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8B5CBC" w:rsidRPr="002B12D8"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8B5CBC" w:rsidRPr="00D577B7" w:rsidRDefault="008B5CBC" w:rsidP="008B5CBC">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8B5CBC" w:rsidRPr="008702DB"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lastRenderedPageBreak/>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8B5CBC" w:rsidRDefault="008B5CBC" w:rsidP="008B5CBC">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8B5CBC" w:rsidRPr="00C21A82" w:rsidRDefault="008B5CBC" w:rsidP="008B5CBC">
      <w:pPr>
        <w:ind w:left="1134"/>
        <w:jc w:val="both"/>
        <w:rPr>
          <w:rFonts w:ascii="Times New Roman" w:hAnsi="Times New Roman"/>
          <w:sz w:val="24"/>
          <w:szCs w:val="24"/>
        </w:rPr>
      </w:pPr>
      <w:r>
        <w:rPr>
          <w:rFonts w:ascii="Times New Roman" w:hAnsi="Times New Roman"/>
          <w:sz w:val="24"/>
          <w:szCs w:val="24"/>
        </w:rPr>
        <w:t>…….……………………………………………………………………………</w:t>
      </w:r>
    </w:p>
    <w:p w:rsidR="008B5CBC" w:rsidRPr="00EB780F" w:rsidRDefault="008B5CBC" w:rsidP="008B5CBC">
      <w:pPr>
        <w:pStyle w:val="Akapitzlist"/>
        <w:numPr>
          <w:ilvl w:val="1"/>
          <w:numId w:val="27"/>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o szczególnych rozwiązaniach w zakresie przeciwdziałania wspieraniu agresji</w:t>
      </w:r>
      <w:r w:rsidR="003948BF">
        <w:rPr>
          <w:rFonts w:ascii="Times New Roman" w:hAnsi="Times New Roman" w:cs="Times New Roman"/>
          <w:i/>
          <w:iCs/>
          <w:color w:val="222222"/>
          <w:sz w:val="24"/>
          <w:szCs w:val="24"/>
        </w:rPr>
        <w:t xml:space="preserve"> </w:t>
      </w:r>
      <w:r w:rsidRPr="00EB780F">
        <w:rPr>
          <w:rFonts w:ascii="Times New Roman" w:hAnsi="Times New Roman" w:cs="Times New Roman"/>
          <w:i/>
          <w:iCs/>
          <w:color w:val="222222"/>
          <w:sz w:val="24"/>
          <w:szCs w:val="24"/>
        </w:rPr>
        <w:t xml:space="preserve">na Ukrainę oraz służących ochronie bezpieczeństwa narodowego </w:t>
      </w:r>
      <w:r w:rsidRPr="00EB780F">
        <w:rPr>
          <w:rFonts w:ascii="Times New Roman" w:hAnsi="Times New Roman" w:cs="Times New Roman"/>
          <w:iCs/>
          <w:color w:val="222222"/>
          <w:sz w:val="24"/>
          <w:szCs w:val="24"/>
        </w:rPr>
        <w:t>(Dz. U. poz. 835)</w:t>
      </w:r>
    </w:p>
    <w:p w:rsidR="008B5CBC" w:rsidRPr="00D577B7" w:rsidRDefault="008B5CBC" w:rsidP="008B5CBC">
      <w:pPr>
        <w:spacing w:line="360" w:lineRule="auto"/>
        <w:jc w:val="both"/>
        <w:rPr>
          <w:rFonts w:ascii="Times New Roman" w:hAnsi="Times New Roman"/>
          <w:sz w:val="16"/>
          <w:szCs w:val="16"/>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40" w:lineRule="auto"/>
        <w:jc w:val="both"/>
        <w:rPr>
          <w:rFonts w:cs="Arial"/>
        </w:rPr>
      </w:pPr>
    </w:p>
    <w:p w:rsidR="008B5CBC" w:rsidRPr="00143A31" w:rsidRDefault="008B5CBC" w:rsidP="008B5CBC">
      <w:pPr>
        <w:spacing w:line="240" w:lineRule="auto"/>
        <w:jc w:val="center"/>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8B5CBC" w:rsidRPr="00C21A82"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8B5CBC" w:rsidRPr="00CB6277" w:rsidRDefault="008B5CBC" w:rsidP="008B5CBC">
      <w:pPr>
        <w:spacing w:line="36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8B5CBC" w:rsidRPr="00C21A82" w:rsidRDefault="008B5CBC" w:rsidP="008B5CBC">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Pr>
          <w:rFonts w:ascii="Times New Roman" w:hAnsi="Times New Roman"/>
          <w:sz w:val="24"/>
        </w:rPr>
        <w:t>owania o udzielenie zamówienia.</w:t>
      </w: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8B5CBC" w:rsidRPr="00CB6277" w:rsidRDefault="008B5CBC" w:rsidP="008B5CBC">
      <w:pPr>
        <w:spacing w:line="360" w:lineRule="auto"/>
        <w:ind w:left="567"/>
        <w:jc w:val="both"/>
        <w:rPr>
          <w:rFonts w:ascii="Times New Roman" w:hAnsi="Times New Roman"/>
        </w:rPr>
      </w:pPr>
      <w:r w:rsidRPr="00CB6277">
        <w:rPr>
          <w:rFonts w:ascii="Times New Roman" w:hAnsi="Times New Roman"/>
        </w:rPr>
        <w:lastRenderedPageBreak/>
        <w:t>………………………………</w:t>
      </w:r>
      <w:r>
        <w:rPr>
          <w:rFonts w:ascii="Times New Roman" w:hAnsi="Times New Roman"/>
        </w:rPr>
        <w:t>………………………………….………………………………</w:t>
      </w:r>
    </w:p>
    <w:p w:rsidR="008B5CBC" w:rsidRPr="00CB6277" w:rsidRDefault="008B5CBC" w:rsidP="008B5CBC">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8B5CBC" w:rsidRPr="00CB6277" w:rsidRDefault="008B5CBC" w:rsidP="008B5CBC">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before="120" w:line="240" w:lineRule="auto"/>
        <w:rPr>
          <w:rFonts w:ascii="Times New Roman" w:hAnsi="Times New Roman"/>
        </w:rPr>
      </w:pP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Pr="00143A31" w:rsidRDefault="008B5CBC" w:rsidP="008B5CBC">
      <w:pPr>
        <w:spacing w:line="271" w:lineRule="auto"/>
        <w:jc w:val="both"/>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8B5CBC" w:rsidRPr="00C21A82" w:rsidRDefault="008B5CBC" w:rsidP="008B5CBC">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8B5CBC" w:rsidRPr="00C21A82" w:rsidRDefault="008B5CBC" w:rsidP="008B5CBC">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D27B9C" w:rsidRDefault="008B5CBC" w:rsidP="008B5CBC">
      <w:pPr>
        <w:jc w:val="center"/>
        <w:rPr>
          <w:rFonts w:ascii="Times New Roman" w:hAnsi="Times New Roman"/>
          <w:sz w:val="24"/>
        </w:rPr>
      </w:pPr>
    </w:p>
    <w:p w:rsidR="008B5CBC" w:rsidRPr="00C21A82"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8B5CBC" w:rsidRPr="00CB6277" w:rsidRDefault="008B5CBC" w:rsidP="008B5CBC">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8B5CBC" w:rsidRDefault="008B5CBC" w:rsidP="008B5CBC">
      <w:pPr>
        <w:spacing w:line="271" w:lineRule="auto"/>
        <w:rPr>
          <w:rFonts w:cs="Arial"/>
        </w:rPr>
      </w:pPr>
    </w:p>
    <w:p w:rsidR="008B5CBC" w:rsidRDefault="008B5CBC" w:rsidP="008B5CBC">
      <w:pPr>
        <w:spacing w:line="271" w:lineRule="auto"/>
        <w:rPr>
          <w:rFonts w:cs="Arial"/>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Pr="00CB6277" w:rsidRDefault="008B5CBC" w:rsidP="008B5CBC">
      <w:pPr>
        <w:ind w:firstLine="4502"/>
        <w:jc w:val="center"/>
        <w:rPr>
          <w:rFonts w:ascii="Times New Roman" w:hAnsi="Times New Roman"/>
          <w:i/>
          <w:sz w:val="16"/>
          <w:szCs w:val="16"/>
        </w:rPr>
      </w:pPr>
    </w:p>
    <w:p w:rsidR="008B5CBC" w:rsidRDefault="008B5CBC" w:rsidP="008B5CBC">
      <w:pPr>
        <w:spacing w:line="360" w:lineRule="auto"/>
        <w:jc w:val="both"/>
        <w:rPr>
          <w:rFonts w:ascii="Times New Roman" w:hAnsi="Times New Roman"/>
          <w:u w:val="single"/>
        </w:rPr>
      </w:pPr>
    </w:p>
    <w:p w:rsidR="008B5CBC" w:rsidRDefault="008B5CBC" w:rsidP="008B5CBC">
      <w:pPr>
        <w:spacing w:line="360" w:lineRule="auto"/>
        <w:jc w:val="both"/>
        <w:rPr>
          <w:rFonts w:ascii="Times New Roman" w:hAnsi="Times New Roman"/>
          <w:u w:val="single"/>
        </w:rPr>
      </w:pPr>
    </w:p>
    <w:p w:rsidR="008B5CBC" w:rsidRPr="008702DB" w:rsidRDefault="008B5CBC" w:rsidP="008B5CBC">
      <w:pPr>
        <w:spacing w:line="360" w:lineRule="auto"/>
        <w:jc w:val="both"/>
        <w:rPr>
          <w:rFonts w:ascii="Times New Roman" w:hAnsi="Times New Roman"/>
          <w:u w:val="single"/>
        </w:rPr>
      </w:pPr>
      <w:r w:rsidRPr="008702DB">
        <w:rPr>
          <w:rFonts w:ascii="Times New Roman" w:hAnsi="Times New Roman"/>
          <w:u w:val="single"/>
        </w:rPr>
        <w:t xml:space="preserve">Uwaga: </w:t>
      </w:r>
    </w:p>
    <w:p w:rsidR="008B5CBC" w:rsidRDefault="008B5CBC" w:rsidP="008B5CBC">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8B5CBC" w:rsidRPr="00C1360D" w:rsidRDefault="008B5CBC" w:rsidP="008B5CBC">
      <w:pPr>
        <w:spacing w:line="240" w:lineRule="auto"/>
        <w:jc w:val="both"/>
        <w:rPr>
          <w:rFonts w:ascii="Times New Roman" w:hAnsi="Times New Roman"/>
        </w:rPr>
      </w:pPr>
    </w:p>
    <w:p w:rsidR="008B5CBC" w:rsidRPr="007F2149" w:rsidRDefault="008B5CBC" w:rsidP="008B5CBC">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8B5CBC" w:rsidRPr="00D577B7" w:rsidRDefault="008B5CBC" w:rsidP="008B5CBC">
      <w:pPr>
        <w:tabs>
          <w:tab w:val="left" w:pos="851"/>
        </w:tabs>
        <w:spacing w:line="360" w:lineRule="auto"/>
        <w:jc w:val="both"/>
        <w:rPr>
          <w:rFonts w:ascii="Times New Roman" w:eastAsia="Times New Roman" w:hAnsi="Times New Roman"/>
          <w:bCs/>
          <w:sz w:val="24"/>
          <w:szCs w:val="24"/>
          <w:lang w:eastAsia="pl-PL"/>
        </w:rPr>
      </w:pPr>
    </w:p>
    <w:p w:rsidR="008B5CBC" w:rsidRDefault="008B5CBC" w:rsidP="008B5CBC">
      <w:pPr>
        <w:jc w:val="right"/>
        <w:rPr>
          <w:w w:val="108"/>
          <w:sz w:val="20"/>
          <w:shd w:val="clear" w:color="auto" w:fill="FFFFFF"/>
          <w:lang w:bidi="he-IL"/>
        </w:rPr>
      </w:pPr>
    </w:p>
    <w:p w:rsidR="008B5CBC" w:rsidRDefault="008B5CBC" w:rsidP="008B5CBC">
      <w:pPr>
        <w:jc w:val="right"/>
        <w:rPr>
          <w:w w:val="108"/>
          <w:sz w:val="20"/>
          <w:shd w:val="clear" w:color="auto" w:fill="FFFFFF"/>
          <w:lang w:bidi="he-IL"/>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spacing w:after="120" w:line="360" w:lineRule="auto"/>
        <w:ind w:left="4247"/>
        <w:jc w:val="right"/>
        <w:rPr>
          <w:rFonts w:ascii="Times New Roman" w:hAnsi="Times New Roman"/>
          <w:b/>
        </w:rPr>
      </w:pPr>
    </w:p>
    <w:p w:rsidR="008B5CBC" w:rsidRDefault="008B5CBC" w:rsidP="008B5CBC">
      <w:pPr>
        <w:spacing w:after="120" w:line="360" w:lineRule="auto"/>
        <w:ind w:left="4247"/>
        <w:jc w:val="right"/>
        <w:rPr>
          <w:rFonts w:ascii="Times New Roman" w:hAnsi="Times New Roman"/>
          <w:b/>
        </w:rPr>
      </w:pPr>
    </w:p>
    <w:p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C16CBD">
        <w:rPr>
          <w:rFonts w:ascii="Times New Roman" w:hAnsi="Times New Roman"/>
          <w:b/>
        </w:rPr>
        <w:t>4</w:t>
      </w:r>
      <w:r>
        <w:rPr>
          <w:rFonts w:ascii="Times New Roman" w:hAnsi="Times New Roman"/>
          <w:b/>
        </w:rPr>
        <w:t xml:space="preserve"> do S</w:t>
      </w:r>
      <w:r w:rsidRPr="00D577B7">
        <w:rPr>
          <w:rFonts w:ascii="Times New Roman" w:hAnsi="Times New Roman"/>
          <w:b/>
        </w:rPr>
        <w:t>WZ</w:t>
      </w:r>
    </w:p>
    <w:p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rsidR="00965435" w:rsidRDefault="00965435" w:rsidP="00965435">
      <w:pPr>
        <w:spacing w:line="360" w:lineRule="auto"/>
        <w:rPr>
          <w:rFonts w:cs="Arial"/>
          <w:b/>
          <w:sz w:val="24"/>
          <w:szCs w:val="24"/>
        </w:rPr>
      </w:pPr>
    </w:p>
    <w:p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w:t>
      </w:r>
      <w:proofErr w:type="spellStart"/>
      <w:r w:rsidRPr="00A65233">
        <w:rPr>
          <w:rFonts w:ascii="Times New Roman" w:hAnsi="Times New Roman"/>
          <w:b/>
          <w:sz w:val="24"/>
          <w:szCs w:val="24"/>
        </w:rPr>
        <w:t>kapitałowej,</w:t>
      </w:r>
      <w:r w:rsidRPr="00D577B7">
        <w:rPr>
          <w:rFonts w:ascii="Times New Roman" w:hAnsi="Times New Roman"/>
          <w:sz w:val="24"/>
          <w:szCs w:val="24"/>
        </w:rPr>
        <w:t>na</w:t>
      </w:r>
      <w:proofErr w:type="spellEnd"/>
      <w:r w:rsidRPr="00D577B7">
        <w:rPr>
          <w:rFonts w:ascii="Times New Roman" w:hAnsi="Times New Roman"/>
          <w:sz w:val="24"/>
          <w:szCs w:val="24"/>
        </w:rPr>
        <w:t xml:space="preserve"> potrzeby postępowania o udzielenie zamówienia publicznego dot. zadania pn.:</w:t>
      </w:r>
      <w:r w:rsidRPr="00D577B7">
        <w:rPr>
          <w:rFonts w:ascii="Times New Roman" w:hAnsi="Times New Roman"/>
          <w:sz w:val="24"/>
          <w:szCs w:val="24"/>
        </w:rPr>
        <w:br/>
      </w:r>
    </w:p>
    <w:p w:rsidR="00965435" w:rsidRDefault="003948BF" w:rsidP="00C16CBD">
      <w:pPr>
        <w:pStyle w:val="Akapitzlist"/>
        <w:jc w:val="center"/>
        <w:rPr>
          <w:rFonts w:ascii="Times New Roman" w:hAnsi="Times New Roman" w:cs="Times New Roman"/>
          <w:b/>
          <w:bCs/>
          <w:sz w:val="24"/>
          <w:szCs w:val="24"/>
          <w:lang w:eastAsia="ar-SA"/>
        </w:rPr>
      </w:pPr>
      <w:r>
        <w:rPr>
          <w:rFonts w:ascii="Times New Roman" w:hAnsi="Times New Roman" w:cs="Times New Roman"/>
          <w:b/>
          <w:bCs/>
          <w:sz w:val="24"/>
          <w:szCs w:val="24"/>
        </w:rPr>
        <w:t xml:space="preserve">,,Odbiór i transport </w:t>
      </w:r>
      <w:r w:rsidR="00C16CBD">
        <w:rPr>
          <w:rFonts w:ascii="Times New Roman" w:hAnsi="Times New Roman" w:cs="Times New Roman"/>
          <w:b/>
          <w:bCs/>
          <w:sz w:val="24"/>
          <w:szCs w:val="24"/>
        </w:rPr>
        <w:t xml:space="preserve">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Default="00A51520" w:rsidP="00C16CBD">
      <w:pPr>
        <w:pStyle w:val="Akapitzlist"/>
        <w:jc w:val="center"/>
        <w:rPr>
          <w:rFonts w:ascii="Times New Roman" w:hAnsi="Times New Roman"/>
          <w:b/>
          <w:iCs/>
          <w:sz w:val="24"/>
          <w:szCs w:val="24"/>
        </w:rPr>
      </w:pPr>
    </w:p>
    <w:p w:rsidR="00965435" w:rsidRDefault="00965435" w:rsidP="00965435">
      <w:pPr>
        <w:spacing w:line="271" w:lineRule="auto"/>
        <w:jc w:val="both"/>
        <w:rPr>
          <w:rFonts w:ascii="Times New Roman" w:hAnsi="Times New Roman"/>
          <w:sz w:val="24"/>
        </w:rPr>
      </w:pP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965435" w:rsidRPr="00584D44" w:rsidRDefault="00965435" w:rsidP="00965435">
      <w:pPr>
        <w:spacing w:line="271" w:lineRule="auto"/>
        <w:jc w:val="both"/>
        <w:rPr>
          <w:rFonts w:cs="Arial"/>
        </w:rPr>
      </w:pPr>
      <w:r>
        <w:rPr>
          <w:rFonts w:cs="Arial"/>
        </w:rPr>
        <w:t>…………………………………………………………………………………………………………..</w:t>
      </w: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965435" w:rsidRDefault="00965435" w:rsidP="00965435">
      <w:pPr>
        <w:spacing w:line="271" w:lineRule="auto"/>
        <w:jc w:val="center"/>
        <w:rPr>
          <w:rFonts w:ascii="Times New Roman" w:hAnsi="Times New Roman"/>
          <w:i/>
          <w:sz w:val="20"/>
        </w:rPr>
      </w:pPr>
      <w:r>
        <w:rPr>
          <w:rFonts w:cs="Arial"/>
        </w:rPr>
        <w:t>…………………………………………………………………………………………………………..</w:t>
      </w:r>
      <w:r w:rsidRPr="00182D1A">
        <w:rPr>
          <w:rFonts w:ascii="Times New Roman" w:hAnsi="Times New Roman"/>
          <w:i/>
          <w:sz w:val="20"/>
        </w:rPr>
        <w:t>(pełna nazwa wykonawcy)</w:t>
      </w: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Pr="00182D1A" w:rsidRDefault="00965435" w:rsidP="00965435">
      <w:pPr>
        <w:spacing w:line="271" w:lineRule="auto"/>
        <w:jc w:val="center"/>
        <w:rPr>
          <w:rFonts w:cs="Arial"/>
        </w:rPr>
      </w:pPr>
      <w:r>
        <w:rPr>
          <w:rFonts w:cs="Arial"/>
        </w:rPr>
        <w:t>…………………………………………………………………………………………………………..</w:t>
      </w:r>
    </w:p>
    <w:p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965435" w:rsidRPr="00594536"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jc w:val="center"/>
              <w:rPr>
                <w:rFonts w:ascii="Times New Roman" w:hAnsi="Times New Roman"/>
                <w:sz w:val="20"/>
                <w:szCs w:val="20"/>
              </w:rPr>
            </w:pPr>
          </w:p>
        </w:tc>
      </w:tr>
    </w:tbl>
    <w:p w:rsidR="00965435" w:rsidRPr="00594536" w:rsidRDefault="00965435" w:rsidP="00965435">
      <w:pPr>
        <w:jc w:val="center"/>
        <w:rPr>
          <w:b/>
        </w:rPr>
      </w:pPr>
    </w:p>
    <w:p w:rsidR="00965435" w:rsidRPr="00584D44" w:rsidRDefault="00965435" w:rsidP="00965435">
      <w:pPr>
        <w:spacing w:line="271" w:lineRule="auto"/>
        <w:jc w:val="both"/>
        <w:rPr>
          <w:rFonts w:cs="Arial"/>
        </w:rPr>
      </w:pPr>
    </w:p>
    <w:p w:rsidR="00965435" w:rsidRPr="00584D44" w:rsidRDefault="00965435" w:rsidP="00965435">
      <w:pPr>
        <w:spacing w:line="271" w:lineRule="auto"/>
        <w:jc w:val="both"/>
        <w:rPr>
          <w:rFonts w:cs="Arial"/>
        </w:rPr>
      </w:pPr>
    </w:p>
    <w:p w:rsidR="00965435" w:rsidRDefault="00965435" w:rsidP="00965435">
      <w:pPr>
        <w:spacing w:line="271" w:lineRule="auto"/>
        <w:jc w:val="both"/>
        <w:rPr>
          <w:rFonts w:cs="Arial"/>
          <w:i/>
        </w:rPr>
      </w:pPr>
    </w:p>
    <w:p w:rsidR="00965435" w:rsidRDefault="00965435" w:rsidP="00965435">
      <w:pPr>
        <w:spacing w:line="271" w:lineRule="auto"/>
        <w:jc w:val="center"/>
        <w:rPr>
          <w:rFonts w:cs="Arial"/>
          <w:i/>
        </w:rPr>
      </w:pP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lastRenderedPageBreak/>
        <w:t>……………………………………………………………………………………………………</w:t>
      </w:r>
    </w:p>
    <w:p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965435" w:rsidRPr="00182D1A" w:rsidRDefault="00965435" w:rsidP="00965435">
      <w:pPr>
        <w:spacing w:after="240"/>
        <w:jc w:val="both"/>
        <w:rPr>
          <w:sz w:val="24"/>
        </w:rPr>
      </w:pPr>
    </w:p>
    <w:p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7E0288">
        <w:rPr>
          <w:rFonts w:ascii="Times New Roman" w:hAnsi="Times New Roman"/>
          <w:sz w:val="24"/>
        </w:rPr>
        <w:t xml:space="preserve"> 2022</w:t>
      </w:r>
      <w:r w:rsidRPr="00182D1A">
        <w:rPr>
          <w:rFonts w:ascii="Times New Roman" w:hAnsi="Times New Roman"/>
          <w:sz w:val="24"/>
        </w:rPr>
        <w:t xml:space="preserve"> roku          </w:t>
      </w:r>
    </w:p>
    <w:p w:rsidR="00965435" w:rsidRPr="00182D1A" w:rsidRDefault="00965435" w:rsidP="00965435">
      <w:pPr>
        <w:jc w:val="right"/>
        <w:rPr>
          <w:rFonts w:ascii="Times New Roman" w:hAnsi="Times New Roman"/>
        </w:rPr>
      </w:pPr>
      <w:r w:rsidRPr="00182D1A">
        <w:rPr>
          <w:rFonts w:ascii="Times New Roman" w:hAnsi="Times New Roman"/>
          <w:bCs/>
        </w:rPr>
        <w:t>……………………………………………</w:t>
      </w:r>
    </w:p>
    <w:p w:rsidR="00965435" w:rsidRDefault="006B1669" w:rsidP="006B1669">
      <w:pPr>
        <w:ind w:left="4963"/>
        <w:jc w:val="center"/>
        <w:rPr>
          <w:rFonts w:ascii="Times New Roman" w:hAnsi="Times New Roman"/>
          <w:i/>
          <w:sz w:val="16"/>
          <w:szCs w:val="16"/>
        </w:rPr>
      </w:pP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00965435" w:rsidRPr="00182D1A">
        <w:rPr>
          <w:rFonts w:ascii="Times New Roman" w:hAnsi="Times New Roman"/>
          <w:i/>
          <w:sz w:val="16"/>
          <w:szCs w:val="16"/>
        </w:rPr>
        <w:t>(podpis osoby uprawnionej do reprezentowania</w:t>
      </w:r>
      <w:r w:rsidR="00965435" w:rsidRPr="00182D1A">
        <w:rPr>
          <w:rFonts w:ascii="Times New Roman" w:hAnsi="Times New Roman"/>
          <w:i/>
          <w:sz w:val="16"/>
          <w:szCs w:val="16"/>
        </w:rPr>
        <w:br/>
      </w:r>
      <w:r>
        <w:rPr>
          <w:rFonts w:ascii="Times New Roman" w:hAnsi="Times New Roman"/>
          <w:i/>
          <w:sz w:val="16"/>
          <w:szCs w:val="16"/>
        </w:rPr>
        <w:t xml:space="preserve">                                                                                                                    wykonawcy oraz pieczątka</w:t>
      </w:r>
    </w:p>
    <w:p w:rsidR="00965435" w:rsidRDefault="00965435" w:rsidP="00965435">
      <w:pPr>
        <w:rPr>
          <w:rFonts w:ascii="Times New Roman" w:hAnsi="Times New Roman"/>
          <w:i/>
          <w:sz w:val="16"/>
          <w:szCs w:val="16"/>
        </w:rPr>
      </w:pPr>
    </w:p>
    <w:p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965435" w:rsidRPr="00E12C9F" w:rsidRDefault="00965435" w:rsidP="00C159C7">
      <w:pPr>
        <w:pStyle w:val="Akapitzlist"/>
        <w:numPr>
          <w:ilvl w:val="0"/>
          <w:numId w:val="31"/>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965435" w:rsidRPr="00182D1A" w:rsidRDefault="00965435" w:rsidP="00C159C7">
      <w:pPr>
        <w:pStyle w:val="Akapitzlist"/>
        <w:numPr>
          <w:ilvl w:val="0"/>
          <w:numId w:val="31"/>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965435" w:rsidRPr="00182D1A" w:rsidRDefault="00965435" w:rsidP="00965435">
      <w:pPr>
        <w:rPr>
          <w:rFonts w:ascii="Times New Roman" w:hAnsi="Times New Roman"/>
          <w:i/>
          <w:sz w:val="16"/>
          <w:szCs w:val="16"/>
        </w:rPr>
      </w:pPr>
    </w:p>
    <w:p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965435" w:rsidRDefault="00965435" w:rsidP="00965435">
      <w:pPr>
        <w:tabs>
          <w:tab w:val="left" w:pos="2859"/>
          <w:tab w:val="right" w:pos="9072"/>
        </w:tabs>
        <w:jc w:val="right"/>
        <w:rPr>
          <w:sz w:val="20"/>
        </w:rPr>
      </w:pPr>
    </w:p>
    <w:p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C16CBD">
        <w:rPr>
          <w:rFonts w:ascii="Times New Roman" w:hAnsi="Times New Roman"/>
          <w:b/>
        </w:rPr>
        <w:t>5</w:t>
      </w:r>
      <w:r>
        <w:rPr>
          <w:rFonts w:ascii="Times New Roman" w:hAnsi="Times New Roman"/>
          <w:b/>
        </w:rPr>
        <w:t xml:space="preserve"> do S</w:t>
      </w:r>
      <w:r w:rsidRPr="007F2149">
        <w:rPr>
          <w:rFonts w:ascii="Times New Roman" w:hAnsi="Times New Roman"/>
          <w:b/>
        </w:rPr>
        <w:t>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7F2149" w:rsidRDefault="00965435" w:rsidP="00965435">
      <w:pPr>
        <w:ind w:right="-23"/>
        <w:rPr>
          <w:rFonts w:ascii="Times New Roman" w:hAnsi="Times New Roman"/>
          <w:caps/>
        </w:rPr>
      </w:pPr>
    </w:p>
    <w:p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965435" w:rsidRPr="00277287" w:rsidRDefault="00965435" w:rsidP="00965435">
      <w:pPr>
        <w:ind w:right="-23"/>
        <w:rPr>
          <w:rFonts w:ascii="Times New Roman" w:hAnsi="Times New Roman"/>
          <w:caps/>
        </w:rPr>
      </w:pPr>
      <w:r w:rsidRPr="00277287">
        <w:rPr>
          <w:rFonts w:ascii="Times New Roman" w:hAnsi="Times New Roman"/>
          <w:b/>
          <w:i/>
        </w:rPr>
        <w:t xml:space="preserve"> (Nazwa </w:t>
      </w:r>
      <w:proofErr w:type="spellStart"/>
      <w:r w:rsidRPr="00277287">
        <w:rPr>
          <w:rFonts w:ascii="Times New Roman" w:hAnsi="Times New Roman"/>
          <w:b/>
          <w:i/>
        </w:rPr>
        <w:t>podmiotuoddającego</w:t>
      </w:r>
      <w:proofErr w:type="spellEnd"/>
      <w:r w:rsidRPr="00277287">
        <w:rPr>
          <w:rFonts w:ascii="Times New Roman" w:hAnsi="Times New Roman"/>
          <w:b/>
          <w:i/>
        </w:rPr>
        <w:t xml:space="preserve"> potencjał)</w:t>
      </w:r>
    </w:p>
    <w:p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965435" w:rsidRPr="00277287" w:rsidRDefault="00965435" w:rsidP="00965435">
      <w:pPr>
        <w:spacing w:line="240" w:lineRule="auto"/>
        <w:rPr>
          <w:rFonts w:ascii="Times New Roman" w:hAnsi="Times New Roman"/>
          <w:sz w:val="24"/>
          <w:szCs w:val="24"/>
        </w:rPr>
      </w:pPr>
    </w:p>
    <w:p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rsidR="00965435" w:rsidRDefault="00965435" w:rsidP="00965435">
      <w:pPr>
        <w:rPr>
          <w:rFonts w:ascii="Times New Roman" w:hAnsi="Times New Roman"/>
          <w:sz w:val="24"/>
          <w:szCs w:val="24"/>
        </w:rPr>
      </w:pPr>
    </w:p>
    <w:p w:rsidR="007E0288" w:rsidRDefault="003948BF" w:rsidP="007E0288">
      <w:pPr>
        <w:pStyle w:val="Akapitzlist"/>
        <w:jc w:val="center"/>
        <w:rPr>
          <w:rFonts w:ascii="Times New Roman" w:hAnsi="Times New Roman"/>
          <w:b/>
          <w:iCs/>
          <w:sz w:val="24"/>
          <w:szCs w:val="24"/>
        </w:rPr>
      </w:pPr>
      <w:r>
        <w:rPr>
          <w:rFonts w:ascii="Times New Roman" w:hAnsi="Times New Roman" w:cs="Times New Roman"/>
          <w:b/>
          <w:bCs/>
          <w:sz w:val="24"/>
          <w:szCs w:val="24"/>
        </w:rPr>
        <w:t xml:space="preserve">,,Odbiór i transport </w:t>
      </w:r>
      <w:r w:rsidR="007E0288">
        <w:rPr>
          <w:rFonts w:ascii="Times New Roman" w:hAnsi="Times New Roman" w:cs="Times New Roman"/>
          <w:b/>
          <w:bCs/>
          <w:sz w:val="24"/>
          <w:szCs w:val="24"/>
        </w:rPr>
        <w:t xml:space="preserve">odpadów komunalnych z nieruchomości zamieszkałych z terenu gminy Jastrzębia oraz z Punktu Selektywnej Zbiórki Odpadów Komunalnych </w:t>
      </w:r>
      <w:r w:rsidR="007E0288" w:rsidRPr="005F0800">
        <w:rPr>
          <w:rFonts w:ascii="Times New Roman" w:hAnsi="Times New Roman" w:cs="Times New Roman"/>
          <w:b/>
          <w:bCs/>
          <w:sz w:val="24"/>
          <w:szCs w:val="24"/>
          <w:lang w:eastAsia="ar-SA"/>
        </w:rPr>
        <w:t>”</w:t>
      </w:r>
    </w:p>
    <w:p w:rsidR="00965435" w:rsidRDefault="00965435" w:rsidP="00965435">
      <w:pPr>
        <w:suppressAutoHyphens/>
        <w:ind w:right="283"/>
        <w:jc w:val="both"/>
        <w:rPr>
          <w:rFonts w:ascii="Times New Roman" w:hAnsi="Times New Roman"/>
          <w:sz w:val="24"/>
          <w:szCs w:val="24"/>
          <w:lang w:eastAsia="ar-SA"/>
        </w:rPr>
      </w:pPr>
    </w:p>
    <w:p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965435" w:rsidRPr="00277287" w:rsidRDefault="00965435" w:rsidP="00C159C7">
      <w:pPr>
        <w:numPr>
          <w:ilvl w:val="0"/>
          <w:numId w:val="34"/>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C159C7">
      <w:pPr>
        <w:numPr>
          <w:ilvl w:val="0"/>
          <w:numId w:val="34"/>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p>
    <w:p w:rsidR="00965435" w:rsidRDefault="00965435" w:rsidP="00965435">
      <w:pPr>
        <w:autoSpaceDE w:val="0"/>
        <w:autoSpaceDN w:val="0"/>
        <w:adjustRightInd w:val="0"/>
        <w:spacing w:line="271" w:lineRule="auto"/>
        <w:jc w:val="both"/>
        <w:rPr>
          <w:rFonts w:eastAsia="Verdana,Italic" w:cs="Arial"/>
          <w:i/>
          <w:iCs/>
        </w:rPr>
      </w:pPr>
    </w:p>
    <w:p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2) D</w:t>
      </w:r>
      <w:r w:rsidRPr="00277287">
        <w:rPr>
          <w:rFonts w:ascii="Times New Roman" w:eastAsia="Verdana,Italic" w:hAnsi="Times New Roman"/>
          <w:iCs/>
          <w:sz w:val="24"/>
        </w:rPr>
        <w:t>okumenty dotyczące:</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965435"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rsidR="00965435" w:rsidRPr="007844B0" w:rsidRDefault="00965435" w:rsidP="00C159C7">
      <w:pPr>
        <w:pStyle w:val="Tekstprzypisudolnego"/>
        <w:numPr>
          <w:ilvl w:val="0"/>
          <w:numId w:val="33"/>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Pr="00E74BFB" w:rsidRDefault="00965435" w:rsidP="00965435">
      <w:pPr>
        <w:spacing w:before="120"/>
        <w:rPr>
          <w:rFonts w:ascii="Times New Roman" w:hAnsi="Times New Roman"/>
        </w:rPr>
      </w:pPr>
      <w:r w:rsidRPr="00E74BFB">
        <w:rPr>
          <w:rFonts w:ascii="Times New Roman" w:hAnsi="Times New Roman"/>
        </w:rPr>
        <w:t>………………………, dnia ………………</w:t>
      </w:r>
      <w:r w:rsidR="007E0288">
        <w:rPr>
          <w:rFonts w:ascii="Times New Roman" w:hAnsi="Times New Roman"/>
        </w:rPr>
        <w:t xml:space="preserve"> 2022</w:t>
      </w:r>
      <w:r w:rsidRPr="00E74BFB">
        <w:rPr>
          <w:rFonts w:ascii="Times New Roman" w:hAnsi="Times New Roman"/>
        </w:rPr>
        <w:t xml:space="preserve"> roku          </w:t>
      </w:r>
    </w:p>
    <w:p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742E61" w:rsidRDefault="00742E61" w:rsidP="006B1669">
      <w:pPr>
        <w:tabs>
          <w:tab w:val="left" w:pos="2859"/>
          <w:tab w:val="right" w:pos="9072"/>
        </w:tabs>
        <w:rPr>
          <w:rFonts w:ascii="Times New Roman" w:hAnsi="Times New Roman"/>
          <w:iCs/>
          <w:color w:val="000000"/>
          <w:sz w:val="24"/>
        </w:rPr>
      </w:pPr>
    </w:p>
    <w:p w:rsidR="006B1669" w:rsidRDefault="006B1669" w:rsidP="006B1669">
      <w:pPr>
        <w:tabs>
          <w:tab w:val="left" w:pos="2859"/>
          <w:tab w:val="right" w:pos="9072"/>
        </w:tabs>
        <w:rPr>
          <w:sz w:val="20"/>
        </w:rPr>
      </w:pPr>
    </w:p>
    <w:p w:rsidR="00965435" w:rsidRDefault="00965435" w:rsidP="00965435">
      <w:pP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sidR="00C16CBD">
        <w:rPr>
          <w:rFonts w:ascii="Times New Roman" w:hAnsi="Times New Roman" w:cs="Times New Roman"/>
          <w:b/>
          <w:bCs/>
          <w:sz w:val="24"/>
          <w:szCs w:val="24"/>
        </w:rPr>
        <w:t>6</w:t>
      </w:r>
      <w:r w:rsidRPr="00992CB3">
        <w:rPr>
          <w:rFonts w:ascii="Times New Roman" w:hAnsi="Times New Roman" w:cs="Times New Roman"/>
          <w:b/>
          <w:bCs/>
          <w:sz w:val="24"/>
          <w:szCs w:val="24"/>
        </w:rPr>
        <w:t xml:space="preserve"> do SWZ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992CB3" w:rsidRDefault="00965435" w:rsidP="00965435">
      <w:pPr>
        <w:ind w:left="5664" w:firstLine="708"/>
        <w:jc w:val="center"/>
        <w:rPr>
          <w:rFonts w:ascii="Times New Roman" w:hAnsi="Times New Roman" w:cs="Times New Roman"/>
          <w:b/>
          <w:bCs/>
          <w:sz w:val="24"/>
          <w:szCs w:val="24"/>
        </w:rPr>
      </w:pPr>
    </w:p>
    <w:p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65435" w:rsidRPr="00992CB3" w:rsidRDefault="00965435" w:rsidP="00965435">
      <w:pPr>
        <w:pStyle w:val="redniasiatka21"/>
        <w:spacing w:line="276" w:lineRule="auto"/>
        <w:ind w:left="0" w:firstLine="0"/>
        <w:jc w:val="center"/>
        <w:rPr>
          <w:bCs/>
          <w:sz w:val="24"/>
          <w:szCs w:val="24"/>
        </w:rPr>
      </w:pPr>
    </w:p>
    <w:p w:rsidR="00965435" w:rsidRPr="00992CB3" w:rsidRDefault="00965435" w:rsidP="00965435">
      <w:pPr>
        <w:widowControl w:val="0"/>
        <w:jc w:val="both"/>
        <w:outlineLvl w:val="3"/>
        <w:rPr>
          <w:rFonts w:ascii="Times New Roman" w:hAnsi="Times New Roman" w:cs="Times New Roman"/>
          <w:bCs/>
          <w:color w:val="000000"/>
          <w:sz w:val="24"/>
          <w:szCs w:val="24"/>
        </w:rPr>
      </w:pPr>
    </w:p>
    <w:p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65435" w:rsidRPr="00992CB3" w:rsidRDefault="00965435" w:rsidP="00965435">
      <w:pPr>
        <w:ind w:right="4244"/>
        <w:rPr>
          <w:rFonts w:ascii="Times New Roman" w:hAnsi="Times New Roman" w:cs="Times New Roman"/>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65435" w:rsidRPr="00992CB3" w:rsidRDefault="00965435" w:rsidP="00965435">
      <w:pPr>
        <w:rPr>
          <w:rFonts w:ascii="Times New Roman" w:hAnsi="Times New Roman" w:cs="Times New Roman"/>
          <w:i/>
          <w:sz w:val="24"/>
          <w:szCs w:val="24"/>
        </w:rPr>
      </w:pPr>
    </w:p>
    <w:p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tblPr>
      <w:tblGrid>
        <w:gridCol w:w="9093"/>
      </w:tblGrid>
      <w:tr w:rsidR="00965435" w:rsidRPr="00992CB3" w:rsidTr="008C0419">
        <w:tc>
          <w:tcPr>
            <w:tcW w:w="9093" w:type="dxa"/>
            <w:shd w:val="clear" w:color="auto" w:fill="F2F2F2" w:themeFill="background1" w:themeFillShade="F2"/>
          </w:tcPr>
          <w:p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7E0288">
              <w:rPr>
                <w:rFonts w:ascii="Times New Roman" w:hAnsi="Times New Roman" w:cs="Times New Roman"/>
                <w:b/>
                <w:sz w:val="24"/>
                <w:szCs w:val="24"/>
              </w:rPr>
              <w:t>nych (tekst jedn.: Dz. U. z 2022 r., poz. 1710</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65435" w:rsidRPr="00992CB3" w:rsidRDefault="00965435" w:rsidP="00965435">
      <w:pPr>
        <w:rPr>
          <w:rFonts w:ascii="Times New Roman" w:hAnsi="Times New Roman" w:cs="Times New Roman"/>
          <w:b/>
          <w:sz w:val="24"/>
          <w:szCs w:val="24"/>
        </w:rPr>
      </w:pPr>
    </w:p>
    <w:p w:rsidR="00965435" w:rsidRDefault="00965435" w:rsidP="00965435">
      <w:pPr>
        <w:spacing w:line="360" w:lineRule="auto"/>
        <w:jc w:val="both"/>
        <w:rPr>
          <w:rFonts w:ascii="Times New Roman" w:hAnsi="Times New Roman" w:cs="Times New Roman"/>
          <w:b/>
          <w:bCs/>
          <w:sz w:val="24"/>
          <w:szCs w:val="24"/>
          <w:lang w:eastAsia="ar-SA"/>
        </w:rPr>
      </w:pPr>
      <w:r w:rsidRPr="00992CB3">
        <w:rPr>
          <w:rFonts w:ascii="Times New Roman" w:hAnsi="Times New Roman" w:cs="Times New Roman"/>
          <w:sz w:val="24"/>
          <w:szCs w:val="24"/>
        </w:rPr>
        <w:t>Na potrzeby postępowania o udzielenie zamówienia publicznego którego przedmiotem jest zadanie pn.:</w:t>
      </w:r>
      <w:r w:rsidR="003948BF">
        <w:rPr>
          <w:rFonts w:ascii="Times New Roman" w:hAnsi="Times New Roman" w:cs="Times New Roman"/>
          <w:sz w:val="24"/>
          <w:szCs w:val="24"/>
        </w:rPr>
        <w:t xml:space="preserve"> </w:t>
      </w:r>
      <w:r w:rsidRPr="006802D4">
        <w:rPr>
          <w:rFonts w:ascii="Times New Roman" w:hAnsi="Times New Roman" w:cs="Times New Roman"/>
          <w:b/>
          <w:bCs/>
          <w:sz w:val="24"/>
          <w:szCs w:val="24"/>
        </w:rPr>
        <w:t>„</w:t>
      </w:r>
      <w:r w:rsidR="003948BF">
        <w:rPr>
          <w:rFonts w:ascii="Times New Roman" w:hAnsi="Times New Roman" w:cs="Times New Roman"/>
          <w:b/>
          <w:bCs/>
          <w:sz w:val="24"/>
          <w:szCs w:val="24"/>
        </w:rPr>
        <w:t>Odbiór i transport</w:t>
      </w:r>
      <w:r w:rsidR="00C16CBD">
        <w:rPr>
          <w:rFonts w:ascii="Times New Roman" w:hAnsi="Times New Roman" w:cs="Times New Roman"/>
          <w:b/>
          <w:bCs/>
          <w:sz w:val="24"/>
          <w:szCs w:val="24"/>
        </w:rPr>
        <w:t xml:space="preserv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Pr="006802D4" w:rsidRDefault="00A51520" w:rsidP="00965435">
      <w:pPr>
        <w:spacing w:line="360" w:lineRule="auto"/>
        <w:jc w:val="both"/>
        <w:rPr>
          <w:rFonts w:ascii="Times New Roman" w:hAnsi="Times New Roman" w:cs="Times New Roman"/>
          <w:sz w:val="24"/>
          <w:szCs w:val="24"/>
          <w:lang w:eastAsia="pl-PL"/>
        </w:rPr>
      </w:pPr>
    </w:p>
    <w:p w:rsidR="00965435" w:rsidRPr="0093173F" w:rsidRDefault="00965435" w:rsidP="00965435">
      <w:pPr>
        <w:pStyle w:val="Akapitzlist"/>
        <w:jc w:val="both"/>
        <w:rPr>
          <w:b/>
          <w:sz w:val="20"/>
          <w:lang w:eastAsia="pl-PL"/>
        </w:rPr>
      </w:pPr>
    </w:p>
    <w:p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65435" w:rsidRPr="00992CB3" w:rsidRDefault="00965435" w:rsidP="00965435">
      <w:pPr>
        <w:tabs>
          <w:tab w:val="left" w:pos="567"/>
        </w:tabs>
        <w:contextualSpacing/>
        <w:jc w:val="both"/>
        <w:rPr>
          <w:rFonts w:ascii="Times New Roman" w:hAnsi="Times New Roman" w:cs="Times New Roman"/>
          <w:bCs/>
          <w:sz w:val="24"/>
          <w:szCs w:val="24"/>
        </w:rPr>
      </w:pPr>
    </w:p>
    <w:p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6"/>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CE2A70" w:rsidRDefault="00CE2A70" w:rsidP="00965435">
      <w:pPr>
        <w:jc w:val="both"/>
        <w:rPr>
          <w:rFonts w:ascii="Times New Roman" w:hAnsi="Times New Roman" w:cs="Times New Roman"/>
          <w:b/>
          <w:bCs/>
          <w:sz w:val="24"/>
          <w:szCs w:val="24"/>
          <w:u w:val="single"/>
        </w:rPr>
      </w:pPr>
    </w:p>
    <w:p w:rsidR="00CE2A70" w:rsidRDefault="00CE2A70" w:rsidP="00965435">
      <w:pPr>
        <w:jc w:val="both"/>
        <w:rPr>
          <w:rFonts w:ascii="Times New Roman" w:hAnsi="Times New Roman" w:cs="Times New Roman"/>
          <w:b/>
          <w:bCs/>
          <w:sz w:val="24"/>
          <w:szCs w:val="24"/>
          <w:u w:val="single"/>
        </w:rPr>
      </w:pPr>
    </w:p>
    <w:p w:rsidR="00CE2A70" w:rsidRDefault="00CE2A70" w:rsidP="00CE2A70">
      <w:pPr>
        <w:pStyle w:val="Teksttreci30"/>
        <w:shd w:val="clear" w:color="auto" w:fill="auto"/>
        <w:spacing w:after="0" w:line="210" w:lineRule="exact"/>
        <w:jc w:val="right"/>
        <w:rPr>
          <w:rFonts w:ascii="Arial" w:hAnsi="Arial" w:cs="Arial"/>
          <w:bCs w:val="0"/>
          <w:sz w:val="20"/>
        </w:rPr>
      </w:pPr>
    </w:p>
    <w:p w:rsidR="007178A6" w:rsidRDefault="007178A6" w:rsidP="007E0288">
      <w:pPr>
        <w:pStyle w:val="Teksttreci30"/>
        <w:shd w:val="clear" w:color="auto" w:fill="auto"/>
        <w:spacing w:after="0" w:line="210" w:lineRule="exact"/>
        <w:jc w:val="left"/>
        <w:rPr>
          <w:rFonts w:ascii="Arial" w:hAnsi="Arial" w:cs="Arial"/>
          <w:bCs w:val="0"/>
          <w:sz w:val="20"/>
        </w:rPr>
      </w:pPr>
    </w:p>
    <w:p w:rsidR="00A51520" w:rsidRDefault="00A51520" w:rsidP="007E0288">
      <w:pPr>
        <w:pStyle w:val="Teksttreci30"/>
        <w:shd w:val="clear" w:color="auto" w:fill="auto"/>
        <w:spacing w:after="0" w:line="210" w:lineRule="exact"/>
        <w:jc w:val="left"/>
        <w:rPr>
          <w:rFonts w:ascii="Arial" w:hAnsi="Arial" w:cs="Arial"/>
          <w:bCs w:val="0"/>
          <w:sz w:val="20"/>
        </w:rPr>
      </w:pPr>
    </w:p>
    <w:p w:rsidR="007178A6" w:rsidRDefault="007178A6"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3948BF" w:rsidRDefault="003948BF" w:rsidP="00CE2A70">
      <w:pPr>
        <w:pStyle w:val="Teksttreci30"/>
        <w:shd w:val="clear" w:color="auto" w:fill="auto"/>
        <w:spacing w:after="0" w:line="210" w:lineRule="exact"/>
        <w:jc w:val="right"/>
        <w:rPr>
          <w:rFonts w:ascii="Arial" w:hAnsi="Arial" w:cs="Arial"/>
          <w:bCs w:val="0"/>
          <w:sz w:val="20"/>
        </w:rPr>
      </w:pPr>
    </w:p>
    <w:p w:rsidR="00CE2A70" w:rsidRPr="009C7653" w:rsidRDefault="00CE2A70" w:rsidP="00CE2A70">
      <w:pPr>
        <w:pStyle w:val="Teksttreci30"/>
        <w:shd w:val="clear" w:color="auto" w:fill="auto"/>
        <w:spacing w:after="0" w:line="210" w:lineRule="exact"/>
        <w:jc w:val="right"/>
        <w:rPr>
          <w:rFonts w:ascii="Arial" w:hAnsi="Arial" w:cs="Arial"/>
          <w:bCs w:val="0"/>
          <w:sz w:val="20"/>
        </w:rPr>
      </w:pPr>
      <w:r w:rsidRPr="009C7653">
        <w:rPr>
          <w:rFonts w:ascii="Arial" w:hAnsi="Arial" w:cs="Arial"/>
          <w:bCs w:val="0"/>
          <w:sz w:val="20"/>
        </w:rPr>
        <w:lastRenderedPageBreak/>
        <w:t>Załącznik  nr 7</w:t>
      </w:r>
      <w:r w:rsidRPr="009C7653">
        <w:rPr>
          <w:rStyle w:val="Teksttreci3Exact"/>
          <w:rFonts w:cs="Arial"/>
          <w:bCs/>
          <w:sz w:val="20"/>
        </w:rPr>
        <w:t xml:space="preserve"> do S</w:t>
      </w:r>
      <w:r w:rsidR="003948BF">
        <w:rPr>
          <w:rStyle w:val="Teksttreci3Exact"/>
          <w:rFonts w:cs="Arial"/>
          <w:bCs/>
          <w:sz w:val="20"/>
        </w:rPr>
        <w:t>WZ</w:t>
      </w:r>
    </w:p>
    <w:p w:rsidR="00CE2A70" w:rsidRDefault="00CE2A70" w:rsidP="00CE2A70">
      <w:pPr>
        <w:keepNext/>
        <w:keepLines/>
        <w:spacing w:after="244" w:line="210" w:lineRule="exact"/>
      </w:pPr>
    </w:p>
    <w:p w:rsidR="00CE2A70" w:rsidRPr="00275F10" w:rsidRDefault="00CE2A70" w:rsidP="00CE2A70">
      <w:pPr>
        <w:spacing w:after="209" w:line="210" w:lineRule="exact"/>
        <w:jc w:val="center"/>
        <w:rPr>
          <w:rFonts w:cs="Arial"/>
          <w:b/>
          <w:sz w:val="20"/>
        </w:rPr>
      </w:pPr>
      <w:r w:rsidRPr="00275F10">
        <w:rPr>
          <w:rFonts w:cs="Arial"/>
          <w:b/>
          <w:sz w:val="20"/>
        </w:rPr>
        <w:t>UMOWA NR .../20</w:t>
      </w:r>
      <w:r>
        <w:rPr>
          <w:rFonts w:cs="Arial"/>
          <w:b/>
          <w:sz w:val="20"/>
        </w:rPr>
        <w:t>22</w:t>
      </w:r>
      <w:r w:rsidRPr="00275F10">
        <w:rPr>
          <w:rFonts w:cs="Arial"/>
          <w:b/>
          <w:sz w:val="20"/>
        </w:rPr>
        <w:t xml:space="preserve"> (projekt umowy)</w:t>
      </w:r>
    </w:p>
    <w:p w:rsidR="00CE2A70" w:rsidRPr="004940E3" w:rsidRDefault="00CE2A70" w:rsidP="00CE2A70">
      <w:pPr>
        <w:tabs>
          <w:tab w:val="left" w:leader="dot" w:pos="2266"/>
        </w:tabs>
        <w:spacing w:line="254" w:lineRule="exact"/>
        <w:ind w:left="400" w:hanging="400"/>
        <w:jc w:val="both"/>
        <w:rPr>
          <w:rFonts w:cs="Arial"/>
          <w:sz w:val="20"/>
        </w:rPr>
      </w:pPr>
      <w:r w:rsidRPr="004940E3">
        <w:rPr>
          <w:rFonts w:cs="Arial"/>
          <w:sz w:val="20"/>
        </w:rPr>
        <w:t xml:space="preserve">zawarta w dniu </w:t>
      </w:r>
      <w:r w:rsidRPr="004940E3">
        <w:rPr>
          <w:rFonts w:cs="Arial"/>
          <w:sz w:val="20"/>
        </w:rPr>
        <w:tab/>
        <w:t xml:space="preserve"> r. w Jastrzębi, pomiędzy </w:t>
      </w:r>
    </w:p>
    <w:p w:rsidR="00CE2A70" w:rsidRPr="004940E3" w:rsidRDefault="00CE2A70" w:rsidP="00CE2A70">
      <w:pPr>
        <w:tabs>
          <w:tab w:val="left" w:leader="dot" w:pos="2266"/>
        </w:tabs>
        <w:spacing w:line="254" w:lineRule="exact"/>
        <w:ind w:left="400" w:hanging="400"/>
        <w:jc w:val="both"/>
        <w:rPr>
          <w:rFonts w:cs="Arial"/>
          <w:sz w:val="20"/>
        </w:rPr>
      </w:pPr>
    </w:p>
    <w:p w:rsidR="00CE2A70" w:rsidRPr="004940E3" w:rsidRDefault="00CE2A70" w:rsidP="00CE2A70">
      <w:pPr>
        <w:spacing w:line="254" w:lineRule="exact"/>
        <w:jc w:val="both"/>
        <w:rPr>
          <w:rFonts w:cs="Arial"/>
          <w:sz w:val="20"/>
        </w:rPr>
      </w:pPr>
      <w:r w:rsidRPr="004940E3">
        <w:rPr>
          <w:rFonts w:cs="Arial"/>
          <w:sz w:val="20"/>
        </w:rPr>
        <w:t xml:space="preserve">Gminą Jastrzębia mającą swą siedzibę w Jastrzębi, Jastrzębia 110, 26-631 Jastrzębia, reprezentowaną przez: - Wójta Gminy Jastrzębia Wojciecha Ćwierza posiadająca NIP 796 294 26 60, REGON 670223758 zwaną dalej </w:t>
      </w:r>
      <w:r w:rsidRPr="004940E3">
        <w:rPr>
          <w:rFonts w:cs="Arial"/>
          <w:b/>
          <w:sz w:val="20"/>
        </w:rPr>
        <w:t>„Zamawiającym”</w:t>
      </w:r>
      <w:r w:rsidRPr="004940E3">
        <w:rPr>
          <w:rFonts w:cs="Arial"/>
          <w:sz w:val="20"/>
        </w:rPr>
        <w:tab/>
      </w:r>
    </w:p>
    <w:p w:rsidR="00CE2A70" w:rsidRPr="004940E3" w:rsidRDefault="00CE2A70" w:rsidP="00CE2A70">
      <w:pPr>
        <w:spacing w:after="244" w:line="210" w:lineRule="exact"/>
        <w:ind w:left="400" w:hanging="400"/>
        <w:jc w:val="both"/>
        <w:rPr>
          <w:rFonts w:cs="Arial"/>
          <w:sz w:val="20"/>
        </w:rPr>
      </w:pPr>
      <w:r w:rsidRPr="004940E3">
        <w:rPr>
          <w:rFonts w:cs="Arial"/>
          <w:sz w:val="20"/>
        </w:rPr>
        <w:t>a</w:t>
      </w:r>
    </w:p>
    <w:p w:rsidR="00CE2A70" w:rsidRPr="004940E3" w:rsidRDefault="00CE2A70" w:rsidP="00CE2A70">
      <w:pPr>
        <w:tabs>
          <w:tab w:val="left" w:leader="dot" w:pos="4046"/>
        </w:tabs>
        <w:spacing w:after="16" w:line="210" w:lineRule="exact"/>
        <w:jc w:val="both"/>
        <w:rPr>
          <w:rFonts w:cs="Arial"/>
          <w:sz w:val="20"/>
        </w:rPr>
      </w:pPr>
      <w:r w:rsidRPr="004940E3">
        <w:rPr>
          <w:rFonts w:cs="Arial"/>
          <w:sz w:val="20"/>
        </w:rPr>
        <w:t xml:space="preserve">…………………………………………………………………………………………………………………………………….……………………………………………………………, zwanym dalej Wykonawcą, </w:t>
      </w:r>
    </w:p>
    <w:p w:rsidR="00CE2A70" w:rsidRPr="004940E3" w:rsidRDefault="00CE2A70" w:rsidP="00CE2A70">
      <w:pPr>
        <w:tabs>
          <w:tab w:val="left" w:leader="dot" w:pos="4046"/>
        </w:tabs>
        <w:spacing w:after="16" w:line="210" w:lineRule="exact"/>
        <w:jc w:val="both"/>
        <w:rPr>
          <w:rFonts w:cs="Arial"/>
          <w:sz w:val="20"/>
        </w:rPr>
      </w:pPr>
    </w:p>
    <w:p w:rsidR="00CE2A70" w:rsidRPr="009135F8" w:rsidRDefault="00CE2A70" w:rsidP="00CE2A70">
      <w:pPr>
        <w:pStyle w:val="Teksttreci30"/>
        <w:shd w:val="clear" w:color="auto" w:fill="auto"/>
        <w:tabs>
          <w:tab w:val="left" w:leader="dot" w:pos="1228"/>
        </w:tabs>
        <w:spacing w:after="336"/>
        <w:ind w:left="400"/>
        <w:rPr>
          <w:rFonts w:ascii="Arial" w:hAnsi="Arial" w:cs="Arial"/>
          <w:b w:val="0"/>
          <w:sz w:val="20"/>
          <w:szCs w:val="20"/>
        </w:rPr>
      </w:pPr>
      <w:r w:rsidRPr="009135F8">
        <w:rPr>
          <w:rFonts w:ascii="Arial" w:hAnsi="Arial" w:cs="Arial"/>
          <w:b w:val="0"/>
          <w:sz w:val="20"/>
          <w:szCs w:val="20"/>
        </w:rPr>
        <w:t>przy kontrasygnacie Skarbnika Gminy Renaty Pożyczki</w:t>
      </w:r>
    </w:p>
    <w:p w:rsidR="00CE2A70" w:rsidRPr="009135F8" w:rsidRDefault="00CE2A70" w:rsidP="00CE2A70">
      <w:pPr>
        <w:keepNext/>
        <w:keepLines/>
        <w:spacing w:after="165" w:line="254" w:lineRule="exact"/>
        <w:jc w:val="both"/>
        <w:rPr>
          <w:rFonts w:cs="Arial"/>
          <w:b/>
          <w:sz w:val="20"/>
          <w:szCs w:val="20"/>
        </w:rPr>
      </w:pPr>
      <w:r w:rsidRPr="009C7653">
        <w:rPr>
          <w:rFonts w:cs="Arial"/>
          <w:b/>
          <w:sz w:val="20"/>
          <w:szCs w:val="20"/>
        </w:rPr>
        <w:t>W rezultacie dokonania przez Zamawiającego wyboru o</w:t>
      </w:r>
      <w:r w:rsidRPr="009C7653">
        <w:rPr>
          <w:rFonts w:cs="Arial"/>
          <w:b/>
          <w:bCs/>
          <w:sz w:val="20"/>
          <w:szCs w:val="20"/>
        </w:rPr>
        <w:t xml:space="preserve">ferty Wykonawcy zgodnie z ustawą </w:t>
      </w:r>
      <w:r w:rsidRPr="009C7653">
        <w:rPr>
          <w:rFonts w:cs="Arial"/>
          <w:b/>
          <w:sz w:val="20"/>
          <w:szCs w:val="20"/>
        </w:rPr>
        <w:t>z dnia 29 stycznia 2004 r. Prawo zamówień pu</w:t>
      </w:r>
      <w:r w:rsidR="007E0288">
        <w:rPr>
          <w:rFonts w:cs="Arial"/>
          <w:b/>
          <w:bCs/>
          <w:sz w:val="20"/>
          <w:szCs w:val="20"/>
        </w:rPr>
        <w:t xml:space="preserve">blicznych (Dz. U. 2022 poz. 1710 ze zm. </w:t>
      </w:r>
      <w:r w:rsidRPr="009C7653">
        <w:rPr>
          <w:rFonts w:cs="Arial"/>
          <w:b/>
          <w:sz w:val="20"/>
          <w:szCs w:val="20"/>
        </w:rPr>
        <w:t>)</w:t>
      </w:r>
      <w:r w:rsidRPr="009135F8">
        <w:rPr>
          <w:rFonts w:cs="Arial"/>
          <w:sz w:val="20"/>
          <w:szCs w:val="20"/>
        </w:rPr>
        <w:t xml:space="preserve">na </w:t>
      </w:r>
      <w:r w:rsidR="00427713">
        <w:rPr>
          <w:rFonts w:cs="Arial"/>
          <w:sz w:val="20"/>
          <w:szCs w:val="20"/>
        </w:rPr>
        <w:t>realizację zadania pn. „Odbiór i  transport</w:t>
      </w:r>
      <w:r w:rsidRPr="009135F8">
        <w:rPr>
          <w:rFonts w:cs="Arial"/>
          <w:sz w:val="20"/>
          <w:szCs w:val="20"/>
        </w:rPr>
        <w:t xml:space="preserve"> odpadów komunalnych z nieruchomości zamieszkałych z terenu gminy Jastrzębia oraz z Punktu Selektywnej Zbiórki Odpadów Komunalnych </w:t>
      </w:r>
      <w:r>
        <w:rPr>
          <w:rFonts w:cs="Arial"/>
          <w:sz w:val="20"/>
          <w:szCs w:val="20"/>
        </w:rPr>
        <w:br/>
      </w:r>
      <w:r w:rsidRPr="009135F8">
        <w:rPr>
          <w:rFonts w:cs="Arial"/>
          <w:sz w:val="20"/>
          <w:szCs w:val="20"/>
        </w:rPr>
        <w:t>w Jastrzębi” została zawarta umowa o następującej treści:</w:t>
      </w:r>
    </w:p>
    <w:p w:rsidR="00CE2A70" w:rsidRPr="004C690B" w:rsidRDefault="00CE2A70" w:rsidP="00CE2A70">
      <w:pPr>
        <w:keepNext/>
        <w:keepLines/>
        <w:spacing w:line="274" w:lineRule="exact"/>
        <w:jc w:val="center"/>
        <w:rPr>
          <w:rFonts w:cs="Arial"/>
          <w:b/>
          <w:sz w:val="20"/>
        </w:rPr>
      </w:pPr>
      <w:r w:rsidRPr="004C690B">
        <w:rPr>
          <w:rFonts w:cs="Arial"/>
          <w:b/>
          <w:sz w:val="20"/>
        </w:rPr>
        <w:t>§ 1</w:t>
      </w:r>
    </w:p>
    <w:p w:rsidR="00CE2A70" w:rsidRPr="009135F8" w:rsidRDefault="00CE2A70" w:rsidP="00CE2A70">
      <w:pPr>
        <w:widowControl w:val="0"/>
        <w:numPr>
          <w:ilvl w:val="0"/>
          <w:numId w:val="62"/>
        </w:numPr>
        <w:spacing w:line="254" w:lineRule="exact"/>
        <w:ind w:left="284" w:hanging="284"/>
        <w:jc w:val="both"/>
        <w:rPr>
          <w:rFonts w:cs="Arial"/>
          <w:sz w:val="20"/>
        </w:rPr>
      </w:pPr>
      <w:r w:rsidRPr="009135F8">
        <w:rPr>
          <w:rFonts w:cs="Arial"/>
          <w:sz w:val="20"/>
        </w:rPr>
        <w:t>Przedmiotem umowy jest odbi</w:t>
      </w:r>
      <w:r w:rsidR="00A51520">
        <w:rPr>
          <w:rFonts w:cs="Arial"/>
          <w:sz w:val="20"/>
        </w:rPr>
        <w:t xml:space="preserve">ór i transport </w:t>
      </w:r>
      <w:r w:rsidRPr="009135F8">
        <w:rPr>
          <w:rFonts w:cs="Arial"/>
          <w:sz w:val="20"/>
        </w:rPr>
        <w:t xml:space="preserve">odpadów komunalnych </w:t>
      </w:r>
      <w:r w:rsidRPr="009135F8">
        <w:rPr>
          <w:rFonts w:cs="Arial"/>
          <w:sz w:val="20"/>
        </w:rPr>
        <w:br/>
        <w:t>z terenu gminy Jastrzębia zgodnie z zapisami S</w:t>
      </w:r>
      <w:r>
        <w:rPr>
          <w:rFonts w:cs="Arial"/>
          <w:sz w:val="20"/>
        </w:rPr>
        <w:t>WZ</w:t>
      </w:r>
      <w:r w:rsidRPr="009135F8">
        <w:rPr>
          <w:rFonts w:cs="Arial"/>
          <w:sz w:val="20"/>
        </w:rPr>
        <w:t xml:space="preserve"> (załącznik Nr 1 do umowy) oraz ustawy z dnia 13 września 1996 roku o utrzymaniu czystości i porządku w gminach (Dz. U. 20</w:t>
      </w:r>
      <w:r w:rsidR="00EA6C91">
        <w:rPr>
          <w:rFonts w:cs="Arial"/>
          <w:sz w:val="20"/>
        </w:rPr>
        <w:t>22</w:t>
      </w:r>
      <w:r>
        <w:rPr>
          <w:rFonts w:cs="Arial"/>
          <w:sz w:val="20"/>
        </w:rPr>
        <w:t xml:space="preserve"> r.</w:t>
      </w:r>
      <w:r w:rsidRPr="009135F8">
        <w:rPr>
          <w:rFonts w:cs="Arial"/>
          <w:sz w:val="20"/>
        </w:rPr>
        <w:t xml:space="preserve"> poz. </w:t>
      </w:r>
      <w:r w:rsidR="00EA6C91">
        <w:rPr>
          <w:rFonts w:cs="Arial"/>
          <w:sz w:val="20"/>
        </w:rPr>
        <w:t>1297</w:t>
      </w:r>
      <w:r>
        <w:rPr>
          <w:rFonts w:cs="Arial"/>
          <w:sz w:val="20"/>
        </w:rPr>
        <w:t xml:space="preserve"> ze zm.</w:t>
      </w:r>
      <w:r w:rsidRPr="009135F8">
        <w:rPr>
          <w:rFonts w:cs="Arial"/>
          <w:sz w:val="20"/>
        </w:rPr>
        <w:t>), a w szczególności.:</w:t>
      </w:r>
    </w:p>
    <w:p w:rsidR="00CE2A70" w:rsidRPr="009135F8" w:rsidRDefault="00CE2A70" w:rsidP="00CE2A70">
      <w:pPr>
        <w:widowControl w:val="0"/>
        <w:numPr>
          <w:ilvl w:val="0"/>
          <w:numId w:val="63"/>
        </w:numPr>
        <w:spacing w:line="254" w:lineRule="exact"/>
        <w:ind w:left="567" w:hanging="283"/>
        <w:jc w:val="both"/>
        <w:rPr>
          <w:rFonts w:cs="Arial"/>
          <w:sz w:val="20"/>
        </w:rPr>
      </w:pPr>
      <w:r w:rsidRPr="009135F8">
        <w:rPr>
          <w:rFonts w:cs="Arial"/>
          <w:sz w:val="20"/>
        </w:rPr>
        <w:t>odbiór i transport odpadów komunalnych:</w:t>
      </w:r>
    </w:p>
    <w:p w:rsidR="00CE2A70" w:rsidRPr="009135F8" w:rsidRDefault="00CE2A70" w:rsidP="00CE2A70">
      <w:pPr>
        <w:widowControl w:val="0"/>
        <w:numPr>
          <w:ilvl w:val="0"/>
          <w:numId w:val="64"/>
        </w:numPr>
        <w:spacing w:line="254" w:lineRule="exact"/>
        <w:ind w:left="851" w:hanging="284"/>
        <w:rPr>
          <w:rFonts w:cs="Arial"/>
          <w:sz w:val="20"/>
        </w:rPr>
      </w:pPr>
      <w:r w:rsidRPr="009135F8">
        <w:rPr>
          <w:rFonts w:cs="Arial"/>
          <w:sz w:val="20"/>
        </w:rPr>
        <w:t>od właścicieli nieruchomości</w:t>
      </w:r>
      <w:r>
        <w:rPr>
          <w:rFonts w:cs="Arial"/>
          <w:sz w:val="20"/>
        </w:rPr>
        <w:t xml:space="preserve"> zamieszkałych</w:t>
      </w:r>
      <w:r w:rsidRPr="009135F8">
        <w:rPr>
          <w:rFonts w:cs="Arial"/>
          <w:sz w:val="20"/>
        </w:rPr>
        <w:t xml:space="preserve"> zlokalizowanych na terenie gminy Jastrzębia z terenu posesji,</w:t>
      </w:r>
    </w:p>
    <w:p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Punktu Selektywnej Zbiórki Odpadów Komunalnych</w:t>
      </w:r>
      <w:r>
        <w:rPr>
          <w:rFonts w:cs="Arial"/>
          <w:sz w:val="20"/>
        </w:rPr>
        <w:t xml:space="preserve"> w Jastrzębi</w:t>
      </w:r>
      <w:r w:rsidRPr="009135F8">
        <w:rPr>
          <w:rFonts w:cs="Arial"/>
          <w:sz w:val="20"/>
        </w:rPr>
        <w:t xml:space="preserve"> zwanym dalej „PSZOK”,</w:t>
      </w:r>
    </w:p>
    <w:p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Przeterminowanych Leków,</w:t>
      </w:r>
    </w:p>
    <w:p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Zużytych Baterii</w:t>
      </w:r>
    </w:p>
    <w:p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przekazanie odebranych od właścicieli nieruchomości selektywnie zebranych odpadów komunalnych do instalacji odzysku lub unieszkodliwiania odpadów, zgodnie z hierarchią sposobu postępowania z odpadami, o której mowa w art. 17 ustawy z dnia 14 grudnia 2012r. o odpadach</w:t>
      </w:r>
      <w:r>
        <w:rPr>
          <w:rFonts w:cs="Arial"/>
          <w:sz w:val="20"/>
        </w:rPr>
        <w:t xml:space="preserve"> (Dz. U. 2021 r. poz. 779 ze zm.)</w:t>
      </w:r>
    </w:p>
    <w:p w:rsidR="00CE2A70" w:rsidRPr="009135F8"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przekazanie odebranych od właścicieli nieruchomości niesegregowanych (zmieszanych) odpadów komunalnych bezpośrednio do instalacji komunalnej.</w:t>
      </w:r>
    </w:p>
    <w:p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zakup, dostarczenie i rozdysponowanie worków na odpady oraz opracowanie i rozdysponowanie harmonogramu odbioru odpadów.</w:t>
      </w:r>
    </w:p>
    <w:p w:rsidR="00CE2A70" w:rsidRPr="00F75F95"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zakończenie realizacji usługi w dniach określonych w harmonogramie do</w:t>
      </w:r>
      <w:r w:rsidRPr="00F75F95">
        <w:rPr>
          <w:rFonts w:cs="Arial"/>
          <w:sz w:val="20"/>
        </w:rPr>
        <w:t>godziny</w:t>
      </w:r>
      <w:r>
        <w:rPr>
          <w:rFonts w:cs="Arial"/>
          <w:sz w:val="20"/>
        </w:rPr>
        <w:t xml:space="preserve"> … </w:t>
      </w:r>
      <w:r w:rsidRPr="00F75F95">
        <w:rPr>
          <w:rFonts w:cs="Arial"/>
          <w:sz w:val="20"/>
        </w:rPr>
        <w:t>zgodnie ze złożoną ofertą.</w:t>
      </w:r>
    </w:p>
    <w:p w:rsidR="00CE2A70" w:rsidRPr="009135F8" w:rsidRDefault="00CE2A70" w:rsidP="00CE2A70">
      <w:pPr>
        <w:widowControl w:val="0"/>
        <w:numPr>
          <w:ilvl w:val="0"/>
          <w:numId w:val="62"/>
        </w:numPr>
        <w:spacing w:line="259" w:lineRule="exact"/>
        <w:ind w:left="284" w:hanging="284"/>
        <w:jc w:val="both"/>
        <w:rPr>
          <w:rFonts w:cs="Arial"/>
          <w:sz w:val="20"/>
        </w:rPr>
      </w:pPr>
      <w:r w:rsidRPr="009135F8">
        <w:rPr>
          <w:rFonts w:cs="Arial"/>
          <w:sz w:val="20"/>
        </w:rPr>
        <w:t>Wykonawca w ramach przedmiotu umowy będzie odbierał, transportował i przekazywał do zagospodarowania odpady komunalne, w tym:</w:t>
      </w:r>
    </w:p>
    <w:p w:rsidR="00CE2A70" w:rsidRPr="009135F8" w:rsidRDefault="00CE2A70" w:rsidP="00CE2A70">
      <w:pPr>
        <w:widowControl w:val="0"/>
        <w:numPr>
          <w:ilvl w:val="0"/>
          <w:numId w:val="65"/>
        </w:numPr>
        <w:tabs>
          <w:tab w:val="left" w:pos="1303"/>
        </w:tabs>
        <w:spacing w:line="254" w:lineRule="exact"/>
        <w:ind w:left="709" w:hanging="283"/>
        <w:jc w:val="both"/>
        <w:rPr>
          <w:rFonts w:cs="Arial"/>
          <w:sz w:val="20"/>
        </w:rPr>
      </w:pPr>
      <w:r w:rsidRPr="009135F8">
        <w:rPr>
          <w:rFonts w:cs="Arial"/>
          <w:sz w:val="20"/>
        </w:rPr>
        <w:t>niesegregowane (zmieszane) odpady komunalne;</w:t>
      </w:r>
    </w:p>
    <w:p w:rsidR="00CE2A70" w:rsidRPr="009135F8" w:rsidRDefault="00CE2A70" w:rsidP="00CE2A70">
      <w:pPr>
        <w:widowControl w:val="0"/>
        <w:numPr>
          <w:ilvl w:val="0"/>
          <w:numId w:val="65"/>
        </w:numPr>
        <w:tabs>
          <w:tab w:val="left" w:pos="1322"/>
        </w:tabs>
        <w:spacing w:line="254" w:lineRule="exact"/>
        <w:ind w:left="709" w:hanging="283"/>
        <w:rPr>
          <w:rFonts w:cs="Arial"/>
          <w:sz w:val="20"/>
        </w:rPr>
      </w:pPr>
      <w:r w:rsidRPr="009135F8">
        <w:rPr>
          <w:rFonts w:cs="Arial"/>
          <w:sz w:val="20"/>
        </w:rPr>
        <w:t>selektywnie zebrane odpady komunalne takie jak: tworzywa sztuczne, metale, opakowania</w:t>
      </w:r>
      <w:r w:rsidR="006F610E">
        <w:rPr>
          <w:rFonts w:cs="Arial"/>
          <w:sz w:val="20"/>
        </w:rPr>
        <w:t xml:space="preserve"> wielomateriałowe, szkło</w:t>
      </w:r>
      <w:r w:rsidR="00B54AC4">
        <w:rPr>
          <w:rFonts w:cs="Arial"/>
          <w:sz w:val="20"/>
        </w:rPr>
        <w:t xml:space="preserve"> papier</w:t>
      </w:r>
      <w:r w:rsidRPr="009135F8">
        <w:rPr>
          <w:rFonts w:cs="Arial"/>
          <w:sz w:val="20"/>
        </w:rPr>
        <w:t>;</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popiół z palenisk domowych;</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meble i inne odpady wielkogabarytowe;</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zużyty sprzęt elektryczny i elektroniczny;</w:t>
      </w:r>
    </w:p>
    <w:p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odzież i tekstylia;</w:t>
      </w:r>
    </w:p>
    <w:p w:rsidR="00CE2A70" w:rsidRPr="009135F8" w:rsidRDefault="00CE2A70" w:rsidP="00CE2A70">
      <w:pPr>
        <w:widowControl w:val="0"/>
        <w:numPr>
          <w:ilvl w:val="0"/>
          <w:numId w:val="65"/>
        </w:numPr>
        <w:tabs>
          <w:tab w:val="left" w:pos="1285"/>
        </w:tabs>
        <w:spacing w:line="254" w:lineRule="exact"/>
        <w:ind w:left="709" w:hanging="283"/>
        <w:rPr>
          <w:rFonts w:cs="Arial"/>
          <w:sz w:val="20"/>
        </w:rPr>
      </w:pPr>
      <w:r w:rsidRPr="009135F8">
        <w:rPr>
          <w:rFonts w:cs="Arial"/>
          <w:sz w:val="20"/>
        </w:rPr>
        <w:t xml:space="preserve">zużyte opony pochodzące z gospodarstw domowych takie jak opony: od </w:t>
      </w:r>
      <w:proofErr w:type="spellStart"/>
      <w:r w:rsidRPr="009135F8">
        <w:rPr>
          <w:rFonts w:cs="Arial"/>
          <w:sz w:val="20"/>
        </w:rPr>
        <w:t>samochodówosobowych</w:t>
      </w:r>
      <w:proofErr w:type="spellEnd"/>
      <w:r w:rsidRPr="009135F8">
        <w:rPr>
          <w:rFonts w:cs="Arial"/>
          <w:sz w:val="20"/>
        </w:rPr>
        <w:t>, motorów, skuterów, rowerów itp.</w:t>
      </w:r>
    </w:p>
    <w:p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rPr>
        <w:t xml:space="preserve">Wykonawca będzie przekazywał selektywnie zebrane odpady komunalne bezpośrednio lub za </w:t>
      </w:r>
      <w:r w:rsidRPr="009135F8">
        <w:rPr>
          <w:rFonts w:cs="Arial"/>
          <w:sz w:val="20"/>
        </w:rPr>
        <w:lastRenderedPageBreak/>
        <w:t xml:space="preserve">pośrednictwem innego zbierającego odpady do instalacji odzysku lub unieszkodliwiania odpadów, zgodnie z hierarchią sposobów postępowania z odpadami, o której mowa w art 17 ustawy z dnia 14 </w:t>
      </w:r>
      <w:r w:rsidRPr="009135F8">
        <w:rPr>
          <w:rFonts w:cs="Arial"/>
          <w:sz w:val="20"/>
          <w:szCs w:val="20"/>
        </w:rPr>
        <w:t>grudnia 2012 r. o odpadach (</w:t>
      </w:r>
      <w:proofErr w:type="spellStart"/>
      <w:r w:rsidRPr="009135F8">
        <w:rPr>
          <w:rFonts w:cs="Arial"/>
          <w:sz w:val="20"/>
          <w:szCs w:val="20"/>
        </w:rPr>
        <w:t>t.j</w:t>
      </w:r>
      <w:proofErr w:type="spellEnd"/>
      <w:r w:rsidRPr="009135F8">
        <w:rPr>
          <w:rFonts w:cs="Arial"/>
          <w:sz w:val="20"/>
          <w:szCs w:val="20"/>
        </w:rPr>
        <w:t>. Dz.U z 20</w:t>
      </w:r>
      <w:r>
        <w:rPr>
          <w:rFonts w:cs="Arial"/>
          <w:sz w:val="20"/>
          <w:szCs w:val="20"/>
        </w:rPr>
        <w:t>21</w:t>
      </w:r>
      <w:r w:rsidRPr="009135F8">
        <w:rPr>
          <w:rFonts w:cs="Arial"/>
          <w:sz w:val="20"/>
          <w:szCs w:val="20"/>
        </w:rPr>
        <w:t xml:space="preserve"> poz. 7</w:t>
      </w:r>
      <w:r>
        <w:rPr>
          <w:rFonts w:cs="Arial"/>
          <w:sz w:val="20"/>
          <w:szCs w:val="20"/>
        </w:rPr>
        <w:t>79</w:t>
      </w:r>
      <w:r w:rsidRPr="009135F8">
        <w:rPr>
          <w:rFonts w:cs="Arial"/>
          <w:sz w:val="20"/>
          <w:szCs w:val="20"/>
        </w:rPr>
        <w:t xml:space="preserve"> z</w:t>
      </w:r>
      <w:r>
        <w:rPr>
          <w:rFonts w:cs="Arial"/>
          <w:sz w:val="20"/>
          <w:szCs w:val="20"/>
        </w:rPr>
        <w:t>e</w:t>
      </w:r>
      <w:r w:rsidRPr="009135F8">
        <w:rPr>
          <w:rFonts w:cs="Arial"/>
          <w:sz w:val="20"/>
          <w:szCs w:val="20"/>
        </w:rPr>
        <w:t xml:space="preserve"> zm.);</w:t>
      </w:r>
    </w:p>
    <w:p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przekazywał niesegregowane (zmieszane) odpady komunalne bezpośrednio do instalacji komunalnej;</w:t>
      </w:r>
    </w:p>
    <w:p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(Dz. U. 20</w:t>
      </w:r>
      <w:r w:rsidR="00A51520">
        <w:rPr>
          <w:rFonts w:cs="Arial"/>
          <w:sz w:val="20"/>
          <w:szCs w:val="20"/>
        </w:rPr>
        <w:t>22</w:t>
      </w:r>
      <w:r w:rsidRPr="009135F8">
        <w:rPr>
          <w:rFonts w:cs="Arial"/>
          <w:sz w:val="20"/>
          <w:szCs w:val="20"/>
        </w:rPr>
        <w:t xml:space="preserve"> poz. </w:t>
      </w:r>
      <w:r w:rsidR="00A51520">
        <w:rPr>
          <w:rFonts w:cs="Arial"/>
          <w:sz w:val="20"/>
          <w:szCs w:val="20"/>
        </w:rPr>
        <w:t>1297</w:t>
      </w:r>
      <w:r>
        <w:rPr>
          <w:rFonts w:cs="Arial"/>
          <w:sz w:val="20"/>
          <w:szCs w:val="20"/>
        </w:rPr>
        <w:t xml:space="preserve"> ze zm.</w:t>
      </w:r>
      <w:r w:rsidRPr="009135F8">
        <w:rPr>
          <w:rFonts w:cs="Arial"/>
          <w:sz w:val="20"/>
          <w:szCs w:val="20"/>
        </w:rPr>
        <w:t xml:space="preserve">) oraz aktualnie obowiązującymi aktami wykonawczymi do powyższej ustawy, w szczególności Rozporządzeniem Ministra Środowiska z dnia 15 grudnia 2017 r. w sprawie poziomów ograniczenia składowania masy odpadów komunalnych ulegających biodegradacji, </w:t>
      </w:r>
      <w:r>
        <w:rPr>
          <w:rFonts w:cs="Arial"/>
          <w:sz w:val="20"/>
          <w:szCs w:val="20"/>
        </w:rPr>
        <w:t xml:space="preserve">Rozporządzenia Ministra Klimatu i Środowiska z dnia 3 sierpnia 2021 r. </w:t>
      </w:r>
      <w:r w:rsidRPr="00EB702E">
        <w:rPr>
          <w:rFonts w:cs="Arial"/>
          <w:sz w:val="20"/>
          <w:szCs w:val="20"/>
        </w:rPr>
        <w:t>w sprawie sposobu obliczania poziomów przygotowania do ponownego użycia i</w:t>
      </w:r>
      <w:r w:rsidR="00A51520">
        <w:rPr>
          <w:rFonts w:cs="Arial"/>
          <w:sz w:val="20"/>
          <w:szCs w:val="20"/>
        </w:rPr>
        <w:t xml:space="preserve"> recyklingu odpadów komunalnych</w:t>
      </w:r>
      <w:r w:rsidRPr="009135F8">
        <w:rPr>
          <w:rFonts w:cs="Arial"/>
          <w:sz w:val="20"/>
          <w:szCs w:val="20"/>
        </w:rPr>
        <w:t xml:space="preserve">, a także zapisami aktualnie obowiązującymi w </w:t>
      </w:r>
      <w:r>
        <w:rPr>
          <w:rFonts w:cs="Arial"/>
          <w:sz w:val="20"/>
          <w:szCs w:val="20"/>
        </w:rPr>
        <w:t>wojewódzkim planie gospodarki odpadami dla województwa mazowieckiego.</w:t>
      </w:r>
    </w:p>
    <w:p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Częstotliwość odbioru odpadów z terenów posesji zlokalizowanych na terenie gminy Jastrzębia:</w:t>
      </w:r>
    </w:p>
    <w:p w:rsidR="00CE2A70" w:rsidRPr="009135F8" w:rsidRDefault="00CE2A70" w:rsidP="00CE2A70">
      <w:pPr>
        <w:widowControl w:val="0"/>
        <w:numPr>
          <w:ilvl w:val="0"/>
          <w:numId w:val="96"/>
        </w:numPr>
        <w:spacing w:line="254" w:lineRule="exact"/>
        <w:ind w:left="567" w:hanging="283"/>
        <w:jc w:val="both"/>
        <w:rPr>
          <w:rFonts w:cs="Arial"/>
          <w:sz w:val="20"/>
          <w:szCs w:val="20"/>
        </w:rPr>
      </w:pPr>
      <w:r w:rsidRPr="009135F8">
        <w:rPr>
          <w:rStyle w:val="Teksttreci2Pogrubienie"/>
          <w:rFonts w:cs="Arial"/>
          <w:sz w:val="20"/>
          <w:szCs w:val="20"/>
        </w:rPr>
        <w:t>odpady komunalne zmieszane (bytowe)</w:t>
      </w:r>
      <w:r w:rsidRPr="009135F8">
        <w:rPr>
          <w:rFonts w:cs="Arial"/>
          <w:sz w:val="20"/>
          <w:szCs w:val="20"/>
        </w:rPr>
        <w:t xml:space="preserve">- </w:t>
      </w:r>
      <w:r w:rsidRPr="009135F8">
        <w:rPr>
          <w:rStyle w:val="Teksttreci2Pogrubienie"/>
          <w:rFonts w:ascii="Arial" w:eastAsiaTheme="minorHAnsi" w:hAnsi="Arial" w:cs="Arial"/>
          <w:sz w:val="20"/>
          <w:szCs w:val="20"/>
        </w:rPr>
        <w:t xml:space="preserve">worek czarny </w:t>
      </w:r>
      <w:r w:rsidRPr="009135F8">
        <w:rPr>
          <w:rFonts w:cs="Arial"/>
          <w:sz w:val="20"/>
          <w:szCs w:val="20"/>
        </w:rPr>
        <w:t>120 litrów - od kwietnia do października z budynków wielolokalowych minimum raz na tydzień, z zabudowy jednorodzinnej minimum raz na dwa tygodnie, w pozostałym okresie minimum raz w miesiącu, lecz nie częściej niż raz na 4 tygodnie.</w:t>
      </w:r>
    </w:p>
    <w:p w:rsidR="00CE2A70" w:rsidRDefault="00CE2A70" w:rsidP="00CE2A70">
      <w:pPr>
        <w:tabs>
          <w:tab w:val="left" w:pos="357"/>
        </w:tabs>
        <w:spacing w:line="254" w:lineRule="exact"/>
        <w:ind w:left="567"/>
        <w:jc w:val="both"/>
        <w:rPr>
          <w:rFonts w:cs="Arial"/>
          <w:sz w:val="20"/>
          <w:szCs w:val="20"/>
        </w:rPr>
      </w:pPr>
      <w:r w:rsidRPr="009135F8">
        <w:rPr>
          <w:rFonts w:cs="Arial"/>
          <w:sz w:val="20"/>
          <w:szCs w:val="20"/>
        </w:rPr>
        <w:t>- odpady komunalne zbierane selektywnie (segregowane):</w:t>
      </w:r>
    </w:p>
    <w:p w:rsidR="00B54AC4" w:rsidRPr="00B54AC4" w:rsidRDefault="00B54AC4" w:rsidP="00B54AC4">
      <w:pPr>
        <w:pStyle w:val="Akapitzlist"/>
        <w:numPr>
          <w:ilvl w:val="0"/>
          <w:numId w:val="96"/>
        </w:numPr>
        <w:tabs>
          <w:tab w:val="left" w:pos="357"/>
        </w:tabs>
        <w:spacing w:line="254" w:lineRule="exact"/>
        <w:jc w:val="both"/>
        <w:rPr>
          <w:rFonts w:cs="Arial"/>
          <w:sz w:val="20"/>
          <w:szCs w:val="20"/>
        </w:rPr>
      </w:pPr>
      <w:r w:rsidRPr="00B54AC4">
        <w:rPr>
          <w:rFonts w:cs="Arial"/>
          <w:b/>
          <w:sz w:val="20"/>
          <w:szCs w:val="20"/>
        </w:rPr>
        <w:t>worek niebieski</w:t>
      </w:r>
      <w:r w:rsidRPr="00B54AC4">
        <w:rPr>
          <w:rFonts w:cs="Arial"/>
          <w:sz w:val="20"/>
          <w:szCs w:val="20"/>
        </w:rPr>
        <w:t xml:space="preserve"> o pojemności 120 I na papier i tekturę - minimum raz na miesiąc z budynków wielolokalowych i zabudowy jednorodzinnej, natomiast w okresie od 1 czerwca do 31 sierpnia minimum dwa razy w miesiącu z zabudowy wielolokalowej..</w:t>
      </w:r>
    </w:p>
    <w:p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żółty </w:t>
      </w:r>
      <w:r w:rsidRPr="009135F8">
        <w:rPr>
          <w:rFonts w:cs="Arial"/>
          <w:sz w:val="20"/>
          <w:szCs w:val="20"/>
        </w:rPr>
        <w:t>o pojemności 120 l na tworzywa sztuczne, drobny złom i opakowania wielomateriałowe - minimum raz na miesiąc z budynków wielolokalowych i zabudowy jednorodzinnej, natomiast w okresie od 1 czerwca do 31 sierpnia minimum dwa razy w miesiącu z zabudowy wielolokalowej.</w:t>
      </w:r>
    </w:p>
    <w:p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zielony </w:t>
      </w:r>
      <w:r w:rsidRPr="009135F8">
        <w:rPr>
          <w:rFonts w:cs="Arial"/>
          <w:sz w:val="20"/>
          <w:szCs w:val="20"/>
        </w:rPr>
        <w:t>o pojemności 80 l na szkło - minimum raz na miesiąc z budynków wielolokalowych i zabudowy jednorodzinnej, natomiast w okresie od 1 czerwca do 31 sierpnia minimum dwa razy w miesiącu z zabudowy wielolokalowej.,</w:t>
      </w:r>
    </w:p>
    <w:p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szary </w:t>
      </w:r>
      <w:r w:rsidRPr="009135F8">
        <w:rPr>
          <w:rFonts w:cs="Arial"/>
          <w:sz w:val="20"/>
          <w:szCs w:val="20"/>
        </w:rPr>
        <w:t>o pojemności 80 l na popiół z palenisk domowych - w okresie od 1 listopada do 30 kwietnia: minimum raz w miesiącu.</w:t>
      </w:r>
    </w:p>
    <w:p w:rsidR="00CE2A70" w:rsidRPr="009135F8" w:rsidRDefault="00CE2A70" w:rsidP="00CE2A70">
      <w:pPr>
        <w:widowControl w:val="0"/>
        <w:numPr>
          <w:ilvl w:val="0"/>
          <w:numId w:val="67"/>
        </w:numPr>
        <w:spacing w:line="254" w:lineRule="exact"/>
        <w:ind w:left="567" w:hanging="283"/>
        <w:jc w:val="both"/>
        <w:rPr>
          <w:rFonts w:cs="Arial"/>
          <w:sz w:val="20"/>
          <w:szCs w:val="20"/>
        </w:rPr>
      </w:pPr>
      <w:r w:rsidRPr="00EA6C91">
        <w:rPr>
          <w:rStyle w:val="Teksttreci2Pogrubienie"/>
          <w:rFonts w:ascii="Arial" w:hAnsi="Arial" w:cs="Arial"/>
          <w:sz w:val="20"/>
          <w:szCs w:val="20"/>
        </w:rPr>
        <w:t>odpady wielkogabarytowe</w:t>
      </w:r>
      <w:r w:rsidRPr="00EA6C91">
        <w:rPr>
          <w:rFonts w:cs="Arial"/>
          <w:sz w:val="20"/>
          <w:szCs w:val="20"/>
        </w:rPr>
        <w:t>-</w:t>
      </w:r>
      <w:r w:rsidRPr="009135F8">
        <w:rPr>
          <w:rFonts w:cs="Arial"/>
          <w:sz w:val="20"/>
          <w:szCs w:val="20"/>
        </w:rPr>
        <w:t xml:space="preserve"> Minimum dwa razy do roku, minimum raz w okresie wiosennym oraz minimum raz w okresie jesiennym.</w:t>
      </w:r>
    </w:p>
    <w:p w:rsidR="00CE2A70" w:rsidRPr="009135F8" w:rsidRDefault="00CE2A70" w:rsidP="00CE2A70">
      <w:pPr>
        <w:widowControl w:val="0"/>
        <w:numPr>
          <w:ilvl w:val="0"/>
          <w:numId w:val="62"/>
        </w:numPr>
        <w:tabs>
          <w:tab w:val="left" w:pos="733"/>
        </w:tabs>
        <w:spacing w:line="254" w:lineRule="exact"/>
        <w:ind w:left="380" w:hanging="380"/>
        <w:jc w:val="both"/>
        <w:rPr>
          <w:rFonts w:cs="Arial"/>
          <w:sz w:val="20"/>
          <w:szCs w:val="20"/>
        </w:rPr>
      </w:pPr>
      <w:r w:rsidRPr="009135F8">
        <w:rPr>
          <w:rFonts w:cs="Arial"/>
          <w:sz w:val="20"/>
          <w:szCs w:val="20"/>
        </w:rPr>
        <w:t>Odbiór odpadów z Punktów Zbiórki Przeterminowanych Leków.</w:t>
      </w:r>
    </w:p>
    <w:p w:rsidR="00CE2A70" w:rsidRPr="009135F8" w:rsidRDefault="00CE2A70" w:rsidP="00CE2A70">
      <w:pPr>
        <w:spacing w:line="254" w:lineRule="exact"/>
        <w:ind w:left="380"/>
        <w:jc w:val="both"/>
        <w:rPr>
          <w:rFonts w:cs="Arial"/>
          <w:sz w:val="20"/>
          <w:szCs w:val="20"/>
        </w:rPr>
      </w:pPr>
      <w:r w:rsidRPr="009135F8">
        <w:rPr>
          <w:rFonts w:cs="Arial"/>
          <w:sz w:val="20"/>
          <w:szCs w:val="20"/>
        </w:rPr>
        <w:t xml:space="preserve">Na terenie gminy znajdują się 3 Punkty Zbiórki Przeterminowanych Leków (3 przychodnie), </w:t>
      </w:r>
      <w:r>
        <w:rPr>
          <w:rFonts w:cs="Arial"/>
          <w:sz w:val="20"/>
          <w:szCs w:val="20"/>
        </w:rPr>
        <w:br/>
      </w:r>
      <w:r w:rsidRPr="009135F8">
        <w:rPr>
          <w:rFonts w:cs="Arial"/>
          <w:sz w:val="20"/>
          <w:szCs w:val="20"/>
        </w:rPr>
        <w:t>w których odpady zbierane są w metalowych zamykanych pojemnikach o pojemności 60l. Odbiór ww. odpadów - na zgłoszenie telefoniczne Zamawiającego.</w:t>
      </w:r>
    </w:p>
    <w:p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Odbiór odpadów z Punktów Zbiórki Zużytych Baterii.</w:t>
      </w:r>
    </w:p>
    <w:p w:rsidR="00CE2A70" w:rsidRPr="009135F8" w:rsidRDefault="007A6C11" w:rsidP="00CE2A70">
      <w:pPr>
        <w:spacing w:line="254" w:lineRule="exact"/>
        <w:ind w:left="380"/>
        <w:jc w:val="both"/>
        <w:rPr>
          <w:rFonts w:cs="Arial"/>
          <w:sz w:val="20"/>
          <w:szCs w:val="20"/>
        </w:rPr>
      </w:pPr>
      <w:r>
        <w:rPr>
          <w:rFonts w:cs="Arial"/>
          <w:sz w:val="20"/>
          <w:szCs w:val="20"/>
        </w:rPr>
        <w:t>Na terenie gminy znajduje się 9</w:t>
      </w:r>
      <w:r w:rsidR="00CE2A70" w:rsidRPr="009135F8">
        <w:rPr>
          <w:rFonts w:cs="Arial"/>
          <w:sz w:val="20"/>
          <w:szCs w:val="20"/>
        </w:rPr>
        <w:t xml:space="preserve"> Punktów Selektywnej Zbiórki Zużytych Baterii (7 szkół, Urząd Gminy, Gminna Biblioteka Publiczna), w których odpady zbierane są w plastikowych zamykanych pojemnikach o pojemności 10l. Odbiór ww. odpadów - na zgłoszenie telefoniczne Zamawiającego.</w:t>
      </w:r>
    </w:p>
    <w:p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Punkt Selektywnej Zbiórki Odpadów Komunalnych</w:t>
      </w:r>
      <w:r>
        <w:rPr>
          <w:rFonts w:cs="Arial"/>
          <w:sz w:val="20"/>
          <w:szCs w:val="20"/>
        </w:rPr>
        <w:t xml:space="preserve"> w Jastrzębi</w:t>
      </w:r>
      <w:r w:rsidRPr="009135F8">
        <w:rPr>
          <w:rFonts w:cs="Arial"/>
          <w:sz w:val="20"/>
          <w:szCs w:val="20"/>
        </w:rPr>
        <w:t xml:space="preserve"> (zwany w dalszej części umowy PSZOK).</w:t>
      </w:r>
    </w:p>
    <w:p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t>Podmiotem zarządzającym PSZOK jest Zamawiający;</w:t>
      </w:r>
    </w:p>
    <w:p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t>Wykonawca jest zobowiązany do:</w:t>
      </w:r>
    </w:p>
    <w:p w:rsidR="00CE2A70" w:rsidRPr="009135F8" w:rsidRDefault="00CE2A70" w:rsidP="00CE2A70">
      <w:pPr>
        <w:widowControl w:val="0"/>
        <w:numPr>
          <w:ilvl w:val="0"/>
          <w:numId w:val="69"/>
        </w:numPr>
        <w:tabs>
          <w:tab w:val="left" w:pos="1103"/>
        </w:tabs>
        <w:spacing w:line="254" w:lineRule="exact"/>
        <w:ind w:left="1080" w:hanging="340"/>
        <w:jc w:val="both"/>
        <w:rPr>
          <w:rFonts w:cs="Arial"/>
          <w:sz w:val="20"/>
          <w:szCs w:val="20"/>
        </w:rPr>
      </w:pPr>
      <w:r w:rsidRPr="009135F8">
        <w:rPr>
          <w:rFonts w:cs="Arial"/>
          <w:sz w:val="20"/>
          <w:szCs w:val="20"/>
        </w:rPr>
        <w:t>współpracy z podmiotem zarządzającym PSZOK, w szczególności zapewnienie ciągłego i płynnego odbioru poszczególnych odpadów na każde zgłoszenie podmiotu zarządzającego,</w:t>
      </w:r>
    </w:p>
    <w:p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szCs w:val="20"/>
        </w:rPr>
        <w:t xml:space="preserve">odbioru odpadów z PSZOK-u odbywać się będzie do końca następnego dnia, następującego po dniu zgłoszenia (zawiadomienie telefoniczne lub wiadomość przesłana </w:t>
      </w:r>
      <w:r w:rsidRPr="009135F8">
        <w:rPr>
          <w:rFonts w:cs="Arial"/>
          <w:sz w:val="20"/>
          <w:szCs w:val="20"/>
        </w:rPr>
        <w:lastRenderedPageBreak/>
        <w:t xml:space="preserve">za pomocą poczty elektronicznej) przez podmiot zarządzający </w:t>
      </w:r>
      <w:proofErr w:type="spellStart"/>
      <w:r w:rsidRPr="009135F8">
        <w:rPr>
          <w:rFonts w:cs="Arial"/>
          <w:sz w:val="20"/>
          <w:szCs w:val="20"/>
        </w:rPr>
        <w:t>PSZOK-iem</w:t>
      </w:r>
      <w:proofErr w:type="spellEnd"/>
      <w:r w:rsidRPr="009135F8">
        <w:rPr>
          <w:rFonts w:cs="Arial"/>
          <w:sz w:val="20"/>
          <w:szCs w:val="20"/>
        </w:rPr>
        <w:t>,</w:t>
      </w:r>
      <w:r>
        <w:t xml:space="preserve"> (w godzinach </w:t>
      </w:r>
      <w:r w:rsidRPr="009135F8">
        <w:rPr>
          <w:rFonts w:cs="Arial"/>
          <w:sz w:val="20"/>
        </w:rPr>
        <w:t>pracy PSZOK).</w:t>
      </w:r>
    </w:p>
    <w:p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rPr>
        <w:t>transportu i przekazywania do zagospodarowania odpadów odebranych z PSZOK-u do instalacji odzysku lub unieszkodliwiania odpadów, zgodnie z hierarchią sposobu postępowania z odpadami.</w:t>
      </w:r>
    </w:p>
    <w:p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Do PSZOK-u mieszkańcy dostarczać będą własnym transportem, następujące odpady: tworzywa sztuczne, tworzywa sztuczne, metale, opakowania</w:t>
      </w:r>
      <w:r w:rsidR="006F610E">
        <w:rPr>
          <w:rFonts w:cs="Arial"/>
          <w:sz w:val="20"/>
        </w:rPr>
        <w:t xml:space="preserve"> wielomateriałowe, szkło</w:t>
      </w:r>
      <w:r w:rsidRPr="009135F8">
        <w:rPr>
          <w:rFonts w:cs="Arial"/>
          <w:sz w:val="20"/>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 i odzie</w:t>
      </w:r>
      <w:r w:rsidR="00840028">
        <w:rPr>
          <w:rFonts w:cs="Arial"/>
          <w:sz w:val="20"/>
        </w:rPr>
        <w:t>ży</w:t>
      </w:r>
      <w:r w:rsidRPr="009135F8">
        <w:rPr>
          <w:rFonts w:cs="Arial"/>
          <w:sz w:val="20"/>
        </w:rPr>
        <w:t>, popiół z palenisk domowych.</w:t>
      </w:r>
    </w:p>
    <w:p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Wykonawca w ramach wykonywania przedmiotu umowy nie ma obowiązku zapewnienia pojemników i kontenerów w PSZOK-u.</w:t>
      </w:r>
    </w:p>
    <w:p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Wymagania dotyczące worków na odpady:</w:t>
      </w:r>
    </w:p>
    <w:p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 xml:space="preserve">charakterystyka worków- materiał (wszystkie worki) - folia polietylenowa LDPE </w:t>
      </w:r>
      <w:r w:rsidRPr="009135F8">
        <w:rPr>
          <w:rFonts w:cs="Arial"/>
          <w:sz w:val="20"/>
        </w:rPr>
        <w:br/>
        <w:t>o grubości zapewniającej wytrzymałość tj.: co najmniej 60 mikronów:</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czarnego o pojemności 120 l</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niebieskiego o pojemności 120 l</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żółtego o pojemności 120 l</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zielonego o pojemności 80 l</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brązowego o pojemności 120 l</w:t>
      </w:r>
    </w:p>
    <w:p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worku koloru szarego o pojemności 80 l</w:t>
      </w:r>
    </w:p>
    <w:p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do każdej nieruchomości (najpóźniej w terminie 7 dni od daty podpisania umowy), kompletu worków na odpady komunalne.</w:t>
      </w:r>
    </w:p>
    <w:p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Przy pierwszym odbiorze Wykonawca odbierze również worki z dotychczasowej segregacji oznakowane logo poprzedniego Wykonawcy;</w:t>
      </w:r>
    </w:p>
    <w:p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Warunki wykonania przedmiotu umowy i obowiązki Wykonawcy:</w:t>
      </w:r>
    </w:p>
    <w:p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 xml:space="preserve">Wykonawca w ramach umowy zobowiązany jest odebrać każdą ilość odpadów komunalnych wystawionych przez mieszkańców przed posesje oraz przywiezioną i zgromadzoną na </w:t>
      </w:r>
      <w:proofErr w:type="spellStart"/>
      <w:r w:rsidRPr="009135F8">
        <w:rPr>
          <w:rFonts w:cs="Arial"/>
          <w:sz w:val="20"/>
        </w:rPr>
        <w:t>PSZOKu</w:t>
      </w:r>
      <w:proofErr w:type="spellEnd"/>
      <w:r w:rsidRPr="009135F8">
        <w:rPr>
          <w:rFonts w:cs="Arial"/>
          <w:sz w:val="20"/>
        </w:rPr>
        <w:t>.</w:t>
      </w:r>
    </w:p>
    <w:p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 przypadku niedopełnienia przez właściciela nieruchomości obowiązku selektywnego zbierania odpadów komunalnych zgodnie z harmonogramem Wykonawca odbierający odpady przyjmuje je jako niesegregowane (zmieszane odpady komunalne).</w:t>
      </w:r>
    </w:p>
    <w:p w:rsidR="00CE2A70" w:rsidRPr="009135F8" w:rsidRDefault="00CE2A70" w:rsidP="00CE2A70">
      <w:pPr>
        <w:spacing w:line="254" w:lineRule="exact"/>
        <w:ind w:left="740"/>
        <w:jc w:val="both"/>
        <w:rPr>
          <w:rFonts w:cs="Arial"/>
          <w:sz w:val="20"/>
        </w:rPr>
      </w:pPr>
      <w:r w:rsidRPr="009135F8">
        <w:rPr>
          <w:rFonts w:cs="Arial"/>
          <w:sz w:val="20"/>
        </w:rPr>
        <w:t>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w:t>
      </w:r>
    </w:p>
    <w:p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lastRenderedPageBreak/>
        <w:t>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wyładunku odpadów, umożliwiających weryfikację tych danych. Dane winny być przechowywane w siedzibie Wykonawcy przez okres 3 lat od daty ich zapisania,</w:t>
      </w:r>
    </w:p>
    <w:p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t>Wykonawca umożliwi Zamawiającemu dostęp do systemu monitoringu GPS, zwanego dalej Systemem w celu monitorowania pojazdów używanych do realizacji przedmiotu zamówienia.</w:t>
      </w:r>
    </w:p>
    <w:p w:rsidR="00CE2A70" w:rsidRDefault="00CE2A70" w:rsidP="00CE2A70">
      <w:pPr>
        <w:tabs>
          <w:tab w:val="left" w:pos="732"/>
        </w:tabs>
        <w:spacing w:line="254" w:lineRule="exact"/>
        <w:ind w:left="740"/>
        <w:jc w:val="both"/>
        <w:rPr>
          <w:rFonts w:cs="Arial"/>
          <w:sz w:val="20"/>
        </w:rPr>
      </w:pPr>
      <w:r>
        <w:rPr>
          <w:rFonts w:cs="Arial"/>
          <w:sz w:val="20"/>
        </w:rPr>
        <w:t xml:space="preserve">4.1. </w:t>
      </w:r>
      <w:r w:rsidRPr="00824303">
        <w:rPr>
          <w:rFonts w:cs="Arial"/>
          <w:sz w:val="20"/>
        </w:rPr>
        <w:t>W ramach umożliwienia dostępu do systemu monitoringu Wykonawca zobowiązuje się do:</w:t>
      </w:r>
    </w:p>
    <w:p w:rsidR="00CE2A70" w:rsidRDefault="00CE2A70" w:rsidP="00CE2A70">
      <w:pPr>
        <w:tabs>
          <w:tab w:val="left" w:pos="732"/>
        </w:tabs>
        <w:spacing w:line="254" w:lineRule="exact"/>
        <w:ind w:left="740"/>
        <w:jc w:val="both"/>
        <w:rPr>
          <w:rFonts w:cs="Arial"/>
          <w:sz w:val="20"/>
        </w:rPr>
      </w:pPr>
      <w:r w:rsidRPr="00824303">
        <w:rPr>
          <w:rFonts w:cs="Arial"/>
          <w:sz w:val="20"/>
        </w:rPr>
        <w:t>- uruchomienia (ewentualnej instalacji) Systemu na 1 stanowisku komputerowym w siedzibie Zamawiającego;</w:t>
      </w:r>
    </w:p>
    <w:p w:rsidR="00CE2A70" w:rsidRDefault="00CE2A70" w:rsidP="00CE2A70">
      <w:pPr>
        <w:tabs>
          <w:tab w:val="left" w:pos="732"/>
        </w:tabs>
        <w:spacing w:line="254" w:lineRule="exact"/>
        <w:ind w:left="740"/>
        <w:jc w:val="both"/>
        <w:rPr>
          <w:rFonts w:cs="Arial"/>
          <w:sz w:val="20"/>
        </w:rPr>
      </w:pPr>
      <w:r w:rsidRPr="00824303">
        <w:rPr>
          <w:rFonts w:cs="Arial"/>
          <w:sz w:val="20"/>
        </w:rPr>
        <w:t>- udostępnienia loginu oraz hasła do podglądu Systemu dla uprawnionego przez Zamawiającego pracownika;</w:t>
      </w:r>
    </w:p>
    <w:p w:rsidR="00CE2A70" w:rsidRPr="00824303" w:rsidRDefault="00CE2A70" w:rsidP="00CE2A70">
      <w:pPr>
        <w:tabs>
          <w:tab w:val="left" w:pos="732"/>
        </w:tabs>
        <w:spacing w:line="254" w:lineRule="exact"/>
        <w:ind w:left="740"/>
        <w:jc w:val="both"/>
        <w:rPr>
          <w:rFonts w:cs="Arial"/>
          <w:sz w:val="20"/>
        </w:rPr>
      </w:pPr>
      <w:r w:rsidRPr="00824303">
        <w:rPr>
          <w:rFonts w:cs="Arial"/>
          <w:sz w:val="20"/>
        </w:rPr>
        <w:t>- przeprowadzenia jednodniowego szkolenia dla pracownika Zamawiającego w zakresie obsługi Sytemu;</w:t>
      </w:r>
    </w:p>
    <w:p w:rsidR="00CE2A70" w:rsidRDefault="00CE2A70" w:rsidP="00CE2A70">
      <w:pPr>
        <w:tabs>
          <w:tab w:val="left" w:pos="732"/>
        </w:tabs>
        <w:spacing w:line="254" w:lineRule="exact"/>
        <w:ind w:left="740"/>
        <w:jc w:val="both"/>
        <w:rPr>
          <w:rFonts w:cs="Arial"/>
          <w:sz w:val="20"/>
        </w:rPr>
      </w:pPr>
      <w:r w:rsidRPr="00824303">
        <w:rPr>
          <w:rFonts w:cs="Arial"/>
          <w:sz w:val="20"/>
        </w:rPr>
        <w:t>- bieżącego wsparcia technicznego dotyczącego Systemu dla pracownika Zamawiającego w okresie obowiązywania Umowy poprzez konsultacje mailowe lub telefoniczne,</w:t>
      </w:r>
    </w:p>
    <w:p w:rsidR="00CE2A70" w:rsidRDefault="00CE2A70" w:rsidP="00CE2A70">
      <w:pPr>
        <w:tabs>
          <w:tab w:val="left" w:pos="732"/>
        </w:tabs>
        <w:spacing w:line="254" w:lineRule="exact"/>
        <w:ind w:left="740"/>
        <w:jc w:val="both"/>
        <w:rPr>
          <w:rFonts w:cs="Arial"/>
          <w:sz w:val="20"/>
        </w:rPr>
      </w:pPr>
      <w:r>
        <w:rPr>
          <w:rFonts w:cs="Arial"/>
          <w:sz w:val="20"/>
        </w:rPr>
        <w:t xml:space="preserve">4.2. </w:t>
      </w:r>
      <w:r w:rsidRPr="00824303">
        <w:rPr>
          <w:rFonts w:cs="Arial"/>
          <w:sz w:val="20"/>
        </w:rPr>
        <w:t xml:space="preserve">Wykonawca zapewni Zamawiającemu nieprzerwany dostęp do Systemu w całym okresie obowiązywania Umowy. </w:t>
      </w:r>
    </w:p>
    <w:p w:rsidR="00CE2A70" w:rsidRDefault="00CE2A70" w:rsidP="00CE2A70">
      <w:pPr>
        <w:tabs>
          <w:tab w:val="left" w:pos="732"/>
        </w:tabs>
        <w:spacing w:line="254" w:lineRule="exact"/>
        <w:ind w:left="740"/>
        <w:jc w:val="both"/>
        <w:rPr>
          <w:rFonts w:cs="Arial"/>
          <w:sz w:val="20"/>
        </w:rPr>
      </w:pPr>
      <w:r>
        <w:rPr>
          <w:rFonts w:cs="Arial"/>
          <w:sz w:val="20"/>
        </w:rPr>
        <w:t xml:space="preserve">4.3. </w:t>
      </w:r>
      <w:r w:rsidRPr="00824303">
        <w:rPr>
          <w:rFonts w:cs="Arial"/>
          <w:sz w:val="20"/>
        </w:rPr>
        <w:t>O ewentualnej zmianie warunków technicznych Systemu Wykonawca jest zobowiązany powiadomić Zamawiającego z co najmniej 14 dniowym wyprzedzeniem.</w:t>
      </w:r>
    </w:p>
    <w:p w:rsidR="00CE2A70" w:rsidRDefault="00CE2A70" w:rsidP="00CE2A70">
      <w:pPr>
        <w:tabs>
          <w:tab w:val="left" w:pos="732"/>
        </w:tabs>
        <w:spacing w:line="254" w:lineRule="exact"/>
        <w:ind w:left="740"/>
        <w:jc w:val="both"/>
        <w:rPr>
          <w:rFonts w:cs="Arial"/>
          <w:sz w:val="20"/>
        </w:rPr>
      </w:pPr>
      <w:r>
        <w:rPr>
          <w:rFonts w:cs="Arial"/>
          <w:sz w:val="20"/>
        </w:rPr>
        <w:t xml:space="preserve">4.4. </w:t>
      </w:r>
      <w:r w:rsidRPr="00824303">
        <w:rPr>
          <w:rFonts w:cs="Arial"/>
          <w:sz w:val="20"/>
        </w:rPr>
        <w:t>Wszystkie dane w systemie muszą być dostępne dla Zamawiającego przez co najmniej 90 dni od momentu zarejestrowania.</w:t>
      </w:r>
    </w:p>
    <w:p w:rsidR="00CE2A70" w:rsidRPr="00824303" w:rsidRDefault="00CE2A70" w:rsidP="00CE2A70">
      <w:pPr>
        <w:tabs>
          <w:tab w:val="left" w:pos="732"/>
        </w:tabs>
        <w:spacing w:line="254" w:lineRule="exact"/>
        <w:ind w:left="740"/>
        <w:jc w:val="both"/>
        <w:rPr>
          <w:rFonts w:cs="Arial"/>
          <w:sz w:val="20"/>
        </w:rPr>
      </w:pPr>
      <w:r>
        <w:rPr>
          <w:rFonts w:cs="Arial"/>
          <w:sz w:val="20"/>
        </w:rPr>
        <w:t xml:space="preserve">4.5. </w:t>
      </w:r>
      <w:r w:rsidRPr="00824303">
        <w:rPr>
          <w:rFonts w:cs="Arial"/>
          <w:sz w:val="20"/>
        </w:rPr>
        <w:t>Odpowiedzialność za prawidłowe funkcjonowanie systemu ponosi Wykonawca.</w:t>
      </w:r>
    </w:p>
    <w:p w:rsidR="00CE2A70" w:rsidRPr="00824303" w:rsidRDefault="00CE2A70" w:rsidP="00CE2A70">
      <w:pPr>
        <w:tabs>
          <w:tab w:val="left" w:pos="732"/>
        </w:tabs>
        <w:spacing w:line="254" w:lineRule="exact"/>
        <w:ind w:left="740"/>
        <w:jc w:val="both"/>
        <w:rPr>
          <w:rFonts w:cs="Arial"/>
          <w:sz w:val="20"/>
        </w:rPr>
      </w:pPr>
      <w:r>
        <w:rPr>
          <w:rFonts w:cs="Arial"/>
          <w:sz w:val="20"/>
        </w:rPr>
        <w:t xml:space="preserve">4.6. </w:t>
      </w:r>
      <w:r w:rsidRPr="00824303">
        <w:rPr>
          <w:rFonts w:cs="Arial"/>
          <w:sz w:val="20"/>
        </w:rPr>
        <w:t>Wykonawca nie ponosi odpowiedzialności za brak dostępu Zamawiającego do Systemu, który jest spowodowany przyczynami leżącymi po stronie Zamawiającego, jak np. awaria urządzeń Zamawiającego, brak dostępu serwera Zamawiającego do Internetu.</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Wymagania dotyczące harmonogramu wywozu odpadów:</w:t>
      </w:r>
    </w:p>
    <w:p w:rsidR="00CE2A70" w:rsidRPr="009135F8" w:rsidRDefault="00CE2A70" w:rsidP="00CE2A70">
      <w:pPr>
        <w:widowControl w:val="0"/>
        <w:numPr>
          <w:ilvl w:val="0"/>
          <w:numId w:val="73"/>
        </w:numPr>
        <w:tabs>
          <w:tab w:val="left" w:pos="1102"/>
        </w:tabs>
        <w:spacing w:line="254" w:lineRule="exact"/>
        <w:ind w:left="1100" w:hanging="360"/>
        <w:jc w:val="both"/>
        <w:rPr>
          <w:rFonts w:cs="Arial"/>
          <w:sz w:val="20"/>
        </w:rPr>
      </w:pPr>
      <w:r w:rsidRPr="009135F8">
        <w:rPr>
          <w:rFonts w:cs="Arial"/>
          <w:sz w:val="20"/>
        </w:rPr>
        <w:t>Wykonawca zobowiązany jest opracować i dostarczyć mieszkańcom (bez dodatkowej opłaty) harmonogram odbioru odpadów zgodnie z opisem przedmiotu zamówienia.</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do:</w:t>
      </w:r>
    </w:p>
    <w:p w:rsidR="00CE2A70" w:rsidRPr="00B53F20"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przekazywania Zamawiającemu rocznych sprawozdań zgodnie z ustawą z dnia 13 września 1996 r. o utrzymaniu czystości i porządku w gminach (Dz. U. 20</w:t>
      </w:r>
      <w:r w:rsidR="00B829AC">
        <w:rPr>
          <w:rFonts w:cs="Arial"/>
          <w:sz w:val="20"/>
        </w:rPr>
        <w:t>22</w:t>
      </w:r>
      <w:r w:rsidRPr="009135F8">
        <w:rPr>
          <w:rFonts w:cs="Arial"/>
          <w:sz w:val="20"/>
        </w:rPr>
        <w:t xml:space="preserve">, poz. </w:t>
      </w:r>
      <w:r w:rsidR="00B829AC">
        <w:rPr>
          <w:rFonts w:cs="Arial"/>
          <w:sz w:val="20"/>
        </w:rPr>
        <w:t>1297</w:t>
      </w:r>
      <w:r w:rsidRPr="00B53F20">
        <w:rPr>
          <w:rFonts w:cs="Arial"/>
          <w:sz w:val="20"/>
        </w:rPr>
        <w:t>),</w:t>
      </w:r>
    </w:p>
    <w:p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przygotowania i przedkładania Zamawiającemu sprawozdania z realizacji przedmiotu zamówienia - sprawozdania miesięcznego, zawierającego dane dla okresu miesięcznego, tj. dane stanowiące podstawę do rozliczenia usługi, w tym ilości odebranych poszczególnych rodzajów odpadów komunalnych, ilości poszczególnych odpadów komunalnych przekazanych do zagospodarowania w instalacjach komunalnych , potwierdzone kartami przekazania odpadów i dowodami wagowymi,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 miesięcznego realizacji przedmiotu zamówienia,</w:t>
      </w:r>
    </w:p>
    <w:p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sprawozdania muszą być sporządzone zgodnie z obowiązującymi wzorami druków;</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 celu umożliwienia sporządzenia przez Zamawiającego rocznego sprawozdania z realizacji zadań z zakresu gospodarowania odpadami komunalnymi, o którym mowa w art. 9q ustawy z dnia 13 września 1996 r. o utrzymaniu czystości i porządku w gminach (Dz. U. 20</w:t>
      </w:r>
      <w:r w:rsidR="00B829AC">
        <w:rPr>
          <w:rFonts w:cs="Arial"/>
          <w:sz w:val="20"/>
        </w:rPr>
        <w:t>22</w:t>
      </w:r>
      <w:r w:rsidRPr="009135F8">
        <w:rPr>
          <w:rFonts w:cs="Arial"/>
          <w:sz w:val="20"/>
        </w:rPr>
        <w:t xml:space="preserve"> poz. </w:t>
      </w:r>
      <w:r w:rsidR="00B829AC">
        <w:rPr>
          <w:rFonts w:cs="Arial"/>
          <w:sz w:val="20"/>
        </w:rPr>
        <w:t>1297</w:t>
      </w:r>
      <w:r w:rsidRPr="009135F8">
        <w:rPr>
          <w:rFonts w:cs="Arial"/>
          <w:sz w:val="20"/>
        </w:rPr>
        <w:t>.), Wykonawca zobowiązany jest przekazać Zamawiającemu niezbędne informacje umożliwiające sporządzenie sprawozdania;</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Zamawiający zastrzega sobie prawo do prowadzenia kontroli sposobu wykonywania przedmiotu umowy zgodnie z ustalonymi w niej warunkami.</w:t>
      </w:r>
    </w:p>
    <w:p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 xml:space="preserve">Wykonawca zobowiązany jest poddać się kontroli Zamawiającego, w szczególności w zakresie kontroli pojazdów, ich wagi, wagi odpadów zebranych i zgromadzonych w pojeździe, </w:t>
      </w:r>
      <w:r w:rsidRPr="009135F8">
        <w:rPr>
          <w:rFonts w:cs="Arial"/>
          <w:sz w:val="20"/>
        </w:rPr>
        <w:lastRenderedPageBreak/>
        <w:t>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rPr>
        <w:t xml:space="preserve">Wykonawca ponosi całkowitą odpowiedzialność cywilnoprawną za straty i szkody powstałe w </w:t>
      </w:r>
      <w:r w:rsidRPr="009135F8">
        <w:rPr>
          <w:rFonts w:cs="Arial"/>
          <w:sz w:val="20"/>
          <w:szCs w:val="20"/>
        </w:rPr>
        <w:t>związku z wypełnianiem przez Wykonawcę obowiązków wynikających z niniejszej umowy;</w:t>
      </w:r>
    </w:p>
    <w:p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szCs w:val="20"/>
        </w:rPr>
        <w:t>Wykonawca jest zobowiązany umową do przyjęcia odpowiedzialności od następstw i za wyniki działalności w zakresie:</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organizacji i wykonywania prac,</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zabezpieczenia interesów osób trzecich,</w:t>
      </w:r>
    </w:p>
    <w:p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ochrony środowiska,</w:t>
      </w:r>
    </w:p>
    <w:p w:rsidR="00CE2A70"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warunków bezpieczeństwa i higieny pracy</w:t>
      </w:r>
    </w:p>
    <w:p w:rsidR="00CE2A70" w:rsidRPr="00F2750D" w:rsidRDefault="00CE2A70" w:rsidP="00CE2A70">
      <w:pPr>
        <w:spacing w:line="254" w:lineRule="exact"/>
        <w:ind w:left="284" w:hanging="426"/>
        <w:jc w:val="both"/>
        <w:rPr>
          <w:rFonts w:cs="Arial"/>
          <w:b/>
          <w:bCs/>
          <w:sz w:val="20"/>
          <w:szCs w:val="20"/>
        </w:rPr>
      </w:pPr>
      <w:r>
        <w:rPr>
          <w:rFonts w:cs="Arial"/>
          <w:sz w:val="20"/>
          <w:szCs w:val="20"/>
        </w:rPr>
        <w:t xml:space="preserve">        14) </w:t>
      </w:r>
      <w:r w:rsidRPr="00F2750D">
        <w:rPr>
          <w:rFonts w:cs="Arial"/>
          <w:sz w:val="20"/>
          <w:szCs w:val="20"/>
        </w:rPr>
        <w:t xml:space="preserve">Wykonawca w trakcie realizacji usług odbioru odpadów komunalnych realizowanych </w:t>
      </w:r>
      <w:proofErr w:type="spellStart"/>
      <w:r w:rsidRPr="00F2750D">
        <w:rPr>
          <w:rFonts w:cs="Arial"/>
          <w:sz w:val="20"/>
          <w:szCs w:val="20"/>
        </w:rPr>
        <w:t>narzeczZamawiającego</w:t>
      </w:r>
      <w:r w:rsidRPr="00F2750D">
        <w:rPr>
          <w:rFonts w:cs="Arial"/>
          <w:b/>
          <w:bCs/>
          <w:sz w:val="20"/>
          <w:szCs w:val="20"/>
        </w:rPr>
        <w:t>nie</w:t>
      </w:r>
      <w:proofErr w:type="spellEnd"/>
      <w:r w:rsidRPr="00F2750D">
        <w:rPr>
          <w:rFonts w:cs="Arial"/>
          <w:b/>
          <w:bCs/>
          <w:sz w:val="20"/>
          <w:szCs w:val="20"/>
        </w:rPr>
        <w:t xml:space="preserve"> może jednocześnie odbierać odpadów komunalnych z nieruchomości niezamieszkałych (np. powstających w wyniku prowadzenia działalności gospodarczej), które nie są objęte gminnym systemem gospodarowania odpadami.</w:t>
      </w:r>
    </w:p>
    <w:p w:rsidR="00CE2A70" w:rsidRPr="009135F8" w:rsidRDefault="00CE2A70" w:rsidP="00CE2A70">
      <w:pPr>
        <w:widowControl w:val="0"/>
        <w:numPr>
          <w:ilvl w:val="0"/>
          <w:numId w:val="62"/>
        </w:numPr>
        <w:tabs>
          <w:tab w:val="left" w:pos="394"/>
        </w:tabs>
        <w:spacing w:after="240" w:line="254" w:lineRule="exact"/>
        <w:ind w:left="380" w:hanging="380"/>
        <w:jc w:val="both"/>
        <w:rPr>
          <w:rFonts w:cs="Arial"/>
          <w:sz w:val="20"/>
          <w:szCs w:val="20"/>
        </w:rPr>
      </w:pPr>
      <w:r w:rsidRPr="009135F8">
        <w:rPr>
          <w:rFonts w:cs="Arial"/>
          <w:sz w:val="20"/>
          <w:szCs w:val="20"/>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rsidR="00CE2A70" w:rsidRPr="009135F8" w:rsidRDefault="004C690B" w:rsidP="00CE2A70">
      <w:pPr>
        <w:pStyle w:val="Teksttreci30"/>
        <w:shd w:val="clear" w:color="auto" w:fill="auto"/>
        <w:spacing w:after="0" w:line="210" w:lineRule="exact"/>
        <w:rPr>
          <w:rFonts w:ascii="Arial" w:hAnsi="Arial" w:cs="Arial"/>
          <w:sz w:val="20"/>
          <w:szCs w:val="20"/>
        </w:rPr>
      </w:pPr>
      <w:r>
        <w:rPr>
          <w:rFonts w:ascii="Arial" w:hAnsi="Arial" w:cs="Arial"/>
          <w:sz w:val="20"/>
          <w:szCs w:val="20"/>
        </w:rPr>
        <w:t>§ 2</w:t>
      </w:r>
    </w:p>
    <w:p w:rsidR="00CE2A70" w:rsidRPr="009135F8" w:rsidRDefault="00CE2A70" w:rsidP="00CE2A70">
      <w:pPr>
        <w:spacing w:after="279" w:line="259" w:lineRule="exact"/>
        <w:jc w:val="both"/>
        <w:rPr>
          <w:rFonts w:cs="Arial"/>
          <w:sz w:val="20"/>
          <w:szCs w:val="20"/>
        </w:rPr>
      </w:pPr>
      <w:r w:rsidRPr="009135F8">
        <w:rPr>
          <w:rFonts w:cs="Arial"/>
          <w:sz w:val="20"/>
          <w:szCs w:val="20"/>
        </w:rPr>
        <w:t xml:space="preserve">Przedmiot umowy wykonywany będzie </w:t>
      </w:r>
      <w:r w:rsidR="00A51520">
        <w:rPr>
          <w:rFonts w:cs="Arial"/>
          <w:sz w:val="20"/>
          <w:szCs w:val="20"/>
        </w:rPr>
        <w:t>od dnia zawarcia umowy do dnia 31.12.2023 roku</w:t>
      </w:r>
      <w:r>
        <w:rPr>
          <w:rFonts w:cs="Arial"/>
          <w:sz w:val="20"/>
          <w:szCs w:val="20"/>
        </w:rPr>
        <w:br/>
      </w:r>
      <w:r w:rsidR="001C3B4B">
        <w:rPr>
          <w:rFonts w:cs="Arial"/>
          <w:sz w:val="20"/>
          <w:szCs w:val="20"/>
        </w:rPr>
        <w:t>z zastrzeżeniem § 3</w:t>
      </w:r>
      <w:r w:rsidRPr="009135F8">
        <w:rPr>
          <w:rFonts w:cs="Arial"/>
          <w:sz w:val="20"/>
          <w:szCs w:val="20"/>
        </w:rPr>
        <w:t xml:space="preserve"> ust. 5.</w:t>
      </w:r>
    </w:p>
    <w:p w:rsidR="00CE2A70" w:rsidRPr="009135F8" w:rsidRDefault="004C690B" w:rsidP="00CE2A70">
      <w:pPr>
        <w:pStyle w:val="Teksttreci30"/>
        <w:shd w:val="clear" w:color="auto" w:fill="auto"/>
        <w:spacing w:after="0" w:line="210" w:lineRule="exact"/>
        <w:rPr>
          <w:rFonts w:ascii="Arial" w:hAnsi="Arial" w:cs="Arial"/>
          <w:sz w:val="20"/>
        </w:rPr>
      </w:pPr>
      <w:r>
        <w:rPr>
          <w:rFonts w:ascii="Arial" w:hAnsi="Arial" w:cs="Arial"/>
          <w:sz w:val="20"/>
        </w:rPr>
        <w:t>§ 3</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Wynagrodzenie Wykonawcy w okresie obowiązywania umowy będzie</w:t>
      </w:r>
      <w:r w:rsidR="00427713">
        <w:rPr>
          <w:rFonts w:cs="Arial"/>
          <w:sz w:val="20"/>
        </w:rPr>
        <w:t xml:space="preserve"> stanowiło iloczyn odebranych </w:t>
      </w:r>
      <w:r w:rsidRPr="009135F8">
        <w:rPr>
          <w:rFonts w:cs="Arial"/>
          <w:sz w:val="20"/>
        </w:rPr>
        <w:t>odpadów wyrażonych w Mg i ceny podanej w ofercie Wykonawcy dla danej kategorii odpadów. W żadnym wypadku łączne wynagrodzenie Wykonawcy nie może przekroczyć wa</w:t>
      </w:r>
      <w:r w:rsidR="001C3B4B">
        <w:rPr>
          <w:rFonts w:cs="Arial"/>
          <w:sz w:val="20"/>
        </w:rPr>
        <w:t>rtości umowy o której mowa w § 3</w:t>
      </w:r>
      <w:r w:rsidRPr="009135F8">
        <w:rPr>
          <w:rFonts w:cs="Arial"/>
          <w:sz w:val="20"/>
        </w:rPr>
        <w:t xml:space="preserve"> ust. 4.</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Podstawą ustalenia miesięcznego wynagrodzenia Wykonawcy oraz wystawienia faktury przez Wykonawcę będzie zatwierdzone przez Zamawiającego miesięczne sprawozdanie Wykonawcy </w:t>
      </w:r>
      <w:r>
        <w:rPr>
          <w:rFonts w:cs="Arial"/>
          <w:sz w:val="20"/>
        </w:rPr>
        <w:br/>
      </w:r>
      <w:r w:rsidRPr="009135F8">
        <w:rPr>
          <w:rFonts w:cs="Arial"/>
          <w:sz w:val="20"/>
        </w:rPr>
        <w:t xml:space="preserve">z wykonania usługi, sporządzone według wzoru stanowiącego </w:t>
      </w:r>
      <w:r w:rsidRPr="009135F8">
        <w:rPr>
          <w:rStyle w:val="Teksttreci2Kursywa"/>
          <w:rFonts w:cs="Arial"/>
          <w:sz w:val="20"/>
        </w:rPr>
        <w:t>Załącznik Nr 3, 4 do</w:t>
      </w:r>
      <w:r w:rsidRPr="009135F8">
        <w:rPr>
          <w:rFonts w:cs="Arial"/>
          <w:sz w:val="20"/>
        </w:rPr>
        <w:t xml:space="preserve"> umowy.</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Zamawiający zatwierdza sprawozdanie w terminie 5 dni roboczych od następnego dnia po otrzymaniu wszystkich prawidłowo sporządzonych sprawozdań za miesięczny okres rozliczeniowy; Wykonawca nie może wystawić faktury bez zatwierdzenia sprawozdania przez Zamawiającego.</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Strony ustalają, że łączna i całkowita kwota wynagrodzenia Wykonawcy z tytułu realizacji</w:t>
      </w:r>
    </w:p>
    <w:p w:rsidR="00CE2A70" w:rsidRPr="009135F8" w:rsidRDefault="00CE2A70" w:rsidP="00CE2A70">
      <w:pPr>
        <w:tabs>
          <w:tab w:val="left" w:leader="dot" w:pos="8120"/>
        </w:tabs>
        <w:spacing w:line="254" w:lineRule="exact"/>
        <w:ind w:left="740"/>
        <w:jc w:val="both"/>
        <w:rPr>
          <w:rFonts w:cs="Arial"/>
          <w:sz w:val="20"/>
        </w:rPr>
      </w:pPr>
      <w:r w:rsidRPr="009135F8">
        <w:rPr>
          <w:rFonts w:cs="Arial"/>
          <w:sz w:val="20"/>
        </w:rPr>
        <w:t xml:space="preserve">przedmiotu umowy w okresie jej obowiązywania nie przekroczy kwoty </w:t>
      </w:r>
      <w:r w:rsidRPr="009135F8">
        <w:rPr>
          <w:rFonts w:cs="Arial"/>
          <w:sz w:val="20"/>
        </w:rPr>
        <w:tab/>
        <w:t xml:space="preserve"> (słownie:</w:t>
      </w:r>
    </w:p>
    <w:p w:rsidR="00CE2A70" w:rsidRPr="009135F8" w:rsidRDefault="00CE2A70" w:rsidP="00CE2A70">
      <w:pPr>
        <w:tabs>
          <w:tab w:val="left" w:leader="dot" w:pos="819"/>
        </w:tabs>
        <w:spacing w:line="254" w:lineRule="exact"/>
        <w:ind w:left="740"/>
        <w:jc w:val="both"/>
        <w:rPr>
          <w:rFonts w:cs="Arial"/>
          <w:sz w:val="20"/>
        </w:rPr>
      </w:pPr>
      <w:r w:rsidRPr="009135F8">
        <w:rPr>
          <w:rFonts w:cs="Arial"/>
          <w:sz w:val="20"/>
        </w:rPr>
        <w:t>………………………………) zł brutto.</w:t>
      </w:r>
    </w:p>
    <w:p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Umowa wygasa przed </w:t>
      </w:r>
      <w:r w:rsidR="006544E9">
        <w:rPr>
          <w:rFonts w:cs="Arial"/>
          <w:sz w:val="20"/>
        </w:rPr>
        <w:t>upływem terminu określonym w § 2</w:t>
      </w:r>
      <w:r w:rsidRPr="009135F8">
        <w:rPr>
          <w:rFonts w:cs="Arial"/>
          <w:sz w:val="20"/>
        </w:rPr>
        <w:t xml:space="preserve"> w razie wycze</w:t>
      </w:r>
      <w:r w:rsidR="006544E9">
        <w:rPr>
          <w:rFonts w:cs="Arial"/>
          <w:sz w:val="20"/>
        </w:rPr>
        <w:t>rpania środków określonych w § 3</w:t>
      </w:r>
      <w:r w:rsidRPr="009135F8">
        <w:rPr>
          <w:rFonts w:cs="Arial"/>
          <w:sz w:val="20"/>
        </w:rPr>
        <w:t xml:space="preserve"> ust. 4 lub jeżeli ilość pozostałych na realizację środków finansowych nie gwarantuje zapłaty Wykonawcy należnego wynagrodzenia.</w:t>
      </w:r>
    </w:p>
    <w:p w:rsidR="00CE2A70" w:rsidRPr="009135F8" w:rsidRDefault="00CE2A70" w:rsidP="00CE2A70">
      <w:pPr>
        <w:widowControl w:val="0"/>
        <w:numPr>
          <w:ilvl w:val="0"/>
          <w:numId w:val="76"/>
        </w:numPr>
        <w:tabs>
          <w:tab w:val="left" w:pos="305"/>
        </w:tabs>
        <w:spacing w:after="240" w:line="254" w:lineRule="exact"/>
        <w:ind w:left="320" w:hanging="320"/>
        <w:jc w:val="both"/>
        <w:rPr>
          <w:rFonts w:cs="Arial"/>
          <w:sz w:val="20"/>
        </w:rPr>
      </w:pPr>
      <w:r w:rsidRPr="009135F8">
        <w:rPr>
          <w:rFonts w:cs="Arial"/>
          <w:sz w:val="20"/>
        </w:rPr>
        <w:t xml:space="preserve">Nieuwzględnienie przez Wykonawcę jakichkolwiek kosztów prac na etapie przygotowania oferty nie </w:t>
      </w:r>
      <w:r w:rsidRPr="009135F8">
        <w:rPr>
          <w:rFonts w:cs="Arial"/>
          <w:sz w:val="20"/>
        </w:rPr>
        <w:lastRenderedPageBreak/>
        <w:t>może stanowić podstawy roszczeń Wykonawcy w stosunku do Zamawiającego zarówno w trakcie realizacji niniejszej umowy, jak też po jej wykonaniu.</w:t>
      </w:r>
    </w:p>
    <w:p w:rsidR="00CE2A70" w:rsidRPr="009135F8" w:rsidRDefault="004C690B" w:rsidP="00CE2A70">
      <w:pPr>
        <w:pStyle w:val="Teksttreci30"/>
        <w:shd w:val="clear" w:color="auto" w:fill="auto"/>
        <w:spacing w:after="0"/>
        <w:rPr>
          <w:rFonts w:ascii="Arial" w:hAnsi="Arial" w:cs="Arial"/>
          <w:sz w:val="20"/>
        </w:rPr>
      </w:pPr>
      <w:r>
        <w:rPr>
          <w:rFonts w:ascii="Arial" w:hAnsi="Arial" w:cs="Arial"/>
          <w:sz w:val="20"/>
        </w:rPr>
        <w:t>§ 4</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Strony postanawiają, że rozliczenie przedmiotu umowy odbywać się będzie fakturami miesięcznymi płatnymi w terminie 30 dni licząc od daty doręczenia prawidłowo wystawionej faktury z uwzględni</w:t>
      </w:r>
      <w:r w:rsidR="006544E9">
        <w:rPr>
          <w:rFonts w:cs="Arial"/>
          <w:sz w:val="20"/>
        </w:rPr>
        <w:t>eniem warunków określonych w § 3</w:t>
      </w:r>
      <w:r w:rsidRPr="009135F8">
        <w:rPr>
          <w:rFonts w:cs="Arial"/>
          <w:sz w:val="20"/>
        </w:rPr>
        <w:t xml:space="preserve"> ust 2 i 3.</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Okresem rozliczeniowym jest miesiąc kalendarzowy.</w:t>
      </w:r>
    </w:p>
    <w:p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Za datę zapłaty uznaje się datę złożenia polecenia przelewu w banku Zamawiającego.</w:t>
      </w:r>
    </w:p>
    <w:p w:rsidR="00CE2A70" w:rsidRDefault="00CE2A70" w:rsidP="00CE2A70">
      <w:pPr>
        <w:tabs>
          <w:tab w:val="left" w:pos="305"/>
        </w:tabs>
        <w:spacing w:line="254" w:lineRule="exact"/>
        <w:jc w:val="both"/>
        <w:rPr>
          <w:rFonts w:cs="Arial"/>
          <w:sz w:val="20"/>
        </w:rPr>
      </w:pPr>
    </w:p>
    <w:p w:rsidR="00CE2A70" w:rsidRPr="009135F8" w:rsidRDefault="004C690B" w:rsidP="00CE2A70">
      <w:pPr>
        <w:pStyle w:val="Teksttreci30"/>
        <w:shd w:val="clear" w:color="auto" w:fill="auto"/>
        <w:spacing w:after="0"/>
        <w:rPr>
          <w:rFonts w:ascii="Arial" w:hAnsi="Arial" w:cs="Arial"/>
          <w:sz w:val="20"/>
          <w:szCs w:val="20"/>
        </w:rPr>
      </w:pPr>
      <w:r>
        <w:rPr>
          <w:rFonts w:ascii="Arial" w:hAnsi="Arial" w:cs="Arial"/>
          <w:sz w:val="20"/>
          <w:szCs w:val="20"/>
        </w:rPr>
        <w:t>§ 5</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może wykonać przedmiot umowy przy udziale Podwykonawców.</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na żądanie Zamawiającego zobowiązuje się udzielić wszelkich informacji dotyczących Podwykonawców.</w:t>
      </w:r>
    </w:p>
    <w:p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ponosi wobec Zamawiającego pełną odpowiedzialność za prace wykonywane przez Podwykonawców.</w:t>
      </w:r>
    </w:p>
    <w:p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powierzenie Podwykonawcy lub dalszemu Podwykonawcy wykonania części przedmiotu umowy następuje w trakcie jego realizacji, Wykonawca na żądanie Zamawiającego przedstawia oświadczenie, o którym mowa w art 125 ust. 1 ustawy lub oświadczenia lub dokumenty potwierdzające brak podstaw wykluczenia, wobec tego Podwykonawcy lub dalszego Podwykonawcy.</w:t>
      </w:r>
    </w:p>
    <w:p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rsidR="00CE2A70" w:rsidRPr="0048764D" w:rsidRDefault="00CE2A70" w:rsidP="00CE2A70">
      <w:pPr>
        <w:widowControl w:val="0"/>
        <w:numPr>
          <w:ilvl w:val="0"/>
          <w:numId w:val="78"/>
        </w:numPr>
        <w:spacing w:after="240" w:line="254" w:lineRule="exact"/>
        <w:ind w:left="284" w:hanging="284"/>
        <w:jc w:val="both"/>
        <w:rPr>
          <w:rFonts w:cs="Arial"/>
          <w:sz w:val="20"/>
          <w:szCs w:val="20"/>
        </w:rPr>
      </w:pPr>
      <w:r w:rsidRPr="0048764D">
        <w:rPr>
          <w:rFonts w:cs="Arial"/>
          <w:sz w:val="20"/>
          <w:szCs w:val="20"/>
        </w:rPr>
        <w:t xml:space="preserve">Jeżeli zmiana albo rezygnacja z Podwykonawcy dotyczy podmiotu, na którego zasoby Wykonawca powoływał się, na zasadach określonych w ustawie </w:t>
      </w:r>
      <w:proofErr w:type="spellStart"/>
      <w:r w:rsidRPr="0048764D">
        <w:rPr>
          <w:rFonts w:cs="Arial"/>
          <w:sz w:val="20"/>
          <w:szCs w:val="20"/>
        </w:rPr>
        <w:t>pzp</w:t>
      </w:r>
      <w:proofErr w:type="spellEnd"/>
      <w:r w:rsidRPr="0048764D">
        <w:rPr>
          <w:rFonts w:cs="Arial"/>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E2A70" w:rsidRPr="009135F8" w:rsidRDefault="004C690B" w:rsidP="00CE2A70">
      <w:pPr>
        <w:pStyle w:val="Teksttreci30"/>
        <w:shd w:val="clear" w:color="auto" w:fill="auto"/>
        <w:spacing w:after="0"/>
        <w:rPr>
          <w:rFonts w:ascii="Arial" w:hAnsi="Arial" w:cs="Arial"/>
          <w:sz w:val="20"/>
        </w:rPr>
      </w:pPr>
      <w:r>
        <w:rPr>
          <w:rFonts w:ascii="Arial" w:hAnsi="Arial" w:cs="Arial"/>
          <w:sz w:val="20"/>
        </w:rPr>
        <w:t>§ 6</w:t>
      </w:r>
    </w:p>
    <w:p w:rsidR="00CE2A70" w:rsidRDefault="00CE2A70" w:rsidP="00CE2A70">
      <w:pPr>
        <w:widowControl w:val="0"/>
        <w:numPr>
          <w:ilvl w:val="0"/>
          <w:numId w:val="79"/>
        </w:numPr>
        <w:spacing w:line="254" w:lineRule="exact"/>
        <w:ind w:left="284" w:hanging="284"/>
        <w:jc w:val="both"/>
        <w:rPr>
          <w:rFonts w:cs="Arial"/>
          <w:sz w:val="20"/>
        </w:rPr>
      </w:pPr>
      <w:r w:rsidRPr="009135F8">
        <w:rPr>
          <w:rFonts w:cs="Arial"/>
          <w:sz w:val="20"/>
        </w:rPr>
        <w:t>Wykonawca wniósł przed podpisaniem umowy zabezpieczenie należytego wykonania</w:t>
      </w:r>
    </w:p>
    <w:p w:rsidR="00CE2A70" w:rsidRDefault="00CE2A70" w:rsidP="00CE2A70">
      <w:pPr>
        <w:spacing w:line="254" w:lineRule="exact"/>
        <w:ind w:left="284"/>
        <w:jc w:val="both"/>
        <w:rPr>
          <w:rFonts w:cs="Arial"/>
          <w:sz w:val="20"/>
        </w:rPr>
      </w:pPr>
      <w:r w:rsidRPr="009135F8">
        <w:rPr>
          <w:rFonts w:cs="Arial"/>
          <w:sz w:val="20"/>
        </w:rPr>
        <w:t>umowy w wysokości 5 % wynagrodzenia umownego brutto, tj.:</w:t>
      </w:r>
      <w:r>
        <w:rPr>
          <w:rFonts w:cs="Arial"/>
          <w:sz w:val="20"/>
        </w:rPr>
        <w:t>……………………….</w:t>
      </w:r>
      <w:r w:rsidRPr="009135F8">
        <w:rPr>
          <w:rFonts w:cs="Arial"/>
          <w:sz w:val="20"/>
        </w:rPr>
        <w:t>zł</w:t>
      </w:r>
    </w:p>
    <w:p w:rsidR="00CE2A70" w:rsidRDefault="00CE2A70" w:rsidP="00CE2A70">
      <w:pPr>
        <w:spacing w:line="254" w:lineRule="exact"/>
        <w:ind w:left="284"/>
        <w:jc w:val="both"/>
        <w:rPr>
          <w:rFonts w:cs="Arial"/>
          <w:sz w:val="20"/>
        </w:rPr>
      </w:pPr>
      <w:r w:rsidRPr="009135F8">
        <w:rPr>
          <w:rFonts w:cs="Arial"/>
          <w:sz w:val="20"/>
        </w:rPr>
        <w:t>słownie:</w:t>
      </w:r>
      <w:r>
        <w:rPr>
          <w:rFonts w:cs="Arial"/>
          <w:sz w:val="20"/>
        </w:rPr>
        <w:t xml:space="preserve"> ……………………….</w:t>
      </w:r>
      <w:r w:rsidRPr="009135F8">
        <w:rPr>
          <w:rFonts w:cs="Arial"/>
          <w:sz w:val="20"/>
        </w:rPr>
        <w:tab/>
      </w:r>
    </w:p>
    <w:p w:rsidR="00CE2A70" w:rsidRPr="009135F8" w:rsidRDefault="00CE2A70" w:rsidP="00CE2A70">
      <w:pPr>
        <w:spacing w:line="254" w:lineRule="exact"/>
        <w:ind w:left="284"/>
        <w:jc w:val="both"/>
        <w:rPr>
          <w:rFonts w:cs="Arial"/>
          <w:sz w:val="20"/>
        </w:rPr>
      </w:pPr>
      <w:r>
        <w:rPr>
          <w:rFonts w:cs="Arial"/>
          <w:sz w:val="20"/>
        </w:rPr>
        <w:t>w formie:……………………….</w:t>
      </w:r>
    </w:p>
    <w:p w:rsidR="00CE2A70" w:rsidRPr="009135F8" w:rsidRDefault="00CE2A70" w:rsidP="00CE2A70">
      <w:pPr>
        <w:widowControl w:val="0"/>
        <w:numPr>
          <w:ilvl w:val="0"/>
          <w:numId w:val="79"/>
        </w:numPr>
        <w:tabs>
          <w:tab w:val="left" w:pos="355"/>
        </w:tabs>
        <w:spacing w:line="254" w:lineRule="exact"/>
        <w:ind w:left="400" w:hanging="400"/>
        <w:jc w:val="both"/>
        <w:rPr>
          <w:rFonts w:cs="Arial"/>
          <w:sz w:val="20"/>
        </w:rPr>
      </w:pPr>
      <w:r w:rsidRPr="009135F8">
        <w:rPr>
          <w:rFonts w:cs="Arial"/>
          <w:sz w:val="20"/>
        </w:rPr>
        <w:t>Strony postanawiają, że:</w:t>
      </w:r>
    </w:p>
    <w:p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Zabezpieczenie będzie służyć Zamawiającemu do pokrycia roszczeń z tytułu niewykonania lub nienależytego wykonania umowy przez Wykonawcę.</w:t>
      </w:r>
    </w:p>
    <w:p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Zamawiający zwróci zabezpieczenie w terminie 30 dni od dnia wykonania zamówienia i uznania przez Zamawiającego za należycie wykonane w wysokości 100% kwoty zabezpieczenia.</w:t>
      </w:r>
    </w:p>
    <w:p w:rsidR="00CE2A70" w:rsidRPr="009135F8" w:rsidRDefault="00CE2A70" w:rsidP="00CE2A70">
      <w:pPr>
        <w:widowControl w:val="0"/>
        <w:numPr>
          <w:ilvl w:val="0"/>
          <w:numId w:val="79"/>
        </w:numPr>
        <w:tabs>
          <w:tab w:val="left" w:pos="355"/>
        </w:tabs>
        <w:spacing w:after="240" w:line="254" w:lineRule="exact"/>
        <w:ind w:left="400" w:hanging="400"/>
        <w:jc w:val="both"/>
        <w:rPr>
          <w:rFonts w:cs="Arial"/>
          <w:sz w:val="20"/>
        </w:rPr>
      </w:pPr>
      <w:r w:rsidRPr="009135F8">
        <w:rPr>
          <w:rFonts w:cs="Arial"/>
          <w:sz w:val="20"/>
        </w:rPr>
        <w:t>W przypadku przekroczenia/zmiany terminu realizacji umowy Wykonawca przedłuży zabezpieczenie należytego wykonania umowy o czas przekroczenia/zmiany.</w:t>
      </w:r>
    </w:p>
    <w:p w:rsidR="00CE2A70" w:rsidRPr="009135F8" w:rsidRDefault="004C690B" w:rsidP="00CE2A70">
      <w:pPr>
        <w:pStyle w:val="Teksttreci30"/>
        <w:shd w:val="clear" w:color="auto" w:fill="auto"/>
        <w:spacing w:after="0"/>
        <w:rPr>
          <w:rFonts w:ascii="Arial" w:hAnsi="Arial" w:cs="Arial"/>
          <w:sz w:val="20"/>
        </w:rPr>
      </w:pPr>
      <w:r>
        <w:rPr>
          <w:rFonts w:ascii="Arial" w:hAnsi="Arial" w:cs="Arial"/>
          <w:sz w:val="20"/>
        </w:rPr>
        <w:t>§ 7</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Osobą odpowiedzialnymi za realizację umowy ze strony Zamawiającego będzie:</w:t>
      </w:r>
    </w:p>
    <w:p w:rsidR="00CE2A70" w:rsidRPr="009135F8" w:rsidRDefault="00CE2A70" w:rsidP="00CE2A70">
      <w:pPr>
        <w:tabs>
          <w:tab w:val="left" w:leader="dot" w:pos="1773"/>
          <w:tab w:val="left" w:pos="3088"/>
          <w:tab w:val="left" w:leader="dot" w:pos="4206"/>
          <w:tab w:val="left" w:leader="dot" w:pos="6400"/>
        </w:tabs>
        <w:spacing w:line="254" w:lineRule="exact"/>
        <w:ind w:left="760" w:hanging="360"/>
        <w:jc w:val="both"/>
        <w:rPr>
          <w:rFonts w:cs="Arial"/>
          <w:sz w:val="20"/>
        </w:rPr>
      </w:pPr>
      <w:r w:rsidRPr="009135F8">
        <w:rPr>
          <w:rFonts w:cs="Arial"/>
          <w:sz w:val="20"/>
        </w:rPr>
        <w:t>………………………., e-mail:</w:t>
      </w:r>
      <w:hyperlink r:id="rId21" w:history="1">
        <w:r w:rsidRPr="009135F8">
          <w:rPr>
            <w:rStyle w:val="Hipercze"/>
            <w:rFonts w:cs="Arial"/>
            <w:sz w:val="20"/>
          </w:rPr>
          <w:tab/>
        </w:r>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w:t>
      </w:r>
    </w:p>
    <w:p w:rsidR="00CE2A70" w:rsidRPr="009135F8" w:rsidRDefault="00CE2A70" w:rsidP="00CE2A70">
      <w:pPr>
        <w:tabs>
          <w:tab w:val="left" w:leader="dot" w:pos="3088"/>
          <w:tab w:val="left" w:leader="dot" w:pos="5214"/>
          <w:tab w:val="left" w:leader="dot" w:pos="8118"/>
        </w:tabs>
        <w:spacing w:line="254" w:lineRule="exact"/>
        <w:ind w:left="760" w:hanging="360"/>
        <w:jc w:val="both"/>
        <w:rPr>
          <w:rFonts w:cs="Arial"/>
          <w:sz w:val="20"/>
        </w:rPr>
      </w:pPr>
      <w:r w:rsidRPr="009135F8">
        <w:rPr>
          <w:rFonts w:cs="Arial"/>
          <w:sz w:val="20"/>
        </w:rPr>
        <w:t>nieobecności</w:t>
      </w:r>
      <w:r w:rsidRPr="009135F8">
        <w:rPr>
          <w:rFonts w:cs="Arial"/>
          <w:sz w:val="20"/>
        </w:rPr>
        <w:tab/>
      </w:r>
      <w:proofErr w:type="spellStart"/>
      <w:r w:rsidRPr="009135F8">
        <w:rPr>
          <w:rFonts w:cs="Arial"/>
          <w:sz w:val="20"/>
        </w:rPr>
        <w:t>tel</w:t>
      </w:r>
      <w:proofErr w:type="spellEnd"/>
      <w:r w:rsidRPr="009135F8">
        <w:rPr>
          <w:rFonts w:cs="Arial"/>
          <w:sz w:val="20"/>
        </w:rPr>
        <w:tab/>
        <w:t>e-mail:</w:t>
      </w:r>
      <w:r w:rsidRPr="009135F8">
        <w:rPr>
          <w:rFonts w:cs="Arial"/>
          <w:sz w:val="20"/>
        </w:rPr>
        <w:tab/>
      </w:r>
    </w:p>
    <w:p w:rsidR="00D44FB0" w:rsidRPr="009135F8" w:rsidRDefault="00D44FB0">
      <w:pPr>
        <w:rPr>
          <w:rFonts w:cs="Arial"/>
          <w:sz w:val="20"/>
        </w:rPr>
      </w:pPr>
      <w:r w:rsidRPr="009135F8">
        <w:rPr>
          <w:rFonts w:cs="Arial"/>
          <w:sz w:val="20"/>
        </w:rPr>
        <w:t>Osobą odpowiedzialną za realizację umowy ze strony Wykonawcy będzie</w:t>
      </w:r>
      <w:r w:rsidRPr="009135F8">
        <w:rPr>
          <w:rFonts w:cs="Arial"/>
          <w:sz w:val="20"/>
        </w:rPr>
        <w:tab/>
        <w:t xml:space="preserve">, </w:t>
      </w:r>
    </w:p>
    <w:p w:rsidR="00D44FB0" w:rsidRPr="009135F8" w:rsidRDefault="00D44FB0" w:rsidP="00CE2A70">
      <w:pPr>
        <w:spacing w:line="254" w:lineRule="exact"/>
        <w:ind w:left="400"/>
        <w:jc w:val="both"/>
        <w:rPr>
          <w:rFonts w:cs="Arial"/>
          <w:sz w:val="20"/>
        </w:rPr>
      </w:pPr>
      <w:r w:rsidRPr="009135F8">
        <w:rPr>
          <w:rFonts w:cs="Arial"/>
          <w:sz w:val="20"/>
        </w:rPr>
        <w:t>e</w:t>
      </w:r>
      <w:r w:rsidRPr="009135F8">
        <w:rPr>
          <w:rFonts w:cs="Arial"/>
          <w:sz w:val="20"/>
        </w:rPr>
        <w:softHyphen/>
        <w:t>mail:</w:t>
      </w:r>
      <w:hyperlink r:id="rId22" w:history="1">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 nieobecności </w:t>
      </w:r>
      <w:r w:rsidRPr="009135F8">
        <w:rPr>
          <w:rFonts w:cs="Arial"/>
          <w:sz w:val="20"/>
        </w:rPr>
        <w:tab/>
        <w:t xml:space="preserve"> tel.</w:t>
      </w:r>
    </w:p>
    <w:p w:rsidR="00CE2A70" w:rsidRPr="009135F8" w:rsidRDefault="00CE2A70" w:rsidP="00CE2A70">
      <w:pPr>
        <w:tabs>
          <w:tab w:val="left" w:leader="dot" w:pos="2082"/>
          <w:tab w:val="left" w:leader="dot" w:pos="5003"/>
        </w:tabs>
        <w:spacing w:line="254" w:lineRule="exact"/>
        <w:ind w:left="760" w:hanging="360"/>
        <w:jc w:val="both"/>
        <w:rPr>
          <w:rFonts w:cs="Arial"/>
          <w:sz w:val="20"/>
        </w:rPr>
      </w:pPr>
      <w:r w:rsidRPr="009135F8">
        <w:rPr>
          <w:rFonts w:cs="Arial"/>
          <w:sz w:val="20"/>
        </w:rPr>
        <w:tab/>
        <w:t>e-mail:</w:t>
      </w:r>
      <w:r w:rsidRPr="009135F8">
        <w:rPr>
          <w:rFonts w:cs="Arial"/>
          <w:sz w:val="20"/>
        </w:rPr>
        <w:tab/>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 xml:space="preserve">Dane kontaktowe Wykonawcy, o których mowa w ust. 2 powyżej będą jednocześnie danymi, na które Zamawiający będzie zgłaszał reklamacje oraz przekazywał wszelkie informacje dotyczące </w:t>
      </w:r>
      <w:r w:rsidRPr="009135F8">
        <w:rPr>
          <w:rFonts w:cs="Arial"/>
          <w:sz w:val="20"/>
        </w:rPr>
        <w:lastRenderedPageBreak/>
        <w:t>realizacji umowy.</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Zmiana osób wskazanych w ust. 1-2 nie stanowi zmiany umowy, ale wymaga każdorazowego pisemnego zawiadomienia przez Strony umowy o tym fakcie przed dokonaniem zmiany.</w:t>
      </w:r>
    </w:p>
    <w:p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W sprawach związanych z realizacją umowy Strony będą się porozumiewać pisemnie, przy pomocy poczty elektronicznej lub w nagłych przypadkach telefonicznie.</w:t>
      </w:r>
    </w:p>
    <w:p w:rsidR="00CE2A70" w:rsidRPr="009135F8" w:rsidRDefault="00CE2A70" w:rsidP="00CE2A70">
      <w:pPr>
        <w:tabs>
          <w:tab w:val="left" w:pos="355"/>
        </w:tabs>
        <w:spacing w:line="254" w:lineRule="exact"/>
        <w:jc w:val="both"/>
        <w:rPr>
          <w:rFonts w:cs="Arial"/>
          <w:sz w:val="20"/>
        </w:rPr>
      </w:pPr>
    </w:p>
    <w:p w:rsidR="00CE2A70" w:rsidRPr="007F3017" w:rsidRDefault="004C690B" w:rsidP="004C690B">
      <w:pPr>
        <w:tabs>
          <w:tab w:val="left" w:pos="355"/>
        </w:tabs>
        <w:spacing w:line="254" w:lineRule="exact"/>
        <w:jc w:val="center"/>
        <w:rPr>
          <w:rFonts w:cs="Arial"/>
          <w:b/>
          <w:sz w:val="20"/>
        </w:rPr>
      </w:pPr>
      <w:r>
        <w:rPr>
          <w:rFonts w:cs="Arial"/>
          <w:b/>
          <w:sz w:val="20"/>
        </w:rPr>
        <w:t>§ 8</w:t>
      </w:r>
    </w:p>
    <w:p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Strony postanawiają, że obowiązującą je formą odszkodowania stanowią w pierwszej kolejności kary umowne.</w:t>
      </w:r>
    </w:p>
    <w:p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Zamawiający ma prawo do naliczenia i egzekwowania kar umownych naliczanych w następujących wypadkach i wysokościach:</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 warto</w:t>
      </w:r>
      <w:r w:rsidR="006544E9">
        <w:rPr>
          <w:rFonts w:cs="Arial"/>
          <w:sz w:val="20"/>
        </w:rPr>
        <w:t>ści umowy brutto wskazanej w § 3</w:t>
      </w:r>
      <w:r w:rsidRPr="009509B8">
        <w:rPr>
          <w:rFonts w:cs="Arial"/>
          <w:sz w:val="20"/>
        </w:rPr>
        <w:t xml:space="preserve"> ust. 4. - za odstąpienie od umowy z winy Wykonawcy;</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(za każda nieruchomość) nieodebrania zgodnie z harmonogramem odpadów komunalnych będących przedmiotem niniejszej umowy z winy Wykonawcy;</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500 zł - za każdy przypadek nieodebrania odpadów z Punktu Selektywnej Zbiórki Odpadów Komunalnych w wyznaczonym terminie;</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dzień zwłoki w rozpatrzeniu reklamacji w terminie określonym w § 1 ust. 11, pkt. 11 umowy.</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każdy dzień braku realizacji zgłoszenia odbioru odpadów komunalnych z pojemników zbierania odpadów typu przeterminowane leki oraz zużyte baterie;</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niedostarczenie wszystkim właścicielom nieruchomości harmonogramów odbioru odpadów; za równoznaczne z niedostarczeniem harmonogramów uważa się sytuację, w której co najmniej 20 osób zgłosiło Zamawiającemu, iż nie otrzymało od Wykonawcy harmonogramu w ogóle lub w ustalonym terminie;</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stosowania przez Wykonawcę worków niespełniających wymogów określonych w opisie przedmiotu zamówienia, który stanowi integralna część umowy (np.: wymogi dotyczące grubości worków, kolorów, oznakowania itp.);</w:t>
      </w:r>
    </w:p>
    <w:p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1 000 zł - za każdy przypadek braku przekazania odpadów stanowiących przedmiot umowy do instalacji komunalnej bez uzasadnionego powodu;</w:t>
      </w:r>
    </w:p>
    <w:p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 za mieszanie selektywnie zebranych odpadów komunalnych ze zmieszanymi odpadami komunalnymi lub selektywnie zebranych odpadów różnych rodzajów ze sobą;</w:t>
      </w:r>
    </w:p>
    <w:p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za nieuzyskiwanie odpowiednich poziomów recyklingu i przygotowania do ponownego użycia frakcji o</w:t>
      </w:r>
      <w:r w:rsidR="006F610E">
        <w:rPr>
          <w:rFonts w:cs="Arial"/>
          <w:sz w:val="20"/>
        </w:rPr>
        <w:t xml:space="preserve">dpadów komunalnych tj.: </w:t>
      </w:r>
      <w:r w:rsidRPr="009509B8">
        <w:rPr>
          <w:rFonts w:cs="Arial"/>
          <w:sz w:val="20"/>
        </w:rPr>
        <w:t>metal, tworzywa sztuczne i szkło; poziomów recyklingu przygotowania do ponownego użycia i odzysku innymi metodami innych niż niebezpieczne odpadów budowlanych i rozbiórkowych stanowiących odpady komunalne oraz ograniczenie masy odpadów komunalnych ulegających biodegradacji przekazywanych do składowania.</w:t>
      </w:r>
    </w:p>
    <w:p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1000 zł - za każdy stwierdzony przypadek odebrania odpadów, które nie zostały wytworzone przez właścicieli nieruchomości zamieszkałych na terenie gminy Jastrzębia, a oddane do instalacji komunalnych w usłudze realizowanej dla Zamawiającego.</w:t>
      </w:r>
    </w:p>
    <w:p w:rsidR="00CE2A70" w:rsidRPr="009509B8" w:rsidRDefault="00CE2A70" w:rsidP="00CE2A70">
      <w:pPr>
        <w:widowControl w:val="0"/>
        <w:numPr>
          <w:ilvl w:val="0"/>
          <w:numId w:val="83"/>
        </w:numPr>
        <w:spacing w:after="180" w:line="254" w:lineRule="exact"/>
        <w:ind w:left="567" w:hanging="425"/>
        <w:jc w:val="both"/>
        <w:rPr>
          <w:rFonts w:cs="Arial"/>
          <w:sz w:val="20"/>
        </w:rPr>
      </w:pPr>
      <w:r w:rsidRPr="009509B8">
        <w:rPr>
          <w:rFonts w:cs="Arial"/>
          <w:sz w:val="20"/>
        </w:rPr>
        <w:t>1000 zł - za każdy stwierdzony przypadek przekroczenie czasu zakończenia realizacji usługi o którym mowa w § 1 ust. 1 pkt 5 umowy</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odstąpienia przez Zamawiającego od umowy z winy Wykonawcy kary naliczone do dnia odstąpienia są nadal należne.</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postanawiają, że kary umowne stają się wymagalne z chwilą zaistnienia podstawy do ich naliczania bez konieczności odrębnego wezwania.</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Wykonawca oświadcza, że zgadza się na potrącenie naliczonych kar umownych z wystawionej faktury.</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zastrzegają sobie prawo do odszkodowania przenoszącego wysokość kar umownych do wysokości rzeczywiście poniesionej szkody.</w:t>
      </w:r>
    </w:p>
    <w:p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naliczenia Zamawia</w:t>
      </w:r>
      <w:r w:rsidR="006544E9">
        <w:rPr>
          <w:rFonts w:cs="Arial"/>
          <w:sz w:val="20"/>
        </w:rPr>
        <w:t>jącemu kary, o której mowa w § 8</w:t>
      </w:r>
      <w:r w:rsidRPr="009509B8">
        <w:rPr>
          <w:rFonts w:cs="Arial"/>
          <w:sz w:val="20"/>
        </w:rPr>
        <w:t xml:space="preserve"> ust. 2 pkt. 11 po terminie </w:t>
      </w:r>
      <w:r w:rsidRPr="009509B8">
        <w:rPr>
          <w:rFonts w:cs="Arial"/>
          <w:sz w:val="20"/>
        </w:rPr>
        <w:lastRenderedPageBreak/>
        <w:t>obowiązywania niniejszej umowy, a która to kara będzie należna z tytułu realizacji niniejszej umowy zostanie ona naliczona Wykonawcy. Zamawiający obciąży Wykonawcę ww. karą przesyłając notę obciążeniową.</w:t>
      </w:r>
    </w:p>
    <w:p w:rsidR="00CE2A70" w:rsidRPr="009509B8" w:rsidRDefault="00CE2A70" w:rsidP="00CE2A70">
      <w:pPr>
        <w:keepNext/>
        <w:keepLines/>
        <w:spacing w:line="254" w:lineRule="exact"/>
        <w:ind w:left="40"/>
        <w:jc w:val="center"/>
        <w:rPr>
          <w:rFonts w:cs="Arial"/>
          <w:sz w:val="20"/>
        </w:rPr>
      </w:pPr>
    </w:p>
    <w:p w:rsidR="00CE2A70" w:rsidRPr="004C690B" w:rsidRDefault="004C690B" w:rsidP="00CE2A70">
      <w:pPr>
        <w:keepNext/>
        <w:keepLines/>
        <w:spacing w:line="254" w:lineRule="exact"/>
        <w:ind w:left="40"/>
        <w:jc w:val="center"/>
        <w:rPr>
          <w:rFonts w:cs="Arial"/>
          <w:b/>
          <w:sz w:val="20"/>
        </w:rPr>
      </w:pPr>
      <w:r>
        <w:rPr>
          <w:rFonts w:cs="Arial"/>
          <w:b/>
          <w:sz w:val="20"/>
        </w:rPr>
        <w:t>§ 9</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możliwość dokonania istotnych zmian postanowień zawartej umowy w zakresie:</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terminu wykonania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zmiany zakresu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sposobu wykonywania przedmiotu umowy wraz ze skutkami wprowadzenia takiej zmiany;</w:t>
      </w:r>
    </w:p>
    <w:p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wynagrodzenia za w</w:t>
      </w:r>
      <w:r w:rsidR="006544E9">
        <w:rPr>
          <w:rFonts w:cs="Arial"/>
          <w:sz w:val="20"/>
        </w:rPr>
        <w:t>ykonanie przedmiotu umowy (kwota o której mowa w § 3 ust. 4</w:t>
      </w:r>
      <w:r w:rsidRPr="009509B8">
        <w:rPr>
          <w:rFonts w:cs="Arial"/>
          <w:sz w:val="20"/>
        </w:rPr>
        <w:t xml:space="preserve"> wraz ze skutkami wprowadzenia takiej zmiany).</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Warunkiem dokonania zmiany określonej w ust. 1 powyżej są następujące sytuacje:</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zmiana powszechnie obowiązujących przepisów prawa w zakresie mającym wpływ na realizację przedmiotu umowy lub świadczenia Stron;</w:t>
      </w:r>
    </w:p>
    <w:p w:rsidR="00CE2A70" w:rsidRPr="0048764D" w:rsidRDefault="00CE2A70" w:rsidP="00CE2A70">
      <w:pPr>
        <w:widowControl w:val="0"/>
        <w:numPr>
          <w:ilvl w:val="0"/>
          <w:numId w:val="86"/>
        </w:numPr>
        <w:tabs>
          <w:tab w:val="left" w:pos="753"/>
        </w:tabs>
        <w:spacing w:line="254" w:lineRule="exact"/>
        <w:ind w:left="740" w:hanging="340"/>
        <w:jc w:val="both"/>
        <w:rPr>
          <w:rFonts w:cs="Arial"/>
          <w:sz w:val="20"/>
        </w:rPr>
      </w:pPr>
      <w:r w:rsidRPr="0048764D">
        <w:rPr>
          <w:rFonts w:cs="Arial"/>
          <w:sz w:val="20"/>
        </w:rPr>
        <w:t xml:space="preserve">zmiana umowy dokonana na podstawie art. 454-455 </w:t>
      </w:r>
      <w:proofErr w:type="spellStart"/>
      <w:r w:rsidRPr="0048764D">
        <w:rPr>
          <w:rFonts w:cs="Arial"/>
          <w:sz w:val="20"/>
        </w:rPr>
        <w:t>pzp</w:t>
      </w:r>
      <w:proofErr w:type="spellEnd"/>
      <w:r w:rsidRPr="0048764D">
        <w:rPr>
          <w:rFonts w:cs="Arial"/>
          <w:sz w:val="20"/>
        </w:rPr>
        <w:t>;</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wystąpienie następstw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działania osób trzecich uniemożliwiających wykonanie przedmiotu umowy, które to działania nie są konsekwencją winy którejkolwiek ze stron;</w:t>
      </w:r>
    </w:p>
    <w:p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uzasadnione zmiany w zakresie sposobu wykonania przedmiotu umowy proponowanych przez Zamawiającego lub Wykonawcę, jeżeli te zmiany są korzystne dla Zamawiającego.</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O wystąpieniu okoliczności mogących wpłynąć na zmianę Strony umowy poinformują się w formie pisemnej. Zamawiający lub Wykonawca w terminie do 10 dni od dnia złożenia przez drugą stronę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dokonania istotnych zmian postanowień zawartej umowy w zakresie zmiany wysokości wynagrodzenia i kwot, o których mowa w</w:t>
      </w:r>
      <w:r w:rsidR="006544E9">
        <w:rPr>
          <w:rFonts w:cs="Arial"/>
          <w:sz w:val="20"/>
        </w:rPr>
        <w:t xml:space="preserve"> § 3</w:t>
      </w:r>
      <w:r w:rsidRPr="009509B8">
        <w:rPr>
          <w:rFonts w:cs="Arial"/>
          <w:sz w:val="20"/>
        </w:rPr>
        <w:t xml:space="preserve"> ust. 4 w przypadku:</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stawki podatku od towarów i usług w zakresie konserwacji oświetlenia;</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wysokości minimalnego wynagrodzenia za pracę ustalonego na podstawie ustawy z dnia 10 października</w:t>
      </w:r>
      <w:r>
        <w:rPr>
          <w:rFonts w:cs="Arial"/>
          <w:sz w:val="20"/>
        </w:rPr>
        <w:t xml:space="preserve"> 2002</w:t>
      </w:r>
      <w:r w:rsidRPr="009509B8">
        <w:rPr>
          <w:rFonts w:cs="Arial"/>
          <w:sz w:val="20"/>
        </w:rPr>
        <w:t xml:space="preserve"> r. o minimalnym wynagrodzeniu za pracę;</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zasad podlegania ubezpieczeniom społecznym lub ubezpieczeniu zdrowotnemu lub wysokości stawki składki na ubezpieczenia społeczne lub zdrowotne;</w:t>
      </w:r>
    </w:p>
    <w:p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jednostkowych stawek opłat za umieszczanie odpadów na składowisku, ustalonych obwieszczeniem ministra środowiska w sprawie wysokości stawek opłat za korzystanie ze środowiska</w:t>
      </w:r>
    </w:p>
    <w:p w:rsidR="00CE2A70" w:rsidRPr="009509B8" w:rsidRDefault="00CE2A70" w:rsidP="00CE2A70">
      <w:pPr>
        <w:spacing w:line="254" w:lineRule="exact"/>
        <w:ind w:left="400"/>
        <w:rPr>
          <w:rFonts w:cs="Arial"/>
          <w:sz w:val="20"/>
        </w:rPr>
      </w:pPr>
      <w:r w:rsidRPr="009509B8">
        <w:rPr>
          <w:rFonts w:cs="Arial"/>
          <w:sz w:val="20"/>
        </w:rPr>
        <w:t>- jeżeli zmiany te będą miały wpływ na koszty wykonania przedmiotu umowy przez Wykonawcę.</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 przypadku zmian, o których mowa w ust. 4 Strony ustalają następujący tok postępowania: 1) w przypadku zmiany:</w:t>
      </w:r>
    </w:p>
    <w:p w:rsidR="00CE2A70" w:rsidRPr="009509B8" w:rsidRDefault="00CE2A70" w:rsidP="00CE2A70">
      <w:pPr>
        <w:widowControl w:val="0"/>
        <w:numPr>
          <w:ilvl w:val="0"/>
          <w:numId w:val="88"/>
        </w:numPr>
        <w:tabs>
          <w:tab w:val="left" w:pos="1060"/>
        </w:tabs>
        <w:spacing w:line="254" w:lineRule="exact"/>
        <w:ind w:left="1100" w:hanging="360"/>
        <w:jc w:val="both"/>
        <w:rPr>
          <w:rFonts w:cs="Arial"/>
          <w:sz w:val="20"/>
        </w:rPr>
      </w:pPr>
      <w:r w:rsidRPr="009509B8">
        <w:rPr>
          <w:rFonts w:cs="Arial"/>
          <w:sz w:val="20"/>
        </w:rPr>
        <w:t>stawki podatku od towarów i usług - Wykonawca składa do Zamawiającego pisemny wniosek o zmianę przedmiotowej umowy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W wypadku tej zmiany wartość netto wynagrodzenia Wykonawcy nie zmieni się, a określona w aneksie wartość brutto wynagrodzenia zostanie wyliczona na podstawie nowych przepisów,</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 xml:space="preserve">wysokości minimalnego wynagrodzenia za pracę albo wysokości minimalnej stawki godzinowej ustalonego na podstawie ustawy z dnia 10 października 2002 r. o minimalnym </w:t>
      </w:r>
      <w:r w:rsidRPr="009509B8">
        <w:rPr>
          <w:rFonts w:cs="Arial"/>
          <w:sz w:val="20"/>
        </w:rPr>
        <w:lastRenderedPageBreak/>
        <w:t>wynagrodzeniu za pracę, Wykonawca składa pisemny wniosek o zmianę przedmiotowej umowy w zakresie płatności wynikających z faktur wystawionych po wejściu w życie przepisów zmieniających wysokość minimalnego wynagrodzenia za pracę lub wysokości minimalnej stawki godzinowej;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lub wysokości minimalnej stawki godzinowej na kalkulację ceny ofertowej oraz przedłożyć dokumenty potwierdzające formę zatrudnienia i wysokość wynagrodzenia osób bezpośrednio wykonujących zamówienie; wniosek powinien dotyczyć tylko zwiększenia wynagrodzeń osób bezpośrednio wykonujących zamówienie i obejmować jedynie te dodatkowe koszty realizacji zamówienia, które Wykonawca obowiązkowo ponosi w związku z podwyższeniem wysokości płacy minimalnej lub wysokości minimalnej stawki godzinowej; nie będą akceptowane przez Zamawiającego koszty wynikające z podwyższenia wynagrodzeń pracowników Wykonawcy, które nie są konieczne w celu ich dostosowania do wysokości minimalnego wynagrodzenia za pracę,</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zasad podlegania ubezpieczeniom społecznym lub ubezpieczeniu zdrowotnemu lub wysokości stawki składki na ubezpieczenia społeczne lub zdrowotne - Wykonawca składa pisemny wniosek o zmianę przedmiotowej umowy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podlegania ubezpieczeniom społecznym lub ubezpieczeniu zdrowotnemu lub wysokości stawki składki na ubezpieczenia społeczne lub zdrowotne, na kalkulację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przy zachowaniu dotychczasowej kwoty netto wynagrodzenia osób bezpośrednio wykonujących zamówienie na rzecz Zamawiającego;</w:t>
      </w:r>
    </w:p>
    <w:p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zmiany zasad gromadzenia i wysokości wpłat do pracowniczych planów kapitałowych, o których mowa w ustawie z 4.10.2018r. o pracowniczych planach kapitałowych.</w:t>
      </w:r>
    </w:p>
    <w:p w:rsidR="00CE2A70" w:rsidRPr="009509B8" w:rsidRDefault="00CE2A70" w:rsidP="00CE2A70">
      <w:pPr>
        <w:spacing w:line="254" w:lineRule="exact"/>
        <w:ind w:left="740"/>
        <w:jc w:val="both"/>
        <w:rPr>
          <w:rFonts w:cs="Arial"/>
          <w:sz w:val="20"/>
        </w:rPr>
      </w:pPr>
      <w:r w:rsidRPr="009509B8">
        <w:rPr>
          <w:rFonts w:cs="Arial"/>
          <w:sz w:val="20"/>
        </w:rPr>
        <w:t>Zmiany te nie mogą powodować zwiększenia przekroczenia nominalnej maksymalnej wartości</w:t>
      </w:r>
      <w:r w:rsidR="006544E9">
        <w:rPr>
          <w:rFonts w:cs="Arial"/>
          <w:sz w:val="20"/>
        </w:rPr>
        <w:t xml:space="preserve"> zamówienia, o której mowa w § 3</w:t>
      </w:r>
      <w:r w:rsidRPr="009509B8">
        <w:rPr>
          <w:rFonts w:cs="Arial"/>
          <w:sz w:val="20"/>
        </w:rPr>
        <w:t xml:space="preserve"> ust. 4 umowy.</w:t>
      </w:r>
    </w:p>
    <w:p w:rsidR="00CE2A70" w:rsidRPr="009509B8" w:rsidRDefault="00CE2A70" w:rsidP="00CE2A70">
      <w:pPr>
        <w:spacing w:line="254" w:lineRule="exact"/>
        <w:ind w:left="740" w:hanging="340"/>
        <w:jc w:val="both"/>
        <w:rPr>
          <w:rFonts w:cs="Arial"/>
          <w:sz w:val="20"/>
        </w:rPr>
      </w:pPr>
      <w:r w:rsidRPr="009509B8">
        <w:rPr>
          <w:rFonts w:cs="Arial"/>
          <w:sz w:val="20"/>
        </w:rPr>
        <w:t>2) Zamawiający w terminie do 30 dni od dnia złożenia przez Wykonawcę wniosku oceni, czy Wykonawca wykazał rzeczywisty wpływ zmiany, o której mowa w pkt 1 powyżej na wzrost kosztów realizacji przedmiotowej umowy. Zamawiający zastrzega sobie możliwość wezwania Wykonawcy do przedłożenia dodatkowych dokumentów czy wyliczeń sporządzonych przez Wykonawcę. W przypadku zaakceptowania wniosku Wykonawcy, Zamawiający wyznaczy datę podpisania aneksu do umowy;</w:t>
      </w:r>
    </w:p>
    <w:p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zmiana umowy skutkować będzie zmianą wynagrodzenia jedynie w zakresie płatności realizowanych po dacie zawarcia aneksu do umowy, o którym mowa w pkt 2 powyżej, przy czym nie wcześniej niż od dnia wejścia w życie zmian przepisów prawa, o których mowa w pkt. 1 powyżej;</w:t>
      </w:r>
    </w:p>
    <w:p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obowiązek wykazania wpływu zmian, o których mowa w pkt 1 powyżej, na koszty wykonania zamówienia należy do Wykonawcy pod rygorem niewyrażenia zgody na zmianę przedmiotowej umowy przez Zamawiającego.</w:t>
      </w:r>
    </w:p>
    <w:p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wprowadzenia zmian do treści zawartej umowy w zakresie zmian nieistotnych m.in.:</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lastRenderedPageBreak/>
        <w:t>zmian w zakresie klasyfikacji kodów odbieranych odpadów;</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ilości i lokalizacji Punktów Gromadzenia Odpadów;</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harmonogramu realizacji usługi w zakresie terminów odbioru odpadów;</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wyposażenia i personelu przy pomocy których realizowana jest usługa;</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danych kontaktowych Wykonawcy (adres, e-mail, numer telefonu);</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zmiany Pełnomocników</w:t>
      </w:r>
    </w:p>
    <w:p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numeru konta bankowego Wykonawcy</w:t>
      </w:r>
    </w:p>
    <w:p w:rsidR="00CE2A70" w:rsidRPr="009509B8" w:rsidRDefault="00CE2A70" w:rsidP="00CE2A70">
      <w:pPr>
        <w:widowControl w:val="0"/>
        <w:numPr>
          <w:ilvl w:val="0"/>
          <w:numId w:val="84"/>
        </w:numPr>
        <w:spacing w:after="240" w:line="254" w:lineRule="exact"/>
        <w:ind w:left="284" w:hanging="284"/>
        <w:jc w:val="both"/>
        <w:rPr>
          <w:rFonts w:cs="Arial"/>
          <w:sz w:val="20"/>
        </w:rPr>
      </w:pPr>
      <w:r w:rsidRPr="009509B8">
        <w:rPr>
          <w:rFonts w:cs="Arial"/>
          <w:sz w:val="20"/>
        </w:rPr>
        <w:t>Zmiana postanowień niniejszej umowy wymaga zachowania formy pisemnego aneksu pod rygorem nieważności.</w:t>
      </w:r>
    </w:p>
    <w:p w:rsidR="00CE2A70" w:rsidRPr="004C690B" w:rsidRDefault="004C690B" w:rsidP="004C690B">
      <w:pPr>
        <w:keepNext/>
        <w:keepLines/>
        <w:jc w:val="center"/>
        <w:rPr>
          <w:rFonts w:cs="Arial"/>
          <w:b/>
          <w:color w:val="000000" w:themeColor="text1"/>
          <w:sz w:val="20"/>
        </w:rPr>
      </w:pPr>
      <w:r>
        <w:rPr>
          <w:rFonts w:cs="Arial"/>
          <w:b/>
          <w:color w:val="000000" w:themeColor="text1"/>
          <w:sz w:val="20"/>
        </w:rPr>
        <w:t>§ 10</w:t>
      </w:r>
    </w:p>
    <w:p w:rsidR="00CE2A70" w:rsidRPr="009509B8" w:rsidRDefault="00CE2A70" w:rsidP="00CE2A70">
      <w:pPr>
        <w:widowControl w:val="0"/>
        <w:numPr>
          <w:ilvl w:val="0"/>
          <w:numId w:val="90"/>
        </w:numPr>
        <w:spacing w:line="254" w:lineRule="exact"/>
        <w:ind w:left="284" w:hanging="284"/>
        <w:jc w:val="both"/>
        <w:rPr>
          <w:rFonts w:cs="Arial"/>
          <w:sz w:val="20"/>
        </w:rPr>
      </w:pPr>
      <w:r w:rsidRPr="009509B8">
        <w:rPr>
          <w:rFonts w:cs="Arial"/>
          <w:sz w:val="20"/>
        </w:rPr>
        <w:t xml:space="preserve">Wykonawca jest zobowiązany do niezwłocznego przesyłania do Zamawiającego informacji </w:t>
      </w:r>
      <w:r>
        <w:rPr>
          <w:rFonts w:cs="Arial"/>
          <w:sz w:val="20"/>
        </w:rPr>
        <w:br/>
      </w:r>
      <w:r w:rsidRPr="009509B8">
        <w:rPr>
          <w:rFonts w:cs="Arial"/>
          <w:sz w:val="20"/>
        </w:rPr>
        <w:t>o zmianie danych Wykonawcy zawartych w umowie w sposób w niej uzgodniony.</w:t>
      </w:r>
    </w:p>
    <w:p w:rsidR="00CE2A70" w:rsidRPr="009509B8" w:rsidRDefault="00CE2A70" w:rsidP="00CE2A70">
      <w:pPr>
        <w:widowControl w:val="0"/>
        <w:numPr>
          <w:ilvl w:val="0"/>
          <w:numId w:val="90"/>
        </w:numPr>
        <w:spacing w:after="480" w:line="240" w:lineRule="auto"/>
        <w:ind w:left="284" w:hanging="284"/>
        <w:jc w:val="both"/>
        <w:rPr>
          <w:rFonts w:cs="Arial"/>
          <w:sz w:val="20"/>
        </w:rPr>
      </w:pPr>
      <w:r w:rsidRPr="009509B8">
        <w:rPr>
          <w:rFonts w:cs="Arial"/>
          <w:sz w:val="20"/>
        </w:rPr>
        <w:t>W przypadku niepowiadomienia przez Wykonawcę Zamawiającego o zmianie danych zawartych w umowie, wszelką korespondencję wysyłaną przez Zamawiającego zgodnie z posiadanymi przez niego danymi strony uznają za doręczoną.</w:t>
      </w:r>
    </w:p>
    <w:p w:rsidR="00CE2A70" w:rsidRPr="004C690B" w:rsidRDefault="004C690B" w:rsidP="004C690B">
      <w:pPr>
        <w:keepNext/>
        <w:keepLines/>
        <w:jc w:val="center"/>
        <w:rPr>
          <w:rFonts w:cs="Arial"/>
          <w:b/>
          <w:sz w:val="20"/>
        </w:rPr>
      </w:pPr>
      <w:r>
        <w:rPr>
          <w:rFonts w:cs="Arial"/>
          <w:b/>
          <w:sz w:val="20"/>
        </w:rPr>
        <w:t>§ 11</w:t>
      </w:r>
    </w:p>
    <w:p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Stronom przysługuje prawo odstąpienia od umowy w następujących sytuacjach:</w:t>
      </w:r>
    </w:p>
    <w:p w:rsidR="00CE2A70" w:rsidRPr="00D2375B" w:rsidRDefault="00CE2A70" w:rsidP="00CE2A70">
      <w:pPr>
        <w:spacing w:line="254" w:lineRule="exact"/>
        <w:ind w:left="567" w:hanging="283"/>
        <w:jc w:val="both"/>
        <w:rPr>
          <w:rFonts w:cs="Arial"/>
          <w:sz w:val="20"/>
        </w:rPr>
      </w:pPr>
      <w:r w:rsidRPr="00D2375B">
        <w:rPr>
          <w:rFonts w:cs="Arial"/>
          <w:sz w:val="20"/>
        </w:rPr>
        <w:t>1) Zamawiającemu przysługuje prawo do odstąpienia od umowy:</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ogłoszona likwidacja Wykonawcy;</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wydany nakaz zajęcia majątku Wykonawcy,</w:t>
      </w:r>
    </w:p>
    <w:p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Wykonawca/podwykonawca/podmiot, na którego zasoby powołał się Wykonawca w celu realizacji przedmiotu umowy - utracił uprawnienia/zezwolenia do wykonywania przedmiotu umowy wynikające z przepisów mających zastosowanie w realizacji przedmiotu umowy - chyba, że Wykonawca w terminie 14 dni od powzięcia wiadomości o utracie uprawnień zastąpi ten podmiot nowym podmiotem posiadającym stosowne uprawnienia/zezwolenia lub Wykonawca sam wykona przedmiot umowy (o ile posiada te uprawnienia/zezwolenia),</w:t>
      </w:r>
      <w:r w:rsidRPr="009D5266">
        <w:rPr>
          <w:rFonts w:cs="Arial"/>
          <w:sz w:val="20"/>
        </w:rPr>
        <w:t>Wykonawca ma obowiązek poinformowania Zamawiającego w przypadku zaistnienia powyższej okoliczności.</w:t>
      </w:r>
    </w:p>
    <w:p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nienależycie wykona swoje zobowiązania umowne, tzn., jeżeli Wykonawca trzykrotnie nie wykona całego zakresu zobowiązania umownego określonego § 1.</w:t>
      </w:r>
      <w:r w:rsidRPr="009D5266">
        <w:rPr>
          <w:rFonts w:cs="Arial"/>
          <w:sz w:val="20"/>
        </w:rPr>
        <w:t>Za nieprawidłowe wykonanie przedmiotu umowy w szczególności będzie uznane trzykrotne nieodebranie odpadów sprzed danej posesji w terminie zgodnym z harmonogramem oraz trzykrotne niedostarczenie odpadów do instalacji komunalnej lub odmowa przyjęcia odpadów przez instalację komunalną z winy Wykonawcy.</w:t>
      </w:r>
    </w:p>
    <w:p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wykonuje przedmiot umowy w sposób wadliwy lub sprzeczny z umową, a w szczególności z jej § 1 i mimo wyznaczenia mu przez Zamawiającego na piśmie terminu do zmiany sposobu wykonania przedmiotu umowy dalej wykonuje go wadliwie;</w:t>
      </w:r>
    </w:p>
    <w:p w:rsidR="00CE2A70" w:rsidRPr="00D2375B" w:rsidRDefault="00CE2A70" w:rsidP="00CE2A70">
      <w:pPr>
        <w:spacing w:line="254" w:lineRule="exact"/>
        <w:ind w:left="567" w:hanging="283"/>
        <w:jc w:val="both"/>
        <w:rPr>
          <w:rFonts w:cs="Arial"/>
          <w:sz w:val="20"/>
        </w:rPr>
      </w:pPr>
      <w:r w:rsidRPr="00D2375B">
        <w:rPr>
          <w:rFonts w:cs="Arial"/>
          <w:sz w:val="20"/>
        </w:rPr>
        <w:t>2) Wykonawcy przysługuje prawo odstąpienia od umowy, jeżeli:</w:t>
      </w:r>
    </w:p>
    <w:p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nie wywiązuje się z obowiązku zapłaty faktur mimo dodatkowego wezwania w terminie 1 miesiąca od upływu terminu na zapłatę faktury określonego w niniejszej umowie,</w:t>
      </w:r>
    </w:p>
    <w:p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zawiadomi Wykonawcę, iż wobec zaistnienia uprzednio nieprzewidzianych okoliczności nie będzie mógł spełniać swoich zobowiązań umownych wobec Wykonawcy.</w:t>
      </w:r>
    </w:p>
    <w:p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Odstąpienie od umowy należy uzasadnić pisemnie. Jest ono dopiero wtedy skuteczne, jeżeli Wykonawca wyznaczył Zamawiającemu stosowny termin (nie krótszy niż 3 dni robocze) do wypełnienia postanowień umowy i poinformował go, że po bezskutecznym upływie tego terminu odstąpi od umowy.</w:t>
      </w:r>
    </w:p>
    <w:p w:rsidR="00CE2A70" w:rsidRPr="00D2375B" w:rsidRDefault="00CE2A70" w:rsidP="00CE2A70">
      <w:pPr>
        <w:widowControl w:val="0"/>
        <w:numPr>
          <w:ilvl w:val="0"/>
          <w:numId w:val="91"/>
        </w:numPr>
        <w:spacing w:after="276" w:line="254" w:lineRule="exact"/>
        <w:ind w:left="284" w:hanging="284"/>
        <w:jc w:val="both"/>
        <w:rPr>
          <w:rFonts w:cs="Arial"/>
          <w:sz w:val="20"/>
        </w:rPr>
      </w:pPr>
      <w:r w:rsidRPr="00D2375B">
        <w:rPr>
          <w:rFonts w:cs="Arial"/>
          <w:sz w:val="20"/>
        </w:rPr>
        <w:t xml:space="preserve">Odstąpienie od umowy powinno nastąpić w formie pisemnej pod rygorem nieważności takiego </w:t>
      </w:r>
      <w:r w:rsidRPr="00D2375B">
        <w:rPr>
          <w:rFonts w:cs="Arial"/>
          <w:sz w:val="20"/>
        </w:rPr>
        <w:lastRenderedPageBreak/>
        <w:t>oświadczenia i powinno zawierać uzasadnienie.</w:t>
      </w:r>
    </w:p>
    <w:p w:rsidR="00CE2A70" w:rsidRPr="004C690B" w:rsidRDefault="004C690B" w:rsidP="00CE2A70">
      <w:pPr>
        <w:keepNext/>
        <w:keepLines/>
        <w:spacing w:after="189" w:line="240" w:lineRule="auto"/>
        <w:jc w:val="center"/>
        <w:rPr>
          <w:rFonts w:cs="Arial"/>
          <w:b/>
          <w:sz w:val="20"/>
        </w:rPr>
      </w:pPr>
      <w:r>
        <w:rPr>
          <w:rFonts w:cs="Arial"/>
          <w:b/>
          <w:sz w:val="20"/>
        </w:rPr>
        <w:t>§ 12</w:t>
      </w:r>
    </w:p>
    <w:p w:rsidR="00CE2A70" w:rsidRPr="009D5266" w:rsidRDefault="00CE2A70" w:rsidP="00CE2A70">
      <w:pPr>
        <w:pStyle w:val="Teksttreci30"/>
        <w:numPr>
          <w:ilvl w:val="0"/>
          <w:numId w:val="94"/>
        </w:numPr>
        <w:shd w:val="clear" w:color="auto" w:fill="auto"/>
        <w:spacing w:before="0" w:after="0" w:line="240" w:lineRule="auto"/>
        <w:ind w:left="284" w:hanging="284"/>
        <w:jc w:val="both"/>
        <w:rPr>
          <w:rFonts w:ascii="Arial" w:hAnsi="Arial" w:cs="Arial"/>
          <w:sz w:val="20"/>
        </w:rPr>
      </w:pPr>
      <w:r w:rsidRPr="009D5266">
        <w:rPr>
          <w:rStyle w:val="Teksttreci3Bezpogrubienia"/>
          <w:rFonts w:ascii="Arial" w:hAnsi="Arial" w:cs="Arial"/>
          <w:sz w:val="20"/>
        </w:rPr>
        <w:t xml:space="preserve">Wykonawca </w:t>
      </w:r>
      <w:r w:rsidRPr="009D5266">
        <w:rPr>
          <w:rFonts w:ascii="Arial" w:hAnsi="Arial" w:cs="Arial"/>
          <w:sz w:val="20"/>
        </w:rPr>
        <w:t>zobowiązany jest do zawarcia na własny koszy umowy ubezpieczenia OC w zakresie prowadzonej działalności związanej z przedmiotem niniejszej</w:t>
      </w:r>
      <w:r w:rsidR="006544E9">
        <w:rPr>
          <w:rFonts w:ascii="Arial" w:hAnsi="Arial" w:cs="Arial"/>
          <w:sz w:val="20"/>
        </w:rPr>
        <w:t xml:space="preserve"> umowy w wysokości co najmniej 5</w:t>
      </w:r>
      <w:r w:rsidRPr="009D5266">
        <w:rPr>
          <w:rFonts w:ascii="Arial" w:hAnsi="Arial" w:cs="Arial"/>
          <w:sz w:val="20"/>
        </w:rPr>
        <w:t>00 000 złotych</w:t>
      </w:r>
      <w:r w:rsidRPr="009D5266">
        <w:rPr>
          <w:rStyle w:val="Teksttreci3Bezpogrubienia"/>
          <w:rFonts w:ascii="Arial" w:hAnsi="Arial" w:cs="Arial"/>
          <w:sz w:val="20"/>
        </w:rPr>
        <w:t>. Umowa ubezpieczenia winna uwzględniać odpowiedzialność cywilną za szkody wyrządzone przez Podwykonawców.</w:t>
      </w:r>
    </w:p>
    <w:p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rPr>
        <w:t>W przypadku składania oferty wspólnej umowę ubezpieczenia OC, o której mowa w pkt 1, zawiera jeden z konsorcjantów. Jednocześnie z zawartej umowy musi jednoznacznie wynikać objęcie ubezpieczeniem wszystkich członków konsorcjum.</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rPr>
        <w:t>Wykonawca zobowiązany jest posiadać ubezpieczenie odpowiedzialności cywilnej na opisanych powyżej zasadach przez cały okres trwania Umowy. Odpowiedzialność ubezpieczyciela musi obejmować co najmniej szkody będące następstwem zdarzenia</w:t>
      </w:r>
      <w:r w:rsidRPr="009D5266">
        <w:rPr>
          <w:rFonts w:cs="Arial"/>
          <w:sz w:val="20"/>
          <w:szCs w:val="20"/>
        </w:rPr>
        <w:t>, które miało miejsce w okresie ubezpieczenia, bez względu na moment powstania, ujawnienia lub zgłoszenia szkody i bez względu na termin zawiadomienia ubezpieczyciela o wypadku, z zaskarżeniem przepisów o przedawnieniu roszczeń.</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najpóźniej w dniu podpisania Umowy przekaże Zamawiającemu komplet dokumentów dotyczących warunków ubezpieczenia, w szczególności umów ubezpieczenia (polis) oraz mających do nich zastosowanie warunków ogólnych i spełniających wymogi określonej w Umowie.</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obowiązany jest informować z przynajmniej 30-dniowym wyprzedzeniem o mającym nastąpić rozwiązaniu, modyfikacji lub wygaszeniu umów ubezpieczenia, do których zawarcia obowiązany jest zgodnie z Umową.</w:t>
      </w:r>
    </w:p>
    <w:p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Dowód płatności na polisę lub dowód płatności bieżącej raty za polisę (jeśli składka jest płatna w ratach) Wykonawca jest zobowiązanych dostarczyć Zamawiającemu nie później niż w dniu płatności określonym w umowie ubezpieczenia. Dowód płatności, o którym mowa z zdaniu poprzedzającym ,Wykonawca zobowiązany jest każdorazowo przesłać faksem do Zamawiającego, natomiast kopię potwierdzoną za zgodność z oryginałem przez Wykonawcę powinien dostarczyć Zamawiającemu w następnym dniu roboczym.</w:t>
      </w:r>
    </w:p>
    <w:p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szCs w:val="20"/>
        </w:rPr>
        <w:t xml:space="preserve">Jeżeli wymagane umowy ubezpieczenia nie zostaną zawarte, ciągłość wymaganego ubezpieczenia nie zostanie zachowana przez cały okres trwania Umowy lub dokumenty potwierdzające ich zawarcie lub dowody płatności za polisę lub jej ratę nie zostaną dostarczone, albo jeśli zakres ochrony będzie odbiegał od wymagań określonych w Umowie na niekorzyść Zamawiającego, lub Wykonawca w jakikolwiek sposób i </w:t>
      </w:r>
      <w:proofErr w:type="spellStart"/>
      <w:r w:rsidRPr="009D5266">
        <w:rPr>
          <w:rFonts w:cs="Arial"/>
          <w:sz w:val="20"/>
          <w:szCs w:val="20"/>
        </w:rPr>
        <w:t>stopniu</w:t>
      </w:r>
      <w:r w:rsidRPr="009D5266">
        <w:rPr>
          <w:rFonts w:cs="Arial"/>
          <w:sz w:val="20"/>
        </w:rPr>
        <w:t>zawarte</w:t>
      </w:r>
      <w:proofErr w:type="spellEnd"/>
      <w:r w:rsidRPr="009D5266">
        <w:rPr>
          <w:rFonts w:cs="Arial"/>
          <w:sz w:val="20"/>
        </w:rPr>
        <w:t xml:space="preserve"> umowy zmieni na niekorzyść Zamawiającego bez jego zgody, a niezależnie od tego także wtedy, gdy świadomie wprowadzi w błąd Zamawiającego co do istnienia lub warunków umów ubezpieczenia, to Zamawiający może samodzielnie zawrzeć stosowne umowy ubezpieczenia w zakresie opisanym w Umowie lub przedłużyć okres dotychczasowych umów ubezpieczenia na koszt Wykonawcy, pod warunkiem uprzedniego wezwania do wykonania obowiązku, z wyznaczeniem terminu nie krótszego niż 10 dni roboczych do wykonania tego obowiązku. Zamawiający obciąży Wykonawcę kosztami za tak zawartą lub przedłużoną umowę ubezpieczenia wraz z należnymi odsetkami, wzywając go do zapłaty lub dokonując potrącenia z Wynagrodzenia lub zaspokajając swoje roszczenia z Zabezpieczenia.</w:t>
      </w:r>
    </w:p>
    <w:p w:rsidR="00CE2A70" w:rsidRPr="009D5266" w:rsidRDefault="00CE2A70" w:rsidP="00CE2A70">
      <w:pPr>
        <w:widowControl w:val="0"/>
        <w:numPr>
          <w:ilvl w:val="0"/>
          <w:numId w:val="94"/>
        </w:numPr>
        <w:spacing w:after="415" w:line="278" w:lineRule="exact"/>
        <w:ind w:left="284" w:hanging="284"/>
        <w:jc w:val="both"/>
        <w:rPr>
          <w:rFonts w:cs="Arial"/>
          <w:sz w:val="20"/>
        </w:rPr>
      </w:pPr>
      <w:r w:rsidRPr="009D5266">
        <w:rPr>
          <w:rFonts w:cs="Arial"/>
          <w:sz w:val="20"/>
        </w:rPr>
        <w:t>Obowiązek Wykonawcy do zawarcia lub przedłużenia okresu obowiązywania wymaganych ubezpieczeń nie może być w żadnym wypadku interpretowany jako zwolnienie lub ograniczenie odpowiedzialności wynikającej z Przepisów Prawa lub postanowień Umowy.</w:t>
      </w:r>
    </w:p>
    <w:p w:rsidR="00CE2A70" w:rsidRPr="004C690B" w:rsidRDefault="004C690B" w:rsidP="00CE2A70">
      <w:pPr>
        <w:keepNext/>
        <w:keepLines/>
        <w:spacing w:after="205" w:line="210" w:lineRule="exact"/>
        <w:jc w:val="center"/>
        <w:rPr>
          <w:rFonts w:cs="Arial"/>
          <w:b/>
          <w:sz w:val="20"/>
        </w:rPr>
      </w:pPr>
      <w:r>
        <w:rPr>
          <w:rFonts w:cs="Arial"/>
          <w:b/>
          <w:sz w:val="20"/>
        </w:rPr>
        <w:t>§ 13</w:t>
      </w:r>
    </w:p>
    <w:p w:rsidR="00CE2A70" w:rsidRPr="009D5266" w:rsidRDefault="00CE2A70" w:rsidP="00CE2A70">
      <w:pPr>
        <w:spacing w:after="339" w:line="259" w:lineRule="exact"/>
        <w:jc w:val="both"/>
        <w:rPr>
          <w:rFonts w:cs="Arial"/>
          <w:sz w:val="20"/>
        </w:rPr>
      </w:pPr>
      <w:r w:rsidRPr="009D5266">
        <w:rPr>
          <w:rFonts w:cs="Arial"/>
          <w:sz w:val="20"/>
        </w:rPr>
        <w:t>Właściwym do rozpoznania sporów wynikłych na tle realizacji niniejszej umowy jest sąd miejscowo właściwy dla siedziby Zamawiającego.</w:t>
      </w:r>
    </w:p>
    <w:p w:rsidR="00CE2A70" w:rsidRPr="004C690B" w:rsidRDefault="004C690B" w:rsidP="00CE2A70">
      <w:pPr>
        <w:keepNext/>
        <w:keepLines/>
        <w:spacing w:line="210" w:lineRule="exact"/>
        <w:jc w:val="center"/>
        <w:rPr>
          <w:rFonts w:cs="Arial"/>
          <w:b/>
          <w:sz w:val="20"/>
        </w:rPr>
      </w:pPr>
      <w:r>
        <w:rPr>
          <w:rFonts w:cs="Arial"/>
          <w:b/>
          <w:sz w:val="20"/>
        </w:rPr>
        <w:lastRenderedPageBreak/>
        <w:t>§ 14</w:t>
      </w:r>
    </w:p>
    <w:p w:rsidR="00CE2A70" w:rsidRPr="009D5266" w:rsidRDefault="00CE2A70" w:rsidP="00CE2A70">
      <w:pPr>
        <w:spacing w:after="210" w:line="210" w:lineRule="exact"/>
        <w:jc w:val="both"/>
        <w:rPr>
          <w:rFonts w:cs="Arial"/>
          <w:sz w:val="20"/>
        </w:rPr>
      </w:pPr>
      <w:r w:rsidRPr="009D5266">
        <w:rPr>
          <w:rFonts w:cs="Arial"/>
          <w:sz w:val="20"/>
        </w:rPr>
        <w:t>W sprawach nieuregulowanych niniejszą umową stosuje się przepisy Kodeksu cywilnego.</w:t>
      </w:r>
    </w:p>
    <w:p w:rsidR="00CE2A70" w:rsidRPr="004C690B" w:rsidRDefault="004C690B" w:rsidP="00CE2A70">
      <w:pPr>
        <w:keepNext/>
        <w:keepLines/>
        <w:spacing w:line="264" w:lineRule="exact"/>
        <w:jc w:val="center"/>
        <w:rPr>
          <w:rFonts w:cs="Arial"/>
          <w:b/>
          <w:sz w:val="20"/>
        </w:rPr>
      </w:pPr>
      <w:r>
        <w:rPr>
          <w:rFonts w:cs="Arial"/>
          <w:b/>
          <w:sz w:val="20"/>
        </w:rPr>
        <w:t>§ 15</w:t>
      </w:r>
    </w:p>
    <w:p w:rsidR="00CE2A70" w:rsidRPr="009D5266" w:rsidRDefault="00CE2A70" w:rsidP="00CE2A70">
      <w:pPr>
        <w:widowControl w:val="0"/>
        <w:numPr>
          <w:ilvl w:val="0"/>
          <w:numId w:val="95"/>
        </w:numPr>
        <w:spacing w:line="264" w:lineRule="exact"/>
        <w:ind w:left="284" w:hanging="284"/>
        <w:rPr>
          <w:rFonts w:cs="Arial"/>
          <w:sz w:val="20"/>
        </w:rPr>
      </w:pPr>
      <w:r w:rsidRPr="009D5266">
        <w:rPr>
          <w:rFonts w:cs="Arial"/>
          <w:sz w:val="20"/>
        </w:rPr>
        <w:t>Umowę sporządzono w trzech jednobrzmiących egzemplarzach, jeden dla Wykonawcy i dwa dla Zamawiającego.</w:t>
      </w:r>
    </w:p>
    <w:p w:rsidR="00CE2A70" w:rsidRPr="009D5266" w:rsidRDefault="00CE2A70" w:rsidP="00CE2A70">
      <w:pPr>
        <w:widowControl w:val="0"/>
        <w:numPr>
          <w:ilvl w:val="0"/>
          <w:numId w:val="95"/>
        </w:numPr>
        <w:spacing w:line="264" w:lineRule="exact"/>
        <w:ind w:left="284" w:hanging="284"/>
        <w:jc w:val="both"/>
        <w:rPr>
          <w:rFonts w:cs="Arial"/>
          <w:sz w:val="20"/>
        </w:rPr>
      </w:pPr>
      <w:r w:rsidRPr="009D5266">
        <w:rPr>
          <w:rFonts w:cs="Arial"/>
          <w:sz w:val="20"/>
        </w:rPr>
        <w:t>Integralną część umowy stanowią załączniki:</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1 </w:t>
      </w:r>
      <w:r w:rsidRPr="009D5266">
        <w:rPr>
          <w:rFonts w:cs="Arial"/>
          <w:sz w:val="20"/>
        </w:rPr>
        <w:t xml:space="preserve">- </w:t>
      </w:r>
      <w:proofErr w:type="spellStart"/>
      <w:r w:rsidRPr="009D5266">
        <w:rPr>
          <w:rFonts w:cs="Arial"/>
          <w:sz w:val="20"/>
        </w:rPr>
        <w:t>SpecyfikacjaWarunków</w:t>
      </w:r>
      <w:proofErr w:type="spellEnd"/>
      <w:r w:rsidRPr="009D5266">
        <w:rPr>
          <w:rFonts w:cs="Arial"/>
          <w:sz w:val="20"/>
        </w:rPr>
        <w:t xml:space="preserve"> Zamówienia;</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2 </w:t>
      </w:r>
      <w:r w:rsidRPr="009D5266">
        <w:rPr>
          <w:rFonts w:cs="Arial"/>
          <w:sz w:val="20"/>
        </w:rPr>
        <w:t>- Formularz ofertowy</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3 </w:t>
      </w:r>
      <w:r w:rsidRPr="009D5266">
        <w:rPr>
          <w:rFonts w:cs="Arial"/>
          <w:sz w:val="20"/>
        </w:rPr>
        <w:t>- Sprawozdanie miesięczne;</w:t>
      </w:r>
    </w:p>
    <w:p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4 </w:t>
      </w:r>
      <w:r w:rsidRPr="009D5266">
        <w:rPr>
          <w:rFonts w:cs="Arial"/>
          <w:sz w:val="20"/>
        </w:rPr>
        <w:t xml:space="preserve">- Raport miesięczny dotyczący ilości odebranych i </w:t>
      </w:r>
      <w:r w:rsidR="00A51520">
        <w:rPr>
          <w:rFonts w:cs="Arial"/>
          <w:sz w:val="20"/>
        </w:rPr>
        <w:t xml:space="preserve">przekazanych do RIPOK </w:t>
      </w:r>
      <w:r>
        <w:rPr>
          <w:rFonts w:cs="Arial"/>
          <w:sz w:val="20"/>
        </w:rPr>
        <w:br/>
      </w:r>
      <w:r w:rsidRPr="009D5266">
        <w:rPr>
          <w:rFonts w:cs="Arial"/>
          <w:sz w:val="20"/>
        </w:rPr>
        <w:t>z PSZOK-u odpadów komunalnych</w:t>
      </w:r>
    </w:p>
    <w:p w:rsidR="00CE2A70" w:rsidRDefault="00CE2A70" w:rsidP="00CE2A70">
      <w:pPr>
        <w:tabs>
          <w:tab w:val="left" w:pos="1100"/>
          <w:tab w:val="left" w:pos="3351"/>
        </w:tabs>
        <w:spacing w:line="264" w:lineRule="exact"/>
        <w:jc w:val="both"/>
      </w:pPr>
    </w:p>
    <w:p w:rsidR="00CE2A70" w:rsidRDefault="00CE2A70" w:rsidP="00CE2A70">
      <w:pPr>
        <w:tabs>
          <w:tab w:val="left" w:pos="1100"/>
          <w:tab w:val="left" w:pos="3351"/>
        </w:tabs>
        <w:spacing w:line="264" w:lineRule="exact"/>
        <w:jc w:val="both"/>
      </w:pPr>
    </w:p>
    <w:p w:rsidR="00CE2A70" w:rsidRPr="009D5266" w:rsidRDefault="00CE2A70" w:rsidP="00CE2A70">
      <w:pPr>
        <w:keepNext/>
        <w:keepLines/>
        <w:spacing w:line="210" w:lineRule="exact"/>
        <w:jc w:val="center"/>
        <w:rPr>
          <w:rFonts w:cs="Arial"/>
          <w:sz w:val="20"/>
        </w:rPr>
        <w:sectPr w:rsidR="00CE2A70" w:rsidRPr="009D5266" w:rsidSect="007178A6">
          <w:pgSz w:w="11900" w:h="16840"/>
          <w:pgMar w:top="1435" w:right="1380" w:bottom="1456" w:left="1390" w:header="0" w:footer="3" w:gutter="0"/>
          <w:cols w:space="720"/>
          <w:noEndnote/>
          <w:docGrid w:linePitch="360"/>
        </w:sectPr>
      </w:pPr>
      <w:r w:rsidRPr="009D5266">
        <w:rPr>
          <w:rFonts w:cs="Arial"/>
          <w:sz w:val="20"/>
        </w:rPr>
        <w:t xml:space="preserve">ZAMAWIAJĄCY                                             WYKONAWCA                  </w:t>
      </w:r>
    </w:p>
    <w:p w:rsidR="00CE2A70" w:rsidRDefault="00CE2A70" w:rsidP="00CE2A70">
      <w:pPr>
        <w:spacing w:line="233" w:lineRule="exact"/>
        <w:rPr>
          <w:sz w:val="19"/>
          <w:szCs w:val="19"/>
        </w:rPr>
      </w:pPr>
    </w:p>
    <w:p w:rsidR="00CE2A70" w:rsidRDefault="00CE2A70" w:rsidP="00CE2A70">
      <w:pPr>
        <w:rPr>
          <w:sz w:val="2"/>
          <w:szCs w:val="2"/>
        </w:rPr>
        <w:sectPr w:rsidR="00CE2A70">
          <w:headerReference w:type="default" r:id="rId23"/>
          <w:footerReference w:type="even" r:id="rId24"/>
          <w:footerReference w:type="default" r:id="rId25"/>
          <w:headerReference w:type="first" r:id="rId26"/>
          <w:footerReference w:type="first" r:id="rId27"/>
          <w:pgSz w:w="11900" w:h="16840"/>
          <w:pgMar w:top="1831" w:right="0" w:bottom="1553" w:left="0" w:header="0" w:footer="3" w:gutter="0"/>
          <w:cols w:space="720"/>
          <w:noEndnote/>
          <w:titlePg/>
          <w:docGrid w:linePitch="360"/>
        </w:sectPr>
      </w:pPr>
    </w:p>
    <w:p w:rsidR="00CE2A70" w:rsidRPr="009D5266" w:rsidRDefault="00CE2A70" w:rsidP="00CE2A70">
      <w:pPr>
        <w:spacing w:after="234" w:line="210" w:lineRule="exact"/>
        <w:ind w:left="640"/>
        <w:rPr>
          <w:rFonts w:cs="Arial"/>
        </w:rPr>
      </w:pPr>
      <w:r w:rsidRPr="009D5266">
        <w:rPr>
          <w:rFonts w:cs="Arial"/>
        </w:rPr>
        <w:lastRenderedPageBreak/>
        <w:t>/pieczęć firmy/</w:t>
      </w:r>
    </w:p>
    <w:p w:rsidR="00CE2A70" w:rsidRPr="009D5266" w:rsidRDefault="00CE2A70" w:rsidP="00CE2A70">
      <w:pPr>
        <w:keepNext/>
        <w:keepLines/>
        <w:spacing w:after="205" w:line="210" w:lineRule="exact"/>
        <w:ind w:right="220"/>
        <w:jc w:val="center"/>
        <w:rPr>
          <w:rFonts w:cs="Arial"/>
        </w:rPr>
      </w:pPr>
      <w:r w:rsidRPr="009D5266">
        <w:rPr>
          <w:rStyle w:val="Nagwek21"/>
          <w:rFonts w:ascii="Arial" w:eastAsiaTheme="minorHAnsi" w:hAnsi="Arial" w:cs="Arial"/>
          <w:b w:val="0"/>
          <w:bCs w:val="0"/>
        </w:rPr>
        <w:t>SPRAWOZDANIE MIESIĘCZNE</w:t>
      </w:r>
    </w:p>
    <w:p w:rsidR="00CE2A70" w:rsidRPr="009D5266" w:rsidRDefault="00CE2A70" w:rsidP="00CE2A70">
      <w:pPr>
        <w:spacing w:line="259" w:lineRule="exact"/>
        <w:ind w:left="260"/>
        <w:jc w:val="both"/>
        <w:rPr>
          <w:rFonts w:cs="Arial"/>
        </w:rPr>
      </w:pPr>
      <w:r w:rsidRPr="009D5266">
        <w:rPr>
          <w:rFonts w:cs="Arial"/>
        </w:rPr>
        <w:t>z realizacji zadania pn.: „Odbi</w:t>
      </w:r>
      <w:r w:rsidR="00A51520">
        <w:rPr>
          <w:rFonts w:cs="Arial"/>
        </w:rPr>
        <w:t xml:space="preserve">ór i transport </w:t>
      </w:r>
      <w:r w:rsidRPr="009D5266">
        <w:rPr>
          <w:rFonts w:cs="Arial"/>
        </w:rPr>
        <w:t xml:space="preserve"> odpadów komunalnych z nieruchomości zamieszkałych na terenie gminy Jastrzębia oraz Punktu Selektywnej Zbiórki Odpadów Komunalnych w Jastrzębi” za okres od .... do r.</w:t>
      </w:r>
    </w:p>
    <w:p w:rsidR="00CE2A70" w:rsidRPr="009D5266" w:rsidRDefault="00CE2A70" w:rsidP="00CE2A70">
      <w:pPr>
        <w:framePr w:w="9154" w:wrap="notBeside" w:vAnchor="text" w:hAnchor="text" w:xAlign="center" w:y="1"/>
        <w:spacing w:line="210" w:lineRule="exact"/>
        <w:rPr>
          <w:rFonts w:cs="Arial"/>
        </w:rPr>
      </w:pPr>
      <w:r w:rsidRPr="009D5266">
        <w:rPr>
          <w:rFonts w:cs="Arial"/>
        </w:rPr>
        <w:t>1. Masa odebranych poszczególnych rodzajów odpadów komunalnych (w Mg):</w:t>
      </w:r>
    </w:p>
    <w:tbl>
      <w:tblPr>
        <w:tblOverlap w:val="never"/>
        <w:tblW w:w="0" w:type="auto"/>
        <w:jc w:val="center"/>
        <w:tblLayout w:type="fixed"/>
        <w:tblCellMar>
          <w:left w:w="10" w:type="dxa"/>
          <w:right w:w="10" w:type="dxa"/>
        </w:tblCellMar>
        <w:tblLook w:val="0000"/>
      </w:tblPr>
      <w:tblGrid>
        <w:gridCol w:w="552"/>
        <w:gridCol w:w="1795"/>
        <w:gridCol w:w="1838"/>
        <w:gridCol w:w="2266"/>
        <w:gridCol w:w="2702"/>
      </w:tblGrid>
      <w:tr w:rsidR="00CE2A70" w:rsidRPr="009D5266" w:rsidTr="006C5023">
        <w:trPr>
          <w:trHeight w:hRule="exact" w:val="1301"/>
          <w:jc w:val="center"/>
        </w:trPr>
        <w:tc>
          <w:tcPr>
            <w:tcW w:w="552" w:type="dxa"/>
            <w:tcBorders>
              <w:top w:val="single" w:sz="4" w:space="0" w:color="auto"/>
              <w:left w:val="single" w:sz="4" w:space="0" w:color="auto"/>
            </w:tcBorders>
            <w:shd w:val="clear" w:color="auto" w:fill="FFFFFF"/>
            <w:vAlign w:val="center"/>
          </w:tcPr>
          <w:p w:rsidR="00CE2A70" w:rsidRPr="009D5266" w:rsidRDefault="00CE2A70" w:rsidP="006C5023">
            <w:pPr>
              <w:framePr w:w="9154" w:wrap="notBeside" w:vAnchor="text" w:hAnchor="text" w:xAlign="center" w:y="1"/>
              <w:spacing w:line="210" w:lineRule="exact"/>
              <w:rPr>
                <w:rFonts w:cs="Arial"/>
              </w:rPr>
            </w:pPr>
            <w:r w:rsidRPr="009D5266">
              <w:rPr>
                <w:rStyle w:val="Teksttreci20"/>
                <w:rFonts w:cs="Arial"/>
              </w:rPr>
              <w:t>L.p.</w:t>
            </w:r>
          </w:p>
        </w:tc>
        <w:tc>
          <w:tcPr>
            <w:tcW w:w="1795" w:type="dxa"/>
            <w:tcBorders>
              <w:top w:val="single" w:sz="4" w:space="0" w:color="auto"/>
              <w:left w:val="single" w:sz="4" w:space="0" w:color="auto"/>
            </w:tcBorders>
            <w:shd w:val="clear" w:color="auto" w:fill="FFFFFF"/>
            <w:vAlign w:val="center"/>
          </w:tcPr>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Rodzaj odpadu według nazwy rodzaju - w tym kodów</w:t>
            </w:r>
          </w:p>
        </w:tc>
        <w:tc>
          <w:tcPr>
            <w:tcW w:w="1838" w:type="dxa"/>
            <w:tcBorders>
              <w:top w:val="single" w:sz="4" w:space="0" w:color="auto"/>
              <w:left w:val="single" w:sz="4" w:space="0" w:color="auto"/>
            </w:tcBorders>
            <w:shd w:val="clear" w:color="auto" w:fill="FFFFFF"/>
            <w:vAlign w:val="center"/>
          </w:tcPr>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w:t>
            </w:r>
          </w:p>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odebranych odpadów od mieszkańców (Mg)</w:t>
            </w:r>
          </w:p>
        </w:tc>
        <w:tc>
          <w:tcPr>
            <w:tcW w:w="2266" w:type="dxa"/>
            <w:tcBorders>
              <w:top w:val="single" w:sz="4" w:space="0" w:color="auto"/>
              <w:left w:val="single" w:sz="4" w:space="0" w:color="auto"/>
            </w:tcBorders>
            <w:shd w:val="clear" w:color="auto" w:fill="FFFFFF"/>
            <w:vAlign w:val="center"/>
          </w:tcPr>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 dostarczonych odpadów do instalacji komunalnej</w:t>
            </w:r>
          </w:p>
        </w:tc>
        <w:tc>
          <w:tcPr>
            <w:tcW w:w="2702" w:type="dxa"/>
            <w:tcBorders>
              <w:top w:val="single" w:sz="4" w:space="0" w:color="auto"/>
              <w:left w:val="single" w:sz="4" w:space="0" w:color="auto"/>
              <w:right w:val="single" w:sz="4" w:space="0" w:color="auto"/>
            </w:tcBorders>
            <w:shd w:val="clear" w:color="auto" w:fill="FFFFFF"/>
            <w:vAlign w:val="center"/>
          </w:tcPr>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Miejsce</w:t>
            </w:r>
          </w:p>
          <w:p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zagospodarowania/rodzaj instalacji komunalnej</w:t>
            </w: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2.</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3.</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4.</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4"/>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5.</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6.</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7.</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8.</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9.</w:t>
            </w:r>
          </w:p>
        </w:tc>
        <w:tc>
          <w:tcPr>
            <w:tcW w:w="1795"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r w:rsidR="00CE2A70" w:rsidRPr="009D5266"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10.</w:t>
            </w:r>
          </w:p>
        </w:tc>
        <w:tc>
          <w:tcPr>
            <w:tcW w:w="1795" w:type="dxa"/>
            <w:tcBorders>
              <w:top w:val="single" w:sz="4" w:space="0" w:color="auto"/>
              <w:left w:val="single" w:sz="4" w:space="0" w:color="auto"/>
              <w:bottom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bottom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bottom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CE2A70" w:rsidRPr="009D5266" w:rsidRDefault="00CE2A70" w:rsidP="006C5023">
            <w:pPr>
              <w:framePr w:w="9154" w:wrap="notBeside" w:vAnchor="text" w:hAnchor="text" w:xAlign="center" w:y="1"/>
              <w:rPr>
                <w:rFonts w:cs="Arial"/>
                <w:sz w:val="10"/>
                <w:szCs w:val="10"/>
              </w:rPr>
            </w:pPr>
          </w:p>
        </w:tc>
      </w:tr>
    </w:tbl>
    <w:p w:rsidR="00CE2A70" w:rsidRPr="009D5266" w:rsidRDefault="00CE2A70" w:rsidP="00CE2A70">
      <w:pPr>
        <w:framePr w:w="9154" w:wrap="notBeside" w:vAnchor="text" w:hAnchor="text" w:xAlign="center" w:y="1"/>
        <w:rPr>
          <w:rFonts w:cs="Arial"/>
          <w:sz w:val="2"/>
          <w:szCs w:val="2"/>
        </w:rPr>
      </w:pPr>
    </w:p>
    <w:p w:rsidR="00CE2A70" w:rsidRDefault="00CE2A70" w:rsidP="00CE2A70">
      <w:pPr>
        <w:rPr>
          <w:sz w:val="2"/>
          <w:szCs w:val="2"/>
        </w:rPr>
      </w:pPr>
    </w:p>
    <w:p w:rsidR="00CE2A70" w:rsidRPr="009D5266" w:rsidRDefault="00CE2A70" w:rsidP="00CE2A70">
      <w:pPr>
        <w:spacing w:before="487" w:line="259" w:lineRule="exact"/>
        <w:ind w:left="540" w:hanging="280"/>
        <w:rPr>
          <w:rFonts w:cs="Arial"/>
          <w:sz w:val="20"/>
        </w:rPr>
      </w:pPr>
      <w:r w:rsidRPr="009D5266">
        <w:rPr>
          <w:rFonts w:cs="Arial"/>
          <w:sz w:val="20"/>
        </w:rPr>
        <w:t>2. Informacja o właścicielach nieruchomości, którzy nie wypełniają obowiązku w zakresie selektywnego zbierania odpadów komunalnych:</w:t>
      </w:r>
    </w:p>
    <w:tbl>
      <w:tblPr>
        <w:tblOverlap w:val="never"/>
        <w:tblW w:w="0" w:type="auto"/>
        <w:jc w:val="center"/>
        <w:tblLayout w:type="fixed"/>
        <w:tblCellMar>
          <w:left w:w="10" w:type="dxa"/>
          <w:right w:w="10" w:type="dxa"/>
        </w:tblCellMar>
        <w:tblLook w:val="0000"/>
      </w:tblPr>
      <w:tblGrid>
        <w:gridCol w:w="552"/>
        <w:gridCol w:w="3902"/>
        <w:gridCol w:w="2256"/>
        <w:gridCol w:w="2376"/>
      </w:tblGrid>
      <w:tr w:rsidR="00CE2A70" w:rsidTr="006C5023">
        <w:trPr>
          <w:trHeight w:hRule="exact" w:val="533"/>
          <w:jc w:val="center"/>
        </w:trPr>
        <w:tc>
          <w:tcPr>
            <w:tcW w:w="552" w:type="dxa"/>
            <w:tcBorders>
              <w:top w:val="single" w:sz="4" w:space="0" w:color="auto"/>
              <w:left w:val="single" w:sz="4" w:space="0" w:color="auto"/>
            </w:tcBorders>
            <w:shd w:val="clear" w:color="auto" w:fill="FFFFFF"/>
            <w:vAlign w:val="center"/>
          </w:tcPr>
          <w:p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L.p.</w:t>
            </w:r>
          </w:p>
        </w:tc>
        <w:tc>
          <w:tcPr>
            <w:tcW w:w="3902" w:type="dxa"/>
            <w:tcBorders>
              <w:top w:val="single" w:sz="4" w:space="0" w:color="auto"/>
              <w:left w:val="single" w:sz="4" w:space="0" w:color="auto"/>
            </w:tcBorders>
            <w:shd w:val="clear" w:color="auto" w:fill="FFFFFF"/>
            <w:vAlign w:val="center"/>
          </w:tcPr>
          <w:p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Adres nieruchomości</w:t>
            </w:r>
          </w:p>
        </w:tc>
        <w:tc>
          <w:tcPr>
            <w:tcW w:w="2256" w:type="dxa"/>
            <w:tcBorders>
              <w:top w:val="single" w:sz="4" w:space="0" w:color="auto"/>
              <w:left w:val="single" w:sz="4" w:space="0" w:color="auto"/>
            </w:tcBorders>
            <w:shd w:val="clear" w:color="auto" w:fill="FFFFFF"/>
            <w:vAlign w:val="center"/>
          </w:tcPr>
          <w:p w:rsidR="00CE2A70" w:rsidRPr="009D5266" w:rsidRDefault="00CE2A70" w:rsidP="006C5023">
            <w:pPr>
              <w:framePr w:w="9086" w:wrap="notBeside" w:vAnchor="text" w:hAnchor="text" w:xAlign="center" w:y="1"/>
              <w:spacing w:line="259" w:lineRule="exact"/>
              <w:ind w:left="300"/>
              <w:rPr>
                <w:rFonts w:cs="Arial"/>
                <w:sz w:val="20"/>
              </w:rPr>
            </w:pPr>
            <w:r w:rsidRPr="009D5266">
              <w:rPr>
                <w:rStyle w:val="Teksttreci20"/>
                <w:rFonts w:cs="Arial"/>
                <w:sz w:val="20"/>
              </w:rPr>
              <w:t>Data stwierdzenia nieprawidłowości</w:t>
            </w:r>
          </w:p>
        </w:tc>
        <w:tc>
          <w:tcPr>
            <w:tcW w:w="2376" w:type="dxa"/>
            <w:tcBorders>
              <w:top w:val="single" w:sz="4" w:space="0" w:color="auto"/>
              <w:left w:val="single" w:sz="4" w:space="0" w:color="auto"/>
              <w:right w:val="single" w:sz="4" w:space="0" w:color="auto"/>
            </w:tcBorders>
            <w:shd w:val="clear" w:color="auto" w:fill="FFFFFF"/>
            <w:vAlign w:val="center"/>
          </w:tcPr>
          <w:p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Uwagi</w:t>
            </w:r>
          </w:p>
        </w:tc>
      </w:tr>
      <w:tr w:rsidR="00CE2A70" w:rsidTr="006C5023">
        <w:trPr>
          <w:trHeight w:hRule="exact" w:val="269"/>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1.</w:t>
            </w:r>
          </w:p>
        </w:tc>
        <w:tc>
          <w:tcPr>
            <w:tcW w:w="3902" w:type="dxa"/>
            <w:tcBorders>
              <w:top w:val="single" w:sz="4" w:space="0" w:color="auto"/>
              <w:lef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r>
      <w:tr w:rsidR="00CE2A70" w:rsidTr="006C5023">
        <w:trPr>
          <w:trHeight w:hRule="exact" w:val="264"/>
          <w:jc w:val="center"/>
        </w:trPr>
        <w:tc>
          <w:tcPr>
            <w:tcW w:w="552" w:type="dxa"/>
            <w:tcBorders>
              <w:top w:val="single" w:sz="4" w:space="0" w:color="auto"/>
              <w:left w:val="single" w:sz="4" w:space="0" w:color="auto"/>
            </w:tcBorders>
            <w:shd w:val="clear" w:color="auto" w:fill="FFFFFF"/>
            <w:vAlign w:val="bottom"/>
          </w:tcPr>
          <w:p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2.</w:t>
            </w:r>
          </w:p>
        </w:tc>
        <w:tc>
          <w:tcPr>
            <w:tcW w:w="3902" w:type="dxa"/>
            <w:tcBorders>
              <w:top w:val="single" w:sz="4" w:space="0" w:color="auto"/>
              <w:lef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r>
      <w:tr w:rsidR="00CE2A70"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3.</w:t>
            </w:r>
          </w:p>
        </w:tc>
        <w:tc>
          <w:tcPr>
            <w:tcW w:w="3902" w:type="dxa"/>
            <w:tcBorders>
              <w:top w:val="single" w:sz="4" w:space="0" w:color="auto"/>
              <w:left w:val="single" w:sz="4" w:space="0" w:color="auto"/>
              <w:bottom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bottom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CE2A70" w:rsidRPr="009D5266" w:rsidRDefault="00CE2A70" w:rsidP="006C5023">
            <w:pPr>
              <w:framePr w:w="9086" w:wrap="notBeside" w:vAnchor="text" w:hAnchor="text" w:xAlign="center" w:y="1"/>
              <w:rPr>
                <w:rFonts w:cs="Arial"/>
                <w:sz w:val="20"/>
                <w:szCs w:val="10"/>
              </w:rPr>
            </w:pPr>
          </w:p>
        </w:tc>
      </w:tr>
    </w:tbl>
    <w:p w:rsidR="00CE2A70" w:rsidRDefault="00CE2A70" w:rsidP="00CE2A70">
      <w:pPr>
        <w:framePr w:w="9086" w:wrap="notBeside" w:vAnchor="text" w:hAnchor="text" w:xAlign="center" w:y="1"/>
        <w:rPr>
          <w:sz w:val="2"/>
          <w:szCs w:val="2"/>
        </w:rPr>
      </w:pPr>
    </w:p>
    <w:p w:rsidR="00CE2A70" w:rsidRDefault="00CE2A70" w:rsidP="00CE2A70">
      <w:pPr>
        <w:rPr>
          <w:sz w:val="2"/>
          <w:szCs w:val="2"/>
        </w:rPr>
      </w:pPr>
    </w:p>
    <w:p w:rsidR="00CE2A70" w:rsidRPr="009D5266" w:rsidRDefault="00CE2A70" w:rsidP="00CE2A70">
      <w:pPr>
        <w:widowControl w:val="0"/>
        <w:numPr>
          <w:ilvl w:val="0"/>
          <w:numId w:val="95"/>
        </w:numPr>
        <w:tabs>
          <w:tab w:val="left" w:pos="599"/>
        </w:tabs>
        <w:spacing w:before="526" w:after="1019" w:line="210" w:lineRule="exact"/>
        <w:ind w:left="260"/>
        <w:jc w:val="both"/>
        <w:rPr>
          <w:rFonts w:cs="Arial"/>
          <w:sz w:val="20"/>
        </w:rPr>
      </w:pPr>
      <w:r w:rsidRPr="009D5266">
        <w:rPr>
          <w:rFonts w:cs="Arial"/>
          <w:sz w:val="20"/>
        </w:rPr>
        <w:t>Ilość i rodzaj zagospodarowanych worków:</w:t>
      </w:r>
    </w:p>
    <w:p w:rsidR="00CE2A70" w:rsidRPr="009D5266" w:rsidRDefault="00CE2A70" w:rsidP="00CE2A70">
      <w:pPr>
        <w:widowControl w:val="0"/>
        <w:numPr>
          <w:ilvl w:val="0"/>
          <w:numId w:val="95"/>
        </w:numPr>
        <w:tabs>
          <w:tab w:val="left" w:pos="604"/>
        </w:tabs>
        <w:spacing w:after="1024" w:line="210" w:lineRule="exact"/>
        <w:ind w:left="260"/>
        <w:jc w:val="both"/>
        <w:rPr>
          <w:rFonts w:cs="Arial"/>
          <w:sz w:val="20"/>
        </w:rPr>
      </w:pPr>
      <w:r w:rsidRPr="009D5266">
        <w:rPr>
          <w:rFonts w:cs="Arial"/>
          <w:sz w:val="20"/>
        </w:rPr>
        <w:t>Uwagi:</w:t>
      </w:r>
    </w:p>
    <w:p w:rsidR="00CE2A70" w:rsidRPr="009D5266" w:rsidRDefault="00CE2A70" w:rsidP="00CE2A70">
      <w:pPr>
        <w:spacing w:after="498" w:line="210" w:lineRule="exact"/>
        <w:rPr>
          <w:rFonts w:cs="Arial"/>
          <w:sz w:val="20"/>
        </w:rPr>
      </w:pPr>
      <w:r w:rsidRPr="009D5266">
        <w:rPr>
          <w:rFonts w:cs="Arial"/>
          <w:sz w:val="20"/>
        </w:rPr>
        <w:t>/data i podpis przedkładającego sprawozdanie/ /data i podpis zatwierdzającego sprawozdanie/</w:t>
      </w:r>
    </w:p>
    <w:tbl>
      <w:tblPr>
        <w:tblOverlap w:val="never"/>
        <w:tblW w:w="0" w:type="auto"/>
        <w:jc w:val="center"/>
        <w:tblLayout w:type="fixed"/>
        <w:tblCellMar>
          <w:left w:w="10" w:type="dxa"/>
          <w:right w:w="10" w:type="dxa"/>
        </w:tblCellMar>
        <w:tblLook w:val="0000"/>
      </w:tblPr>
      <w:tblGrid>
        <w:gridCol w:w="2261"/>
        <w:gridCol w:w="1982"/>
        <w:gridCol w:w="1723"/>
        <w:gridCol w:w="1555"/>
        <w:gridCol w:w="2419"/>
      </w:tblGrid>
      <w:tr w:rsidR="00CE2A70" w:rsidTr="006C5023">
        <w:trPr>
          <w:trHeight w:hRule="exact" w:val="730"/>
          <w:jc w:val="center"/>
        </w:trPr>
        <w:tc>
          <w:tcPr>
            <w:tcW w:w="5966" w:type="dxa"/>
            <w:gridSpan w:val="3"/>
            <w:vMerge w:val="restart"/>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tabs>
                <w:tab w:val="left" w:leader="dot" w:pos="2861"/>
                <w:tab w:val="left" w:leader="dot" w:pos="4478"/>
              </w:tabs>
              <w:spacing w:line="254" w:lineRule="exact"/>
              <w:jc w:val="both"/>
              <w:rPr>
                <w:rFonts w:cs="Arial"/>
              </w:rPr>
            </w:pPr>
            <w:r w:rsidRPr="00350BB7">
              <w:rPr>
                <w:rStyle w:val="Teksttreci2Pogrubienie"/>
                <w:rFonts w:cs="Arial"/>
              </w:rPr>
              <w:lastRenderedPageBreak/>
              <w:t>RAPORT MIESIĘCZNY NR</w:t>
            </w:r>
            <w:r w:rsidRPr="00350BB7">
              <w:rPr>
                <w:rStyle w:val="Teksttreci2Pogrubienie"/>
                <w:rFonts w:cs="Arial"/>
              </w:rPr>
              <w:tab/>
              <w:t>ZA OKRES</w:t>
            </w:r>
            <w:r w:rsidRPr="00350BB7">
              <w:rPr>
                <w:rStyle w:val="Teksttreci2Pogrubienie"/>
                <w:rFonts w:cs="Arial"/>
              </w:rPr>
              <w:tab/>
              <w:t>DOTYCZĄCY</w:t>
            </w:r>
          </w:p>
          <w:p w:rsidR="00CE2A70" w:rsidRPr="00350BB7" w:rsidRDefault="00CE2A70" w:rsidP="006C5023">
            <w:pPr>
              <w:framePr w:w="9941" w:wrap="notBeside" w:vAnchor="text" w:hAnchor="text" w:xAlign="center" w:y="1"/>
              <w:spacing w:line="254" w:lineRule="exact"/>
              <w:rPr>
                <w:rFonts w:cs="Arial"/>
              </w:rPr>
            </w:pPr>
            <w:r w:rsidRPr="00350BB7">
              <w:rPr>
                <w:rStyle w:val="Teksttreci2Pogrubienie"/>
                <w:rFonts w:cs="Arial"/>
              </w:rPr>
              <w:t>ILOŚC</w:t>
            </w:r>
            <w:r w:rsidR="00A51520">
              <w:rPr>
                <w:rStyle w:val="Teksttreci2Pogrubienie"/>
                <w:rFonts w:cs="Arial"/>
              </w:rPr>
              <w:t xml:space="preserve">I ODEBRANYCH I TRANSPORTOWANYCH </w:t>
            </w:r>
            <w:r w:rsidRPr="00350BB7">
              <w:rPr>
                <w:rStyle w:val="Teksttreci2Pogrubienie"/>
                <w:rFonts w:cs="Arial"/>
              </w:rPr>
              <w:t xml:space="preserve"> Z PSZOK ODPADÓW KOMUNALNYCH</w:t>
            </w: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59" w:lineRule="exact"/>
              <w:rPr>
                <w:rFonts w:cs="Arial"/>
              </w:rPr>
            </w:pPr>
            <w:r w:rsidRPr="00350BB7">
              <w:rPr>
                <w:rStyle w:val="Teksttreci2Pogrubienie"/>
                <w:rFonts w:cs="Arial"/>
              </w:rPr>
              <w:t xml:space="preserve">ADRESAT: GMINA JASTRZĘBIA, JASTRZĘBIA 110, 26-631 JASTRZĘBIA </w:t>
            </w:r>
          </w:p>
        </w:tc>
      </w:tr>
      <w:tr w:rsidR="00CE2A70" w:rsidTr="006C5023">
        <w:trPr>
          <w:trHeight w:hRule="exact" w:val="259"/>
          <w:jc w:val="center"/>
        </w:trPr>
        <w:tc>
          <w:tcPr>
            <w:tcW w:w="5966" w:type="dxa"/>
            <w:gridSpan w:val="3"/>
            <w:vMerge/>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rPr>
            </w:pPr>
          </w:p>
        </w:tc>
        <w:tc>
          <w:tcPr>
            <w:tcW w:w="3974" w:type="dxa"/>
            <w:gridSpan w:val="2"/>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725"/>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I. DANE PODMIOTU PROWADZĄCEGO PUNKT SELEKTYWNEGO ZBIERANIA ODPADÓW KOMUNALNYCH</w:t>
            </w:r>
          </w:p>
        </w:tc>
      </w:tr>
      <w:tr w:rsidR="00CE2A70" w:rsidTr="006C5023">
        <w:trPr>
          <w:trHeight w:hRule="exact" w:val="624"/>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jc w:val="both"/>
              <w:rPr>
                <w:rFonts w:cs="Arial"/>
              </w:rPr>
            </w:pPr>
            <w:r w:rsidRPr="00350BB7">
              <w:rPr>
                <w:rStyle w:val="Teksttreci20"/>
                <w:rFonts w:cs="Arial"/>
              </w:rPr>
              <w:t>Nazwa podmiotu</w:t>
            </w:r>
          </w:p>
        </w:tc>
      </w:tr>
      <w:tr w:rsidR="00CE2A70" w:rsidTr="006C5023">
        <w:trPr>
          <w:trHeight w:hRule="exact" w:val="470"/>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jc w:val="both"/>
              <w:rPr>
                <w:rFonts w:cs="Arial"/>
              </w:rPr>
            </w:pPr>
            <w:r w:rsidRPr="00350BB7">
              <w:rPr>
                <w:rStyle w:val="Teksttreci2Pogrubienie"/>
                <w:rFonts w:cs="Arial"/>
              </w:rPr>
              <w:t>Oznaczenie siedziby podmiotu</w:t>
            </w:r>
          </w:p>
        </w:tc>
      </w:tr>
      <w:tr w:rsidR="00CE2A70" w:rsidTr="006C5023">
        <w:trPr>
          <w:trHeight w:hRule="exact" w:val="696"/>
          <w:jc w:val="center"/>
        </w:trPr>
        <w:tc>
          <w:tcPr>
            <w:tcW w:w="5966"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rsidTr="006C5023">
        <w:trPr>
          <w:trHeight w:hRule="exact" w:val="667"/>
          <w:jc w:val="center"/>
        </w:trPr>
        <w:tc>
          <w:tcPr>
            <w:tcW w:w="2261"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rsidTr="006C5023">
        <w:trPr>
          <w:trHeight w:hRule="exact" w:val="542"/>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Oznaczenie miejsca prowadzenia PSZOK</w:t>
            </w:r>
          </w:p>
        </w:tc>
      </w:tr>
      <w:tr w:rsidR="00CE2A70" w:rsidTr="006C5023">
        <w:trPr>
          <w:trHeight w:hRule="exact" w:val="667"/>
          <w:jc w:val="center"/>
        </w:trPr>
        <w:tc>
          <w:tcPr>
            <w:tcW w:w="5966"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rsidTr="006C5023">
        <w:trPr>
          <w:trHeight w:hRule="exact" w:val="624"/>
          <w:jc w:val="center"/>
        </w:trPr>
        <w:tc>
          <w:tcPr>
            <w:tcW w:w="2261"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rsidTr="006C5023">
        <w:trPr>
          <w:trHeight w:hRule="exact" w:val="96"/>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509"/>
          <w:jc w:val="center"/>
        </w:trPr>
        <w:tc>
          <w:tcPr>
            <w:tcW w:w="9940" w:type="dxa"/>
            <w:gridSpan w:val="5"/>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II. INFORMACJA O ZEBRANYCH ODPADACH KOMUNALNYCH</w:t>
            </w:r>
          </w:p>
        </w:tc>
      </w:tr>
      <w:tr w:rsidR="00CE2A70" w:rsidTr="006C5023">
        <w:trPr>
          <w:trHeight w:hRule="exact" w:val="302"/>
          <w:jc w:val="center"/>
        </w:trPr>
        <w:tc>
          <w:tcPr>
            <w:tcW w:w="4243"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562"/>
          <w:jc w:val="center"/>
        </w:trPr>
        <w:tc>
          <w:tcPr>
            <w:tcW w:w="4243" w:type="dxa"/>
            <w:gridSpan w:val="2"/>
            <w:tcBorders>
              <w:left w:val="single" w:sz="4" w:space="0" w:color="auto"/>
            </w:tcBorders>
            <w:shd w:val="clear" w:color="auto" w:fill="FFFFFF"/>
            <w:vAlign w:val="center"/>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odpadu</w:t>
            </w:r>
          </w:p>
        </w:tc>
        <w:tc>
          <w:tcPr>
            <w:tcW w:w="1723" w:type="dxa"/>
            <w:tcBorders>
              <w:left w:val="single" w:sz="4" w:space="0" w:color="auto"/>
            </w:tcBorders>
            <w:shd w:val="clear" w:color="auto" w:fill="FFFFFF"/>
            <w:vAlign w:val="center"/>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3974" w:type="dxa"/>
            <w:gridSpan w:val="2"/>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307" w:lineRule="exact"/>
              <w:rPr>
                <w:rFonts w:cs="Arial"/>
              </w:rPr>
            </w:pPr>
            <w:r w:rsidRPr="00350BB7">
              <w:rPr>
                <w:rStyle w:val="Teksttreci20"/>
                <w:rFonts w:cs="Arial"/>
              </w:rPr>
              <w:t xml:space="preserve">Masa zebranych odpadów komunalnych </w:t>
            </w: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r>
      <w:tr w:rsidR="00CE2A70" w:rsidTr="006C5023">
        <w:trPr>
          <w:trHeight w:hRule="exact" w:val="259"/>
          <w:jc w:val="center"/>
        </w:trPr>
        <w:tc>
          <w:tcPr>
            <w:tcW w:w="4243" w:type="dxa"/>
            <w:gridSpan w:val="2"/>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74" w:type="dxa"/>
            <w:gridSpan w:val="2"/>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322"/>
          <w:jc w:val="center"/>
        </w:trPr>
        <w:tc>
          <w:tcPr>
            <w:tcW w:w="4243"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326"/>
          <w:jc w:val="center"/>
        </w:trPr>
        <w:tc>
          <w:tcPr>
            <w:tcW w:w="4243"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326"/>
          <w:jc w:val="center"/>
        </w:trPr>
        <w:tc>
          <w:tcPr>
            <w:tcW w:w="4243"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466"/>
          <w:jc w:val="center"/>
        </w:trPr>
        <w:tc>
          <w:tcPr>
            <w:tcW w:w="5966"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3974"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Tr="006C5023">
        <w:trPr>
          <w:trHeight w:hRule="exact" w:val="926"/>
          <w:jc w:val="center"/>
        </w:trPr>
        <w:tc>
          <w:tcPr>
            <w:tcW w:w="9940" w:type="dxa"/>
            <w:gridSpan w:val="5"/>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 xml:space="preserve">III. Informacja o </w:t>
            </w:r>
            <w:r w:rsidR="00A51520">
              <w:rPr>
                <w:rStyle w:val="Teksttreci2Pogrubienie"/>
                <w:rFonts w:cs="Arial"/>
              </w:rPr>
              <w:t>RIPOK do której zostały przekazane odpady komunalne</w:t>
            </w:r>
          </w:p>
        </w:tc>
      </w:tr>
      <w:tr w:rsidR="00B5167E" w:rsidTr="00271B4B">
        <w:trPr>
          <w:trHeight w:hRule="exact" w:val="278"/>
          <w:jc w:val="center"/>
        </w:trPr>
        <w:tc>
          <w:tcPr>
            <w:tcW w:w="2261" w:type="dxa"/>
            <w:tcBorders>
              <w:top w:val="single" w:sz="4" w:space="0" w:color="auto"/>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3974" w:type="dxa"/>
            <w:gridSpan w:val="2"/>
            <w:vMerge w:val="restart"/>
            <w:tcBorders>
              <w:top w:val="single" w:sz="4" w:space="0" w:color="auto"/>
              <w:left w:val="single" w:sz="4" w:space="0" w:color="auto"/>
              <w:right w:val="single" w:sz="4" w:space="0" w:color="auto"/>
            </w:tcBorders>
            <w:shd w:val="clear" w:color="auto" w:fill="FFFFFF"/>
            <w:vAlign w:val="bottom"/>
          </w:tcPr>
          <w:p w:rsidR="00B5167E" w:rsidRPr="00350BB7" w:rsidRDefault="00B5167E" w:rsidP="00B5167E">
            <w:pPr>
              <w:framePr w:w="9941" w:wrap="notBeside" w:vAnchor="text" w:hAnchor="text" w:xAlign="center" w:y="1"/>
              <w:spacing w:line="254" w:lineRule="exact"/>
              <w:rPr>
                <w:rFonts w:cs="Arial"/>
              </w:rPr>
            </w:pPr>
            <w:r w:rsidRPr="00350BB7">
              <w:rPr>
                <w:rStyle w:val="Teksttreci20"/>
                <w:rFonts w:cs="Arial"/>
              </w:rPr>
              <w:t>Masazebranychodpadówkomunalnych</w:t>
            </w:r>
          </w:p>
          <w:p w:rsidR="00B5167E" w:rsidRPr="00350BB7" w:rsidRDefault="00B5167E" w:rsidP="00B5167E">
            <w:pPr>
              <w:framePr w:w="9941" w:wrap="notBeside" w:vAnchor="text" w:hAnchor="text" w:xAlign="center" w:y="1"/>
              <w:jc w:val="center"/>
              <w:rPr>
                <w:rFonts w:cs="Arial"/>
                <w:sz w:val="10"/>
                <w:szCs w:val="10"/>
              </w:rPr>
            </w:pP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r>
      <w:tr w:rsidR="00B5167E" w:rsidTr="00271B4B">
        <w:trPr>
          <w:trHeight w:hRule="exact" w:val="1234"/>
          <w:jc w:val="center"/>
        </w:trPr>
        <w:tc>
          <w:tcPr>
            <w:tcW w:w="2261" w:type="dxa"/>
            <w:tcBorders>
              <w:left w:val="single" w:sz="4" w:space="0" w:color="auto"/>
            </w:tcBorders>
            <w:shd w:val="clear" w:color="auto" w:fill="FFFFFF"/>
          </w:tcPr>
          <w:p w:rsidR="00B5167E" w:rsidRPr="00350BB7" w:rsidRDefault="00B5167E" w:rsidP="006C5023">
            <w:pPr>
              <w:framePr w:w="9941" w:wrap="notBeside" w:vAnchor="text" w:hAnchor="text" w:xAlign="center" w:y="1"/>
              <w:spacing w:line="259" w:lineRule="exact"/>
              <w:ind w:left="240" w:firstLine="240"/>
              <w:rPr>
                <w:rFonts w:cs="Arial"/>
              </w:rPr>
            </w:pPr>
            <w:r w:rsidRPr="00350BB7">
              <w:rPr>
                <w:rStyle w:val="Teksttreci20"/>
                <w:rFonts w:cs="Arial"/>
              </w:rPr>
              <w:t>Nazwa i adres instalacji, do której zostały przekazane odpady komunalne</w:t>
            </w:r>
          </w:p>
        </w:tc>
        <w:tc>
          <w:tcPr>
            <w:tcW w:w="1982" w:type="dxa"/>
            <w:tcBorders>
              <w:left w:val="single" w:sz="4" w:space="0" w:color="auto"/>
            </w:tcBorders>
            <w:shd w:val="clear" w:color="auto" w:fill="FFFFFF"/>
            <w:vAlign w:val="center"/>
          </w:tcPr>
          <w:p w:rsidR="00B5167E" w:rsidRPr="00350BB7" w:rsidRDefault="00B5167E" w:rsidP="006C5023">
            <w:pPr>
              <w:framePr w:w="9941" w:wrap="notBeside" w:vAnchor="text" w:hAnchor="text" w:xAlign="center" w:y="1"/>
              <w:spacing w:line="259" w:lineRule="exact"/>
              <w:rPr>
                <w:rFonts w:cs="Arial"/>
              </w:rPr>
            </w:pPr>
            <w:r w:rsidRPr="00350BB7">
              <w:rPr>
                <w:rStyle w:val="Teksttreci20"/>
                <w:rFonts w:cs="Arial"/>
              </w:rPr>
              <w:t>Kod zebranych odpadów komunalnych</w:t>
            </w:r>
          </w:p>
        </w:tc>
        <w:tc>
          <w:tcPr>
            <w:tcW w:w="1723" w:type="dxa"/>
            <w:tcBorders>
              <w:left w:val="single" w:sz="4" w:space="0" w:color="auto"/>
            </w:tcBorders>
            <w:shd w:val="clear" w:color="auto" w:fill="FFFFFF"/>
          </w:tcPr>
          <w:p w:rsidR="00B5167E" w:rsidRPr="00350BB7" w:rsidRDefault="00B5167E" w:rsidP="006C5023">
            <w:pPr>
              <w:framePr w:w="9941" w:wrap="notBeside" w:vAnchor="text" w:hAnchor="text" w:xAlign="center" w:y="1"/>
              <w:spacing w:line="259" w:lineRule="exact"/>
              <w:rPr>
                <w:rFonts w:cs="Arial"/>
              </w:rPr>
            </w:pPr>
            <w:r w:rsidRPr="00350BB7">
              <w:rPr>
                <w:rStyle w:val="Teksttreci20"/>
                <w:rFonts w:cs="Arial"/>
              </w:rPr>
              <w:t>Rodzaj</w:t>
            </w:r>
          </w:p>
          <w:p w:rsidR="00B5167E" w:rsidRPr="00350BB7" w:rsidRDefault="00B5167E" w:rsidP="006C5023">
            <w:pPr>
              <w:framePr w:w="9941" w:wrap="notBeside" w:vAnchor="text" w:hAnchor="text" w:xAlign="center" w:y="1"/>
              <w:spacing w:line="259" w:lineRule="exact"/>
              <w:rPr>
                <w:rFonts w:cs="Arial"/>
              </w:rPr>
            </w:pPr>
            <w:r w:rsidRPr="00350BB7">
              <w:rPr>
                <w:rStyle w:val="Teksttreci20"/>
                <w:rFonts w:cs="Arial"/>
              </w:rPr>
              <w:t>zebranych</w:t>
            </w:r>
          </w:p>
          <w:p w:rsidR="00B5167E" w:rsidRPr="00350BB7" w:rsidRDefault="00B5167E" w:rsidP="006C5023">
            <w:pPr>
              <w:framePr w:w="9941" w:wrap="notBeside" w:vAnchor="text" w:hAnchor="text" w:xAlign="center" w:y="1"/>
              <w:spacing w:line="259" w:lineRule="exact"/>
              <w:rPr>
                <w:rFonts w:cs="Arial"/>
              </w:rPr>
            </w:pPr>
            <w:r w:rsidRPr="00350BB7">
              <w:rPr>
                <w:rStyle w:val="Teksttreci20"/>
                <w:rFonts w:cs="Arial"/>
              </w:rPr>
              <w:t>odpadów</w:t>
            </w:r>
          </w:p>
          <w:p w:rsidR="00B5167E" w:rsidRPr="00350BB7" w:rsidRDefault="00B5167E" w:rsidP="006C5023">
            <w:pPr>
              <w:framePr w:w="9941" w:wrap="notBeside" w:vAnchor="text" w:hAnchor="text" w:xAlign="center" w:y="1"/>
              <w:spacing w:line="259" w:lineRule="exact"/>
              <w:ind w:left="220"/>
              <w:rPr>
                <w:rFonts w:cs="Arial"/>
              </w:rPr>
            </w:pPr>
            <w:r w:rsidRPr="00350BB7">
              <w:rPr>
                <w:rStyle w:val="Teksttreci20"/>
                <w:rFonts w:cs="Arial"/>
              </w:rPr>
              <w:t>komunalnych</w:t>
            </w:r>
          </w:p>
        </w:tc>
        <w:tc>
          <w:tcPr>
            <w:tcW w:w="3974" w:type="dxa"/>
            <w:gridSpan w:val="2"/>
            <w:vMerge/>
            <w:tcBorders>
              <w:left w:val="single" w:sz="4" w:space="0" w:color="auto"/>
              <w:right w:val="single" w:sz="4" w:space="0" w:color="auto"/>
            </w:tcBorders>
            <w:shd w:val="clear" w:color="auto" w:fill="FFFFFF"/>
            <w:vAlign w:val="bottom"/>
          </w:tcPr>
          <w:p w:rsidR="00B5167E" w:rsidRPr="00350BB7" w:rsidRDefault="00B5167E" w:rsidP="006C5023">
            <w:pPr>
              <w:framePr w:w="9941" w:wrap="notBeside" w:vAnchor="text" w:hAnchor="text" w:xAlign="center" w:y="1"/>
              <w:spacing w:line="259" w:lineRule="exact"/>
              <w:rPr>
                <w:rFonts w:cs="Arial"/>
              </w:rPr>
            </w:pPr>
          </w:p>
        </w:tc>
      </w:tr>
      <w:tr w:rsidR="00B5167E" w:rsidTr="00271B4B">
        <w:trPr>
          <w:trHeight w:hRule="exact" w:val="221"/>
          <w:jc w:val="center"/>
        </w:trPr>
        <w:tc>
          <w:tcPr>
            <w:tcW w:w="2261" w:type="dxa"/>
            <w:tcBorders>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1982" w:type="dxa"/>
            <w:tcBorders>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c>
          <w:tcPr>
            <w:tcW w:w="3974" w:type="dxa"/>
            <w:gridSpan w:val="2"/>
            <w:vMerge/>
            <w:tcBorders>
              <w:left w:val="single" w:sz="4" w:space="0" w:color="auto"/>
              <w:bottom w:val="single" w:sz="4" w:space="0" w:color="auto"/>
              <w:righ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r>
      <w:tr w:rsidR="00A51520" w:rsidTr="00B5167E">
        <w:trPr>
          <w:trHeight w:hRule="exact" w:val="326"/>
          <w:jc w:val="center"/>
        </w:trPr>
        <w:tc>
          <w:tcPr>
            <w:tcW w:w="2261"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r>
      <w:tr w:rsidR="00A51520" w:rsidTr="00A51520">
        <w:trPr>
          <w:trHeight w:hRule="exact" w:val="326"/>
          <w:jc w:val="center"/>
        </w:trPr>
        <w:tc>
          <w:tcPr>
            <w:tcW w:w="2261"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r>
      <w:tr w:rsidR="00A51520" w:rsidTr="00A51520">
        <w:trPr>
          <w:trHeight w:hRule="exact" w:val="322"/>
          <w:jc w:val="center"/>
        </w:trPr>
        <w:tc>
          <w:tcPr>
            <w:tcW w:w="2261"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rsidR="00A51520" w:rsidRPr="00350BB7" w:rsidRDefault="00A51520" w:rsidP="006C5023">
            <w:pPr>
              <w:framePr w:w="9941" w:wrap="notBeside" w:vAnchor="text" w:hAnchor="text" w:xAlign="center" w:y="1"/>
              <w:rPr>
                <w:rFonts w:cs="Arial"/>
                <w:sz w:val="10"/>
                <w:szCs w:val="10"/>
              </w:rPr>
            </w:pPr>
          </w:p>
        </w:tc>
      </w:tr>
      <w:tr w:rsidR="00B5167E" w:rsidTr="00271B4B">
        <w:trPr>
          <w:trHeight w:hRule="exact" w:val="480"/>
          <w:jc w:val="center"/>
        </w:trPr>
        <w:tc>
          <w:tcPr>
            <w:tcW w:w="5966" w:type="dxa"/>
            <w:gridSpan w:val="3"/>
            <w:tcBorders>
              <w:top w:val="single" w:sz="4" w:space="0" w:color="auto"/>
              <w:left w:val="single" w:sz="4" w:space="0" w:color="auto"/>
              <w:bottom w:val="single" w:sz="4" w:space="0" w:color="auto"/>
            </w:tcBorders>
            <w:shd w:val="clear" w:color="auto" w:fill="FFFFFF"/>
          </w:tcPr>
          <w:p w:rsidR="00B5167E" w:rsidRPr="00350BB7" w:rsidRDefault="00B5167E"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3974" w:type="dxa"/>
            <w:gridSpan w:val="2"/>
            <w:tcBorders>
              <w:top w:val="single" w:sz="4" w:space="0" w:color="auto"/>
              <w:left w:val="single" w:sz="4" w:space="0" w:color="auto"/>
              <w:bottom w:val="single" w:sz="4" w:space="0" w:color="auto"/>
              <w:right w:val="single" w:sz="4" w:space="0" w:color="auto"/>
            </w:tcBorders>
            <w:shd w:val="clear" w:color="auto" w:fill="FFFFFF"/>
          </w:tcPr>
          <w:p w:rsidR="00B5167E" w:rsidRPr="00350BB7" w:rsidRDefault="00B5167E" w:rsidP="006C5023">
            <w:pPr>
              <w:framePr w:w="9941" w:wrap="notBeside" w:vAnchor="text" w:hAnchor="text" w:xAlign="center" w:y="1"/>
              <w:rPr>
                <w:rFonts w:cs="Arial"/>
                <w:sz w:val="10"/>
                <w:szCs w:val="10"/>
              </w:rPr>
            </w:pPr>
          </w:p>
        </w:tc>
      </w:tr>
    </w:tbl>
    <w:p w:rsidR="00CE2A70" w:rsidRDefault="00CE2A70" w:rsidP="00CE2A70">
      <w:pPr>
        <w:framePr w:w="9941" w:wrap="notBeside" w:vAnchor="text" w:hAnchor="text" w:xAlign="center" w:y="1"/>
        <w:rPr>
          <w:sz w:val="2"/>
          <w:szCs w:val="2"/>
        </w:rPr>
      </w:pPr>
    </w:p>
    <w:p w:rsidR="00CE2A70" w:rsidRDefault="00CE2A70" w:rsidP="00CE2A70">
      <w:pPr>
        <w:rPr>
          <w:sz w:val="2"/>
          <w:szCs w:val="2"/>
        </w:rPr>
      </w:pPr>
    </w:p>
    <w:p w:rsidR="00CE2A70" w:rsidRDefault="00CE2A70" w:rsidP="00CE2A70">
      <w:pPr>
        <w:rPr>
          <w:sz w:val="2"/>
          <w:szCs w:val="2"/>
        </w:rPr>
        <w:sectPr w:rsidR="00CE2A70">
          <w:type w:val="continuous"/>
          <w:pgSz w:w="11900" w:h="16840"/>
          <w:pgMar w:top="1831" w:right="968" w:bottom="1553" w:left="99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702"/>
        <w:gridCol w:w="566"/>
        <w:gridCol w:w="974"/>
        <w:gridCol w:w="1718"/>
        <w:gridCol w:w="1301"/>
        <w:gridCol w:w="269"/>
        <w:gridCol w:w="2410"/>
      </w:tblGrid>
      <w:tr w:rsidR="00CE2A70" w:rsidRPr="00350BB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lastRenderedPageBreak/>
              <w:t>IV. INFORMACJA O ZEBRANYCH I POZOSTAJĄCYCH W PSZOK ODPADACH KOMUNALNYCH</w:t>
            </w:r>
          </w:p>
        </w:tc>
      </w:tr>
      <w:tr w:rsidR="00CE2A70" w:rsidRPr="00350BB7" w:rsidTr="006C5023">
        <w:trPr>
          <w:trHeight w:hRule="exact" w:val="346"/>
          <w:jc w:val="center"/>
        </w:trPr>
        <w:tc>
          <w:tcPr>
            <w:tcW w:w="2702"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410" w:type="dxa"/>
            <w:vMerge w:val="restart"/>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35" w:lineRule="exact"/>
              <w:rPr>
                <w:rFonts w:cs="Arial"/>
              </w:rPr>
            </w:pPr>
            <w:r w:rsidRPr="00350BB7">
              <w:rPr>
                <w:rStyle w:val="Teksttreci20"/>
                <w:rFonts w:cs="Arial"/>
              </w:rPr>
              <w:t>Masa zebranych i magazynowanych odpadów komunalnych[Mg]</w:t>
            </w:r>
          </w:p>
        </w:tc>
      </w:tr>
      <w:tr w:rsidR="00CE2A70" w:rsidRPr="00350BB7" w:rsidTr="006C5023">
        <w:trPr>
          <w:trHeight w:hRule="exact" w:val="466"/>
          <w:jc w:val="center"/>
        </w:trPr>
        <w:tc>
          <w:tcPr>
            <w:tcW w:w="2702" w:type="dxa"/>
            <w:tcBorders>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4828" w:type="dxa"/>
            <w:gridSpan w:val="5"/>
            <w:tcBorders>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410" w:type="dxa"/>
            <w:vMerge/>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rPr>
            </w:pPr>
          </w:p>
        </w:tc>
      </w:tr>
      <w:tr w:rsidR="00CE2A70" w:rsidRPr="00350BB7" w:rsidTr="006C5023">
        <w:trPr>
          <w:trHeight w:hRule="exact" w:val="341"/>
          <w:jc w:val="center"/>
        </w:trPr>
        <w:tc>
          <w:tcPr>
            <w:tcW w:w="2702" w:type="dxa"/>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4828" w:type="dxa"/>
            <w:gridSpan w:val="5"/>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410" w:type="dxa"/>
            <w:vMerge/>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rPr>
            </w:pPr>
          </w:p>
        </w:tc>
      </w:tr>
      <w:tr w:rsidR="00CE2A70" w:rsidRPr="00350BB7" w:rsidTr="006C5023">
        <w:trPr>
          <w:trHeight w:hRule="exact" w:val="466"/>
          <w:jc w:val="center"/>
        </w:trPr>
        <w:tc>
          <w:tcPr>
            <w:tcW w:w="2702"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470"/>
          <w:jc w:val="center"/>
        </w:trPr>
        <w:tc>
          <w:tcPr>
            <w:tcW w:w="2702"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466"/>
          <w:jc w:val="center"/>
        </w:trPr>
        <w:tc>
          <w:tcPr>
            <w:tcW w:w="2702"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470"/>
          <w:jc w:val="center"/>
        </w:trPr>
        <w:tc>
          <w:tcPr>
            <w:tcW w:w="7530" w:type="dxa"/>
            <w:gridSpan w:val="6"/>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2410" w:type="dxa"/>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725"/>
          <w:jc w:val="center"/>
        </w:trPr>
        <w:tc>
          <w:tcPr>
            <w:tcW w:w="9940" w:type="dxa"/>
            <w:gridSpan w:val="7"/>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V.INFORMACJA O MASIE ODPADÓW PRZYGOTOWANYCH DO PONOWNEGO UŻYCIA, PODDANYCH RECYKLINGOWI I INNYM PROCESOM ODZYSKU (WYKAZANYCH W CZ. III)</w:t>
            </w:r>
          </w:p>
        </w:tc>
      </w:tr>
      <w:tr w:rsidR="00CE2A70" w:rsidRPr="00350BB7" w:rsidTr="006C5023">
        <w:trPr>
          <w:trHeight w:hRule="exact" w:val="389"/>
          <w:jc w:val="center"/>
        </w:trPr>
        <w:tc>
          <w:tcPr>
            <w:tcW w:w="3268"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679" w:type="dxa"/>
            <w:gridSpan w:val="2"/>
            <w:vMerge w:val="restart"/>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Masa odpadów przekazanych do ponownego użycia i</w:t>
            </w:r>
          </w:p>
        </w:tc>
      </w:tr>
      <w:tr w:rsidR="00CE2A70" w:rsidRPr="00350BB7" w:rsidTr="006C5023">
        <w:trPr>
          <w:trHeight w:hRule="exact" w:val="466"/>
          <w:jc w:val="center"/>
        </w:trPr>
        <w:tc>
          <w:tcPr>
            <w:tcW w:w="3268" w:type="dxa"/>
            <w:gridSpan w:val="2"/>
            <w:tcBorders>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3993" w:type="dxa"/>
            <w:gridSpan w:val="3"/>
            <w:tcBorders>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679" w:type="dxa"/>
            <w:gridSpan w:val="2"/>
            <w:vMerge/>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rPr>
            </w:pPr>
          </w:p>
        </w:tc>
      </w:tr>
      <w:tr w:rsidR="00CE2A70" w:rsidRPr="00350BB7" w:rsidTr="006C5023">
        <w:trPr>
          <w:trHeight w:hRule="exact" w:val="384"/>
          <w:jc w:val="center"/>
        </w:trPr>
        <w:tc>
          <w:tcPr>
            <w:tcW w:w="3268" w:type="dxa"/>
            <w:gridSpan w:val="2"/>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93" w:type="dxa"/>
            <w:gridSpan w:val="3"/>
            <w:tcBorders>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679" w:type="dxa"/>
            <w:gridSpan w:val="2"/>
            <w:tcBorders>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recyklingowi [Mg]</w:t>
            </w:r>
          </w:p>
        </w:tc>
      </w:tr>
      <w:tr w:rsidR="00CE2A70" w:rsidRPr="00350BB7" w:rsidTr="006C5023">
        <w:trPr>
          <w:trHeight w:hRule="exact" w:val="326"/>
          <w:jc w:val="center"/>
        </w:trPr>
        <w:tc>
          <w:tcPr>
            <w:tcW w:w="3268"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326"/>
          <w:jc w:val="center"/>
        </w:trPr>
        <w:tc>
          <w:tcPr>
            <w:tcW w:w="3268"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326"/>
          <w:jc w:val="center"/>
        </w:trPr>
        <w:tc>
          <w:tcPr>
            <w:tcW w:w="3268" w:type="dxa"/>
            <w:gridSpan w:val="2"/>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466"/>
          <w:jc w:val="center"/>
        </w:trPr>
        <w:tc>
          <w:tcPr>
            <w:tcW w:w="7261" w:type="dxa"/>
            <w:gridSpan w:val="5"/>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SUMA</w:t>
            </w:r>
          </w:p>
        </w:tc>
        <w:tc>
          <w:tcPr>
            <w:tcW w:w="2679" w:type="dxa"/>
            <w:gridSpan w:val="2"/>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rPr>
                <w:rFonts w:cs="Arial"/>
                <w:sz w:val="10"/>
                <w:szCs w:val="10"/>
              </w:rPr>
            </w:pPr>
          </w:p>
        </w:tc>
      </w:tr>
      <w:tr w:rsidR="00CE2A70" w:rsidRPr="00350BB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V. DANE OSOBY WYPEŁNIAJĄCEJ SPRAWOZDANIE</w:t>
            </w:r>
          </w:p>
        </w:tc>
      </w:tr>
      <w:tr w:rsidR="00CE2A70" w:rsidRPr="00350BB7" w:rsidTr="006C5023">
        <w:trPr>
          <w:trHeight w:hRule="exact" w:val="893"/>
          <w:jc w:val="center"/>
        </w:trPr>
        <w:tc>
          <w:tcPr>
            <w:tcW w:w="4242"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Imię</w:t>
            </w:r>
          </w:p>
        </w:tc>
        <w:tc>
          <w:tcPr>
            <w:tcW w:w="5698" w:type="dxa"/>
            <w:gridSpan w:val="4"/>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Nazwisko</w:t>
            </w:r>
          </w:p>
        </w:tc>
      </w:tr>
      <w:tr w:rsidR="00CE2A70" w:rsidRPr="00350BB7" w:rsidTr="006C5023">
        <w:trPr>
          <w:trHeight w:hRule="exact" w:val="893"/>
          <w:jc w:val="center"/>
        </w:trPr>
        <w:tc>
          <w:tcPr>
            <w:tcW w:w="4242" w:type="dxa"/>
            <w:gridSpan w:val="3"/>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Numer telefonu służbowego</w:t>
            </w:r>
          </w:p>
        </w:tc>
        <w:tc>
          <w:tcPr>
            <w:tcW w:w="1718" w:type="dxa"/>
            <w:tcBorders>
              <w:top w:val="single" w:sz="4" w:space="0" w:color="auto"/>
              <w:left w:val="single" w:sz="4" w:space="0" w:color="auto"/>
            </w:tcBorders>
            <w:shd w:val="clear" w:color="auto" w:fill="FFFFFF"/>
          </w:tcPr>
          <w:p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Numer faxu służbowego</w:t>
            </w:r>
          </w:p>
        </w:tc>
        <w:tc>
          <w:tcPr>
            <w:tcW w:w="3980" w:type="dxa"/>
            <w:gridSpan w:val="3"/>
            <w:tcBorders>
              <w:top w:val="single" w:sz="4" w:space="0" w:color="auto"/>
              <w:left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E-mail służbowy</w:t>
            </w:r>
          </w:p>
        </w:tc>
      </w:tr>
      <w:tr w:rsidR="00CE2A70" w:rsidRPr="00350BB7" w:rsidTr="00E063A2">
        <w:trPr>
          <w:trHeight w:hRule="exact" w:val="632"/>
          <w:jc w:val="center"/>
        </w:trPr>
        <w:tc>
          <w:tcPr>
            <w:tcW w:w="4242" w:type="dxa"/>
            <w:gridSpan w:val="3"/>
            <w:tcBorders>
              <w:top w:val="single" w:sz="4" w:space="0" w:color="auto"/>
              <w:left w:val="single" w:sz="4" w:space="0" w:color="auto"/>
              <w:bottom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Data sporządzenia raportu</w:t>
            </w:r>
          </w:p>
        </w:tc>
        <w:tc>
          <w:tcPr>
            <w:tcW w:w="5698" w:type="dxa"/>
            <w:gridSpan w:val="4"/>
            <w:tcBorders>
              <w:top w:val="single" w:sz="4" w:space="0" w:color="auto"/>
              <w:left w:val="single" w:sz="4" w:space="0" w:color="auto"/>
              <w:bottom w:val="single" w:sz="4" w:space="0" w:color="auto"/>
              <w:right w:val="single" w:sz="4" w:space="0" w:color="auto"/>
            </w:tcBorders>
            <w:shd w:val="clear" w:color="auto" w:fill="FFFFFF"/>
          </w:tcPr>
          <w:p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Podpis</w:t>
            </w:r>
          </w:p>
        </w:tc>
      </w:tr>
    </w:tbl>
    <w:p w:rsidR="00CE2A70" w:rsidRPr="00350BB7" w:rsidRDefault="00CE2A70" w:rsidP="00CE2A70">
      <w:pPr>
        <w:framePr w:w="9941" w:wrap="notBeside" w:vAnchor="text" w:hAnchor="text" w:xAlign="center" w:y="1"/>
        <w:rPr>
          <w:rFonts w:cs="Arial"/>
          <w:sz w:val="2"/>
          <w:szCs w:val="2"/>
        </w:rPr>
      </w:pPr>
    </w:p>
    <w:p w:rsidR="00CE2A70" w:rsidRPr="00350BB7" w:rsidRDefault="00CE2A70" w:rsidP="00CE2A70">
      <w:pPr>
        <w:rPr>
          <w:rFonts w:cs="Arial"/>
          <w:sz w:val="2"/>
          <w:szCs w:val="2"/>
        </w:rPr>
      </w:pPr>
    </w:p>
    <w:p w:rsidR="00CE2A70" w:rsidRPr="00350BB7" w:rsidRDefault="00CE2A70" w:rsidP="00CE2A70">
      <w:pPr>
        <w:rPr>
          <w:rFonts w:cs="Arial"/>
          <w:sz w:val="2"/>
          <w:szCs w:val="2"/>
        </w:rPr>
      </w:pPr>
    </w:p>
    <w:p w:rsidR="007178A6" w:rsidRPr="00E063A2" w:rsidRDefault="007178A6" w:rsidP="00E063A2">
      <w:pPr>
        <w:spacing w:after="200"/>
        <w:rPr>
          <w:sz w:val="20"/>
        </w:rPr>
        <w:sectPr w:rsidR="007178A6" w:rsidRPr="00E063A2" w:rsidSect="006B1669">
          <w:pgSz w:w="16838" w:h="11906" w:orient="landscape"/>
          <w:pgMar w:top="1417" w:right="1276" w:bottom="1417" w:left="1417" w:header="708" w:footer="708" w:gutter="0"/>
          <w:cols w:space="708"/>
          <w:docGrid w:linePitch="360"/>
        </w:sectPr>
      </w:pPr>
    </w:p>
    <w:p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lastRenderedPageBreak/>
        <w:t>Załącznik nr 1 do umowy nr .................</w:t>
      </w:r>
    </w:p>
    <w:p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rsidR="00310E2D" w:rsidRPr="00B228C7" w:rsidRDefault="00310E2D" w:rsidP="00310E2D">
      <w:pPr>
        <w:tabs>
          <w:tab w:val="left" w:pos="0"/>
        </w:tabs>
        <w:jc w:val="both"/>
        <w:rPr>
          <w:rFonts w:ascii="Times New Roman" w:hAnsi="Times New Roman" w:cs="Times New Roman"/>
          <w:sz w:val="18"/>
          <w:szCs w:val="18"/>
        </w:rPr>
      </w:pPr>
    </w:p>
    <w:p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rsidR="00310E2D" w:rsidRPr="00B228C7" w:rsidRDefault="00310E2D" w:rsidP="00310E2D">
      <w:pPr>
        <w:tabs>
          <w:tab w:val="left" w:pos="0"/>
        </w:tabs>
        <w:jc w:val="both"/>
        <w:rPr>
          <w:rFonts w:ascii="Times New Roman" w:hAnsi="Times New Roman" w:cs="Times New Roman"/>
          <w:sz w:val="23"/>
          <w:szCs w:val="23"/>
        </w:rPr>
      </w:pP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310E2D" w:rsidRPr="00B228C7" w:rsidRDefault="00310E2D" w:rsidP="00310E2D">
      <w:pPr>
        <w:tabs>
          <w:tab w:val="left" w:pos="0"/>
        </w:tabs>
        <w:jc w:val="both"/>
        <w:rPr>
          <w:rFonts w:ascii="Times New Roman" w:hAnsi="Times New Roman" w:cs="Times New Roman"/>
          <w:sz w:val="18"/>
          <w:szCs w:val="18"/>
        </w:rPr>
      </w:pP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 xml:space="preserve">Pani/Pana dane osobowe będą przetwarzane w celu wypełnienia obowiązku prawnego ciążącego </w:t>
      </w:r>
      <w:proofErr w:type="spellStart"/>
      <w:r w:rsidRPr="00B228C7">
        <w:rPr>
          <w:rFonts w:ascii="Times New Roman" w:hAnsi="Times New Roman" w:cs="Times New Roman"/>
          <w:sz w:val="18"/>
          <w:szCs w:val="18"/>
          <w:u w:val="single"/>
        </w:rPr>
        <w:t>naAdministratorze</w:t>
      </w:r>
      <w:proofErr w:type="spellEnd"/>
      <w:r w:rsidRPr="00B228C7">
        <w:rPr>
          <w:rFonts w:ascii="Times New Roman" w:hAnsi="Times New Roman" w:cs="Times New Roman"/>
          <w:sz w:val="18"/>
          <w:szCs w:val="18"/>
        </w:rPr>
        <w:t>, wykonywania zadania realizowanego w interesie publicznym lub w ramach sprawowania władzy publicznej powierzonej Administratorowi.</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rsidR="00BB7B2F" w:rsidRPr="00E063A2" w:rsidRDefault="00310E2D" w:rsidP="00E063A2">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rsidR="00BB7B2F" w:rsidRDefault="00BB7B2F" w:rsidP="00310E2D">
      <w:pPr>
        <w:tabs>
          <w:tab w:val="left" w:pos="0"/>
        </w:tabs>
        <w:jc w:val="center"/>
        <w:rPr>
          <w:rFonts w:ascii="Times New Roman" w:hAnsi="Times New Roman" w:cs="Times New Roman"/>
          <w:b/>
          <w:sz w:val="24"/>
          <w:szCs w:val="24"/>
        </w:rPr>
      </w:pPr>
    </w:p>
    <w:p w:rsidR="00BB7B2F" w:rsidRDefault="00BB7B2F" w:rsidP="00310E2D">
      <w:pPr>
        <w:tabs>
          <w:tab w:val="left" w:pos="0"/>
        </w:tabs>
        <w:jc w:val="center"/>
        <w:rPr>
          <w:rFonts w:ascii="Times New Roman" w:hAnsi="Times New Roman" w:cs="Times New Roman"/>
          <w:b/>
          <w:sz w:val="24"/>
          <w:szCs w:val="24"/>
        </w:rPr>
      </w:pPr>
    </w:p>
    <w:p w:rsidR="00BB7B2F" w:rsidRDefault="00BB7B2F" w:rsidP="00310E2D">
      <w:pPr>
        <w:tabs>
          <w:tab w:val="left" w:pos="0"/>
        </w:tabs>
        <w:jc w:val="center"/>
        <w:rPr>
          <w:rFonts w:ascii="Times New Roman" w:hAnsi="Times New Roman" w:cs="Times New Roman"/>
          <w:b/>
          <w:sz w:val="24"/>
          <w:szCs w:val="24"/>
        </w:rPr>
      </w:pPr>
    </w:p>
    <w:p w:rsidR="007178A6" w:rsidRPr="00E063A2" w:rsidRDefault="007178A6" w:rsidP="00E063A2">
      <w:pPr>
        <w:tabs>
          <w:tab w:val="left" w:pos="0"/>
          <w:tab w:val="left" w:pos="8010"/>
        </w:tabs>
        <w:rPr>
          <w:rFonts w:ascii="Times New Roman" w:hAnsi="Times New Roman" w:cs="Times New Roman"/>
          <w:b/>
          <w:sz w:val="24"/>
          <w:szCs w:val="24"/>
        </w:rPr>
        <w:sectPr w:rsidR="007178A6" w:rsidRPr="00E063A2" w:rsidSect="007178A6">
          <w:pgSz w:w="11906" w:h="16838"/>
          <w:pgMar w:top="1276" w:right="1417" w:bottom="1417" w:left="1417" w:header="708" w:footer="708" w:gutter="0"/>
          <w:cols w:space="708"/>
          <w:docGrid w:linePitch="360"/>
        </w:sectPr>
      </w:pPr>
    </w:p>
    <w:p w:rsidR="00516CC1" w:rsidRDefault="00516CC1" w:rsidP="003948BF">
      <w:pPr>
        <w:spacing w:line="240" w:lineRule="auto"/>
      </w:pPr>
    </w:p>
    <w:p w:rsidR="00516CC1" w:rsidRDefault="00516CC1" w:rsidP="00E063A2">
      <w:pPr>
        <w:spacing w:line="240" w:lineRule="auto"/>
        <w:ind w:left="7080"/>
      </w:pPr>
    </w:p>
    <w:p w:rsidR="00BB7B2F" w:rsidRDefault="00E063A2" w:rsidP="00E063A2">
      <w:pPr>
        <w:spacing w:line="240" w:lineRule="auto"/>
        <w:ind w:left="7080"/>
      </w:pPr>
      <w:r>
        <w:t>Załącznik nr 8</w:t>
      </w:r>
    </w:p>
    <w:p w:rsidR="00BB7B2F" w:rsidRDefault="00BB7B2F" w:rsidP="00BB7B2F">
      <w:pPr>
        <w:spacing w:line="240" w:lineRule="auto"/>
      </w:pPr>
    </w:p>
    <w:p w:rsidR="00BB7B2F" w:rsidRDefault="00BB7B2F" w:rsidP="00BB7B2F">
      <w:pPr>
        <w:spacing w:line="240" w:lineRule="auto"/>
      </w:pPr>
      <w:r>
        <w:t>……………………………………………………..</w:t>
      </w:r>
    </w:p>
    <w:p w:rsidR="00BB7B2F" w:rsidRDefault="00BB7B2F" w:rsidP="00BB7B2F">
      <w:pPr>
        <w:rPr>
          <w:sz w:val="20"/>
          <w:szCs w:val="20"/>
        </w:rPr>
      </w:pPr>
      <w:r w:rsidRPr="00F17884">
        <w:rPr>
          <w:sz w:val="20"/>
          <w:szCs w:val="20"/>
        </w:rPr>
        <w:t>(Pieczęć nagłówkowa wykonawcy (ów)</w:t>
      </w:r>
    </w:p>
    <w:p w:rsidR="00BB7B2F" w:rsidRDefault="00BB7B2F" w:rsidP="00BB7B2F">
      <w:pPr>
        <w:rPr>
          <w:sz w:val="20"/>
          <w:szCs w:val="20"/>
        </w:rPr>
      </w:pPr>
    </w:p>
    <w:p w:rsidR="00BB7B2F" w:rsidRDefault="00BB7B2F" w:rsidP="00BB7B2F">
      <w:pPr>
        <w:jc w:val="center"/>
        <w:rPr>
          <w:b/>
          <w:sz w:val="32"/>
          <w:szCs w:val="32"/>
        </w:rPr>
      </w:pPr>
      <w:r w:rsidRPr="00F17884">
        <w:rPr>
          <w:b/>
          <w:sz w:val="32"/>
          <w:szCs w:val="32"/>
        </w:rPr>
        <w:t>WYKAZ USŁUG</w:t>
      </w:r>
    </w:p>
    <w:p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rsidR="00BB7B2F" w:rsidRDefault="00BB7B2F" w:rsidP="00BB7B2F">
      <w:pPr>
        <w:jc w:val="center"/>
        <w:rPr>
          <w:b/>
          <w:sz w:val="26"/>
          <w:szCs w:val="26"/>
        </w:rPr>
      </w:pPr>
    </w:p>
    <w:p w:rsidR="00B5167E" w:rsidRDefault="003948BF" w:rsidP="00B5167E">
      <w:pPr>
        <w:jc w:val="center"/>
        <w:rPr>
          <w:b/>
          <w:sz w:val="26"/>
          <w:szCs w:val="26"/>
        </w:rPr>
      </w:pPr>
      <w:r>
        <w:rPr>
          <w:b/>
          <w:sz w:val="26"/>
          <w:szCs w:val="26"/>
        </w:rPr>
        <w:t>,,Odbiór i transport</w:t>
      </w:r>
      <w:r w:rsidR="00BB7B2F" w:rsidRPr="00F17884">
        <w:rPr>
          <w:b/>
          <w:sz w:val="26"/>
          <w:szCs w:val="26"/>
        </w:rPr>
        <w:t xml:space="preserve"> odpadów komunalnych z nieruchomości zamieszkałych z terenu gminy Jastrzębia oraz z Punktu Selektywnej Zbiórki Odpadów Komunalnych w Jastrzębi”</w:t>
      </w:r>
    </w:p>
    <w:p w:rsidR="00BB7B2F" w:rsidRDefault="00BB7B2F" w:rsidP="00BB7B2F">
      <w:pPr>
        <w:jc w:val="both"/>
        <w:rPr>
          <w:sz w:val="26"/>
          <w:szCs w:val="26"/>
        </w:rPr>
      </w:pPr>
      <w:r>
        <w:rPr>
          <w:sz w:val="26"/>
          <w:szCs w:val="26"/>
        </w:rPr>
        <w:t>W celu potwierdzenia wymogów dot. posiadania zdolności technicznej oświadczam(y), że nie wcześniej niż w okresie ostatnich trzech lat przed upływem terminu składania wniosków o dopuszczenie do udziału w postepowaniu, a jeżeli okres prowadzenia działalności jest krótszy – w tym okresie wykonaliśmy lub wykonujemy następujące usługi w zakr</w:t>
      </w:r>
      <w:r w:rsidR="00427713">
        <w:rPr>
          <w:sz w:val="26"/>
          <w:szCs w:val="26"/>
        </w:rPr>
        <w:t xml:space="preserve">esie odbioru </w:t>
      </w:r>
      <w:r>
        <w:rPr>
          <w:sz w:val="26"/>
          <w:szCs w:val="26"/>
        </w:rPr>
        <w:t>odpadów komunalnych:</w:t>
      </w:r>
    </w:p>
    <w:p w:rsidR="00BB7B2F" w:rsidRDefault="00BB7B2F" w:rsidP="00BB7B2F">
      <w:pPr>
        <w:jc w:val="both"/>
        <w:rPr>
          <w:sz w:val="26"/>
          <w:szCs w:val="26"/>
        </w:rPr>
      </w:pPr>
    </w:p>
    <w:tbl>
      <w:tblPr>
        <w:tblStyle w:val="Tabela-Siatka"/>
        <w:tblW w:w="0" w:type="auto"/>
        <w:tblLook w:val="04A0"/>
      </w:tblPr>
      <w:tblGrid>
        <w:gridCol w:w="1510"/>
        <w:gridCol w:w="1510"/>
        <w:gridCol w:w="1510"/>
        <w:gridCol w:w="1510"/>
        <w:gridCol w:w="1511"/>
        <w:gridCol w:w="1511"/>
      </w:tblGrid>
      <w:tr w:rsidR="00BB7B2F" w:rsidTr="007178A6">
        <w:tc>
          <w:tcPr>
            <w:tcW w:w="1510" w:type="dxa"/>
          </w:tcPr>
          <w:p w:rsidR="00BB7B2F" w:rsidRDefault="00BB7B2F" w:rsidP="007178A6">
            <w:pPr>
              <w:rPr>
                <w:sz w:val="26"/>
                <w:szCs w:val="26"/>
              </w:rPr>
            </w:pPr>
            <w:r>
              <w:rPr>
                <w:sz w:val="26"/>
                <w:szCs w:val="26"/>
              </w:rPr>
              <w:t>Lp.</w:t>
            </w:r>
          </w:p>
        </w:tc>
        <w:tc>
          <w:tcPr>
            <w:tcW w:w="1510" w:type="dxa"/>
          </w:tcPr>
          <w:p w:rsidR="00BB7B2F" w:rsidRDefault="00BB7B2F" w:rsidP="007178A6">
            <w:pPr>
              <w:rPr>
                <w:sz w:val="26"/>
                <w:szCs w:val="26"/>
              </w:rPr>
            </w:pPr>
            <w:r>
              <w:rPr>
                <w:sz w:val="26"/>
                <w:szCs w:val="26"/>
              </w:rPr>
              <w:t>Wykaz usług</w:t>
            </w:r>
          </w:p>
        </w:tc>
        <w:tc>
          <w:tcPr>
            <w:tcW w:w="1510" w:type="dxa"/>
          </w:tcPr>
          <w:p w:rsidR="00BB7B2F" w:rsidRDefault="00BB7B2F" w:rsidP="007178A6">
            <w:pPr>
              <w:rPr>
                <w:sz w:val="26"/>
                <w:szCs w:val="26"/>
              </w:rPr>
            </w:pPr>
            <w:r>
              <w:rPr>
                <w:sz w:val="26"/>
                <w:szCs w:val="26"/>
              </w:rPr>
              <w:t>Wartość brutto [zł]</w:t>
            </w:r>
          </w:p>
        </w:tc>
        <w:tc>
          <w:tcPr>
            <w:tcW w:w="1510" w:type="dxa"/>
          </w:tcPr>
          <w:p w:rsidR="00BB7B2F" w:rsidRDefault="00BB7B2F" w:rsidP="007178A6">
            <w:pPr>
              <w:rPr>
                <w:sz w:val="26"/>
                <w:szCs w:val="26"/>
              </w:rPr>
            </w:pPr>
            <w:r>
              <w:rPr>
                <w:sz w:val="26"/>
                <w:szCs w:val="26"/>
              </w:rPr>
              <w:t xml:space="preserve">Data wykonania </w:t>
            </w:r>
          </w:p>
        </w:tc>
        <w:tc>
          <w:tcPr>
            <w:tcW w:w="1511" w:type="dxa"/>
          </w:tcPr>
          <w:p w:rsidR="00BB7B2F" w:rsidRDefault="00BB7B2F" w:rsidP="007178A6">
            <w:pPr>
              <w:rPr>
                <w:sz w:val="26"/>
                <w:szCs w:val="26"/>
              </w:rPr>
            </w:pPr>
            <w:r>
              <w:rPr>
                <w:sz w:val="26"/>
                <w:szCs w:val="26"/>
              </w:rPr>
              <w:t xml:space="preserve">Miejsce wykonania </w:t>
            </w:r>
          </w:p>
        </w:tc>
        <w:tc>
          <w:tcPr>
            <w:tcW w:w="1511" w:type="dxa"/>
          </w:tcPr>
          <w:p w:rsidR="00BB7B2F" w:rsidRDefault="00BB7B2F" w:rsidP="007178A6">
            <w:pPr>
              <w:rPr>
                <w:sz w:val="26"/>
                <w:szCs w:val="26"/>
              </w:rPr>
            </w:pPr>
            <w:r>
              <w:rPr>
                <w:sz w:val="26"/>
                <w:szCs w:val="26"/>
              </w:rPr>
              <w:t xml:space="preserve">Podmioty, na rzecz których usługi te zostały wykonane </w:t>
            </w:r>
          </w:p>
        </w:tc>
      </w:tr>
      <w:tr w:rsidR="00BB7B2F" w:rsidTr="007178A6">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1" w:type="dxa"/>
          </w:tcPr>
          <w:p w:rsidR="00BB7B2F" w:rsidRDefault="00BB7B2F" w:rsidP="007178A6">
            <w:pPr>
              <w:rPr>
                <w:sz w:val="26"/>
                <w:szCs w:val="26"/>
              </w:rPr>
            </w:pPr>
          </w:p>
        </w:tc>
        <w:tc>
          <w:tcPr>
            <w:tcW w:w="1511" w:type="dxa"/>
          </w:tcPr>
          <w:p w:rsidR="00BB7B2F" w:rsidRDefault="00BB7B2F" w:rsidP="007178A6">
            <w:pPr>
              <w:rPr>
                <w:sz w:val="26"/>
                <w:szCs w:val="26"/>
              </w:rPr>
            </w:pPr>
          </w:p>
          <w:p w:rsidR="00BB7B2F" w:rsidRDefault="00BB7B2F" w:rsidP="007178A6">
            <w:pPr>
              <w:rPr>
                <w:sz w:val="26"/>
                <w:szCs w:val="26"/>
              </w:rPr>
            </w:pPr>
          </w:p>
        </w:tc>
      </w:tr>
      <w:tr w:rsidR="00BB7B2F" w:rsidTr="007178A6">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0" w:type="dxa"/>
          </w:tcPr>
          <w:p w:rsidR="00BB7B2F" w:rsidRDefault="00BB7B2F" w:rsidP="007178A6">
            <w:pPr>
              <w:rPr>
                <w:sz w:val="26"/>
                <w:szCs w:val="26"/>
              </w:rPr>
            </w:pPr>
          </w:p>
        </w:tc>
        <w:tc>
          <w:tcPr>
            <w:tcW w:w="1511" w:type="dxa"/>
          </w:tcPr>
          <w:p w:rsidR="00BB7B2F" w:rsidRDefault="00BB7B2F" w:rsidP="007178A6">
            <w:pPr>
              <w:rPr>
                <w:sz w:val="26"/>
                <w:szCs w:val="26"/>
              </w:rPr>
            </w:pPr>
          </w:p>
        </w:tc>
        <w:tc>
          <w:tcPr>
            <w:tcW w:w="1511" w:type="dxa"/>
          </w:tcPr>
          <w:p w:rsidR="00BB7B2F" w:rsidRDefault="00BB7B2F" w:rsidP="007178A6">
            <w:pPr>
              <w:rPr>
                <w:sz w:val="26"/>
                <w:szCs w:val="26"/>
              </w:rPr>
            </w:pPr>
          </w:p>
          <w:p w:rsidR="00BB7B2F" w:rsidRDefault="00BB7B2F" w:rsidP="007178A6">
            <w:pPr>
              <w:rPr>
                <w:sz w:val="26"/>
                <w:szCs w:val="26"/>
              </w:rPr>
            </w:pPr>
          </w:p>
        </w:tc>
      </w:tr>
    </w:tbl>
    <w:p w:rsidR="00BB7B2F" w:rsidRDefault="00BB7B2F" w:rsidP="00BB7B2F">
      <w:pPr>
        <w:rPr>
          <w:sz w:val="26"/>
          <w:szCs w:val="26"/>
        </w:rPr>
      </w:pPr>
    </w:p>
    <w:p w:rsidR="00BB7B2F" w:rsidRDefault="00BB7B2F" w:rsidP="00BB7B2F">
      <w:pPr>
        <w:rPr>
          <w:sz w:val="26"/>
          <w:szCs w:val="26"/>
        </w:rPr>
      </w:pPr>
      <w:r>
        <w:rPr>
          <w:sz w:val="26"/>
          <w:szCs w:val="26"/>
        </w:rPr>
        <w:t>Do niniejszego wykazu załączamy dokumenty potwierdzające, że wyżej wymienione usługi zostały wykonane lub są wykonywane należycie (np. referencje itp.)</w:t>
      </w:r>
    </w:p>
    <w:p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rsidR="00BB7B2F" w:rsidRDefault="00BB7B2F" w:rsidP="00BB7B2F">
      <w:pPr>
        <w:rPr>
          <w:sz w:val="26"/>
          <w:szCs w:val="26"/>
        </w:rPr>
      </w:pPr>
      <w:r>
        <w:rPr>
          <w:sz w:val="26"/>
          <w:szCs w:val="26"/>
        </w:rPr>
        <w:t>Polegając na zasadach określonych w ustawie Prawo zamówień publicznych, załączamy dokument(y) udowadniający (e), że będziemy dysponowali jego (ich) zasobami niezbędnymi do realizacji zamówienia:</w:t>
      </w:r>
    </w:p>
    <w:p w:rsidR="00BB7B2F" w:rsidRDefault="00BB7B2F" w:rsidP="00BB7B2F">
      <w:pPr>
        <w:pStyle w:val="Akapitzlist"/>
        <w:numPr>
          <w:ilvl w:val="0"/>
          <w:numId w:val="100"/>
        </w:numPr>
        <w:spacing w:after="160" w:line="259" w:lineRule="auto"/>
        <w:rPr>
          <w:sz w:val="26"/>
          <w:szCs w:val="26"/>
        </w:rPr>
      </w:pPr>
      <w:r>
        <w:rPr>
          <w:sz w:val="26"/>
          <w:szCs w:val="26"/>
        </w:rPr>
        <w:lastRenderedPageBreak/>
        <w:t>…………………………………………………………………………………………………………………………</w:t>
      </w:r>
      <w:r w:rsidR="00E063A2">
        <w:rPr>
          <w:sz w:val="26"/>
          <w:szCs w:val="26"/>
        </w:rPr>
        <w:t>………………………………………………</w:t>
      </w:r>
    </w:p>
    <w:p w:rsidR="00BB7B2F" w:rsidRDefault="00BB7B2F" w:rsidP="00BB7B2F">
      <w:pPr>
        <w:pStyle w:val="Akapitzlist"/>
        <w:numPr>
          <w:ilvl w:val="0"/>
          <w:numId w:val="100"/>
        </w:numPr>
        <w:spacing w:after="160" w:line="259" w:lineRule="auto"/>
        <w:rPr>
          <w:sz w:val="26"/>
          <w:szCs w:val="26"/>
        </w:rPr>
      </w:pPr>
      <w:r>
        <w:rPr>
          <w:sz w:val="26"/>
          <w:szCs w:val="26"/>
        </w:rPr>
        <w:t>…………………………………………………………………………………………………………………………</w:t>
      </w:r>
      <w:r w:rsidR="00E063A2">
        <w:rPr>
          <w:sz w:val="26"/>
          <w:szCs w:val="26"/>
        </w:rPr>
        <w:t>………………………………………………</w:t>
      </w:r>
    </w:p>
    <w:p w:rsidR="00BB7B2F" w:rsidRDefault="00BB7B2F" w:rsidP="00BB7B2F">
      <w:pPr>
        <w:ind w:left="360"/>
        <w:rPr>
          <w:sz w:val="26"/>
          <w:szCs w:val="26"/>
        </w:rPr>
      </w:pPr>
    </w:p>
    <w:p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t>…………………………………….</w:t>
      </w:r>
    </w:p>
    <w:p w:rsidR="00E063A2" w:rsidRDefault="00BB7B2F" w:rsidP="00BB7B2F">
      <w:pPr>
        <w:ind w:left="360"/>
      </w:pPr>
      <w:r w:rsidRPr="001B1E6E">
        <w:t>(miejscowość, data)</w:t>
      </w:r>
      <w:r>
        <w:tab/>
      </w:r>
      <w:r>
        <w:tab/>
      </w:r>
      <w:r>
        <w:tab/>
      </w:r>
      <w:r w:rsidRPr="001B1E6E">
        <w:t>(Po</w:t>
      </w:r>
      <w:r w:rsidR="00E063A2">
        <w:t xml:space="preserve">dpis(y) Wykonawcy(ów) lub osoby   </w:t>
      </w:r>
    </w:p>
    <w:p w:rsidR="00BB7B2F" w:rsidRDefault="00BB7B2F" w:rsidP="00BB7B2F">
      <w:pPr>
        <w:ind w:left="360"/>
      </w:pPr>
      <w:r w:rsidRPr="001B1E6E">
        <w:t>upoważnionej)</w:t>
      </w: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BB7B2F" w:rsidRDefault="00BB7B2F" w:rsidP="00BB7B2F">
      <w:pPr>
        <w:ind w:left="360"/>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BB7B2F" w:rsidRDefault="00BB7B2F" w:rsidP="00E063A2">
      <w:pPr>
        <w:spacing w:line="240" w:lineRule="auto"/>
        <w:ind w:left="10620" w:firstLine="708"/>
      </w:pPr>
      <w:r>
        <w:t>Załącznik nr 9</w:t>
      </w:r>
    </w:p>
    <w:p w:rsidR="00BB7B2F" w:rsidRDefault="00BB7B2F"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E063A2" w:rsidRDefault="00E063A2" w:rsidP="00BB7B2F">
      <w:pPr>
        <w:spacing w:line="240" w:lineRule="auto"/>
      </w:pPr>
    </w:p>
    <w:p w:rsidR="00BB7B2F" w:rsidRDefault="00E063A2" w:rsidP="00E063A2">
      <w:pPr>
        <w:spacing w:line="240" w:lineRule="auto"/>
        <w:ind w:left="7080"/>
      </w:pPr>
      <w:r>
        <w:t>Załącznik nr 9</w:t>
      </w:r>
    </w:p>
    <w:p w:rsidR="00BB7B2F" w:rsidRDefault="00BB7B2F" w:rsidP="00BB7B2F">
      <w:pPr>
        <w:spacing w:line="240" w:lineRule="auto"/>
      </w:pPr>
      <w:r>
        <w:t>……………………………………………………..</w:t>
      </w:r>
    </w:p>
    <w:p w:rsidR="00BB7B2F" w:rsidRDefault="00BB7B2F" w:rsidP="00BB7B2F">
      <w:pPr>
        <w:rPr>
          <w:sz w:val="20"/>
          <w:szCs w:val="20"/>
        </w:rPr>
      </w:pPr>
      <w:r w:rsidRPr="00F17884">
        <w:rPr>
          <w:sz w:val="20"/>
          <w:szCs w:val="20"/>
        </w:rPr>
        <w:t>(Pieczęć nagłówkowa wykonawcy (ów)</w:t>
      </w:r>
    </w:p>
    <w:p w:rsidR="00BB7B2F" w:rsidRDefault="00BB7B2F" w:rsidP="00BB7B2F">
      <w:pPr>
        <w:rPr>
          <w:sz w:val="20"/>
          <w:szCs w:val="20"/>
        </w:rPr>
      </w:pPr>
    </w:p>
    <w:p w:rsidR="00BB7B2F" w:rsidRDefault="00BB7B2F" w:rsidP="00BB7B2F">
      <w:pPr>
        <w:jc w:val="center"/>
        <w:rPr>
          <w:b/>
          <w:sz w:val="32"/>
          <w:szCs w:val="32"/>
        </w:rPr>
      </w:pPr>
      <w:r>
        <w:rPr>
          <w:b/>
          <w:sz w:val="32"/>
          <w:szCs w:val="32"/>
        </w:rPr>
        <w:t>WYKAZ SPRZĘTU</w:t>
      </w:r>
    </w:p>
    <w:p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rsidR="00BB7B2F" w:rsidRDefault="00BB7B2F" w:rsidP="00BB7B2F">
      <w:pPr>
        <w:jc w:val="center"/>
        <w:rPr>
          <w:b/>
          <w:sz w:val="26"/>
          <w:szCs w:val="26"/>
        </w:rPr>
      </w:pPr>
    </w:p>
    <w:p w:rsidR="00BB7B2F" w:rsidRDefault="003948BF" w:rsidP="00BB7B2F">
      <w:pPr>
        <w:jc w:val="center"/>
        <w:rPr>
          <w:b/>
          <w:sz w:val="26"/>
          <w:szCs w:val="26"/>
        </w:rPr>
      </w:pPr>
      <w:r>
        <w:rPr>
          <w:b/>
          <w:sz w:val="26"/>
          <w:szCs w:val="26"/>
        </w:rPr>
        <w:t>,,Odbiór i transport</w:t>
      </w:r>
      <w:r w:rsidR="00BB7B2F" w:rsidRPr="00F17884">
        <w:rPr>
          <w:b/>
          <w:sz w:val="26"/>
          <w:szCs w:val="26"/>
        </w:rPr>
        <w:t xml:space="preserve"> odpadów komunalnych z nieruchomości zamieszkałych z terenu gminy Jastrzębia oraz z Punktu Selektywnej Zbiórki Odpadów Komunalnych w Jastrzębi”</w:t>
      </w:r>
    </w:p>
    <w:p w:rsidR="00BB7B2F" w:rsidRDefault="00BB7B2F" w:rsidP="00BB7B2F">
      <w:pPr>
        <w:jc w:val="both"/>
        <w:rPr>
          <w:sz w:val="26"/>
          <w:szCs w:val="26"/>
        </w:rPr>
      </w:pPr>
      <w:r>
        <w:rPr>
          <w:sz w:val="26"/>
          <w:szCs w:val="26"/>
        </w:rPr>
        <w:t xml:space="preserve">W celu potwierdzenia wymogów dotyczących zdolności technicznej </w:t>
      </w:r>
    </w:p>
    <w:p w:rsidR="00BB7B2F" w:rsidRDefault="00BB7B2F" w:rsidP="00BB7B2F">
      <w:pPr>
        <w:jc w:val="both"/>
        <w:rPr>
          <w:sz w:val="26"/>
          <w:szCs w:val="26"/>
        </w:rPr>
      </w:pPr>
    </w:p>
    <w:tbl>
      <w:tblPr>
        <w:tblStyle w:val="Tabela-Siatka"/>
        <w:tblW w:w="0" w:type="auto"/>
        <w:tblLook w:val="04A0"/>
      </w:tblPr>
      <w:tblGrid>
        <w:gridCol w:w="2265"/>
        <w:gridCol w:w="2265"/>
        <w:gridCol w:w="2266"/>
        <w:gridCol w:w="2266"/>
      </w:tblGrid>
      <w:tr w:rsidR="00BB7B2F" w:rsidTr="007178A6">
        <w:tc>
          <w:tcPr>
            <w:tcW w:w="2265" w:type="dxa"/>
          </w:tcPr>
          <w:p w:rsidR="00BB7B2F" w:rsidRDefault="00BB7B2F" w:rsidP="007178A6">
            <w:pPr>
              <w:rPr>
                <w:sz w:val="26"/>
                <w:szCs w:val="26"/>
              </w:rPr>
            </w:pPr>
            <w:r>
              <w:rPr>
                <w:sz w:val="26"/>
                <w:szCs w:val="26"/>
              </w:rPr>
              <w:t>Lp.</w:t>
            </w:r>
          </w:p>
        </w:tc>
        <w:tc>
          <w:tcPr>
            <w:tcW w:w="2265" w:type="dxa"/>
          </w:tcPr>
          <w:p w:rsidR="00BB7B2F" w:rsidRDefault="00BB7B2F" w:rsidP="007178A6">
            <w:pPr>
              <w:rPr>
                <w:sz w:val="26"/>
                <w:szCs w:val="26"/>
              </w:rPr>
            </w:pPr>
            <w:r>
              <w:rPr>
                <w:sz w:val="26"/>
                <w:szCs w:val="26"/>
              </w:rPr>
              <w:t xml:space="preserve">Nazwa sprzętu </w:t>
            </w:r>
          </w:p>
        </w:tc>
        <w:tc>
          <w:tcPr>
            <w:tcW w:w="2266" w:type="dxa"/>
          </w:tcPr>
          <w:p w:rsidR="00BB7B2F" w:rsidRDefault="00BB7B2F" w:rsidP="007178A6">
            <w:pPr>
              <w:rPr>
                <w:sz w:val="26"/>
                <w:szCs w:val="26"/>
              </w:rPr>
            </w:pPr>
            <w:r>
              <w:rPr>
                <w:sz w:val="26"/>
                <w:szCs w:val="26"/>
              </w:rPr>
              <w:t>Ilość [</w:t>
            </w:r>
            <w:proofErr w:type="spellStart"/>
            <w:r>
              <w:rPr>
                <w:sz w:val="26"/>
                <w:szCs w:val="26"/>
              </w:rPr>
              <w:t>szt</w:t>
            </w:r>
            <w:proofErr w:type="spellEnd"/>
            <w:r>
              <w:rPr>
                <w:sz w:val="26"/>
                <w:szCs w:val="26"/>
              </w:rPr>
              <w:t>]</w:t>
            </w:r>
          </w:p>
        </w:tc>
        <w:tc>
          <w:tcPr>
            <w:tcW w:w="2266" w:type="dxa"/>
          </w:tcPr>
          <w:p w:rsidR="00BB7B2F" w:rsidRDefault="00BB7B2F" w:rsidP="007178A6">
            <w:pPr>
              <w:rPr>
                <w:sz w:val="26"/>
                <w:szCs w:val="26"/>
              </w:rPr>
            </w:pPr>
            <w:r>
              <w:rPr>
                <w:sz w:val="26"/>
                <w:szCs w:val="26"/>
              </w:rPr>
              <w:t>Podstawa dysponowania (np. własność, dzierżawa, najem leasing)*</w:t>
            </w:r>
          </w:p>
        </w:tc>
      </w:tr>
      <w:tr w:rsidR="00BB7B2F" w:rsidTr="007178A6">
        <w:tc>
          <w:tcPr>
            <w:tcW w:w="2265" w:type="dxa"/>
          </w:tcPr>
          <w:p w:rsidR="00BB7B2F" w:rsidRDefault="00BB7B2F" w:rsidP="007178A6">
            <w:pPr>
              <w:rPr>
                <w:sz w:val="26"/>
                <w:szCs w:val="26"/>
              </w:rPr>
            </w:pPr>
          </w:p>
        </w:tc>
        <w:tc>
          <w:tcPr>
            <w:tcW w:w="2265" w:type="dxa"/>
          </w:tcPr>
          <w:p w:rsidR="00BB7B2F" w:rsidRDefault="00BB7B2F" w:rsidP="007178A6">
            <w:pPr>
              <w:rPr>
                <w:sz w:val="26"/>
                <w:szCs w:val="26"/>
              </w:rPr>
            </w:pPr>
            <w:r>
              <w:rPr>
                <w:sz w:val="26"/>
                <w:szCs w:val="26"/>
              </w:rPr>
              <w:t>Marka i model pojazdu:</w:t>
            </w:r>
          </w:p>
          <w:p w:rsidR="00BB7B2F" w:rsidRDefault="00BB7B2F" w:rsidP="007178A6">
            <w:pPr>
              <w:rPr>
                <w:sz w:val="26"/>
                <w:szCs w:val="26"/>
              </w:rPr>
            </w:pPr>
          </w:p>
          <w:p w:rsidR="00BB7B2F" w:rsidRDefault="00BB7B2F" w:rsidP="007178A6">
            <w:pPr>
              <w:rPr>
                <w:sz w:val="26"/>
                <w:szCs w:val="26"/>
              </w:rPr>
            </w:pPr>
          </w:p>
        </w:tc>
        <w:tc>
          <w:tcPr>
            <w:tcW w:w="2266" w:type="dxa"/>
          </w:tcPr>
          <w:p w:rsidR="00BB7B2F" w:rsidRDefault="00BB7B2F" w:rsidP="007178A6">
            <w:pPr>
              <w:rPr>
                <w:sz w:val="26"/>
                <w:szCs w:val="26"/>
              </w:rPr>
            </w:pPr>
          </w:p>
        </w:tc>
        <w:tc>
          <w:tcPr>
            <w:tcW w:w="2266" w:type="dxa"/>
          </w:tcPr>
          <w:p w:rsidR="00BB7B2F" w:rsidRDefault="00BB7B2F" w:rsidP="007178A6">
            <w:pPr>
              <w:rPr>
                <w:sz w:val="26"/>
                <w:szCs w:val="26"/>
              </w:rPr>
            </w:pPr>
          </w:p>
        </w:tc>
      </w:tr>
      <w:tr w:rsidR="00BB7B2F" w:rsidTr="007178A6">
        <w:tc>
          <w:tcPr>
            <w:tcW w:w="2265" w:type="dxa"/>
          </w:tcPr>
          <w:p w:rsidR="00BB7B2F" w:rsidRDefault="00BB7B2F" w:rsidP="007178A6">
            <w:pPr>
              <w:rPr>
                <w:sz w:val="26"/>
                <w:szCs w:val="26"/>
              </w:rPr>
            </w:pPr>
          </w:p>
        </w:tc>
        <w:tc>
          <w:tcPr>
            <w:tcW w:w="2265" w:type="dxa"/>
          </w:tcPr>
          <w:p w:rsidR="00BB7B2F" w:rsidRDefault="00BB7B2F" w:rsidP="007178A6">
            <w:pPr>
              <w:rPr>
                <w:sz w:val="26"/>
                <w:szCs w:val="26"/>
              </w:rPr>
            </w:pPr>
            <w:r>
              <w:rPr>
                <w:sz w:val="26"/>
                <w:szCs w:val="26"/>
              </w:rPr>
              <w:t>Marka i model pojazdu:</w:t>
            </w:r>
          </w:p>
          <w:p w:rsidR="00BB7B2F" w:rsidRDefault="00BB7B2F" w:rsidP="007178A6">
            <w:pPr>
              <w:rPr>
                <w:sz w:val="26"/>
                <w:szCs w:val="26"/>
              </w:rPr>
            </w:pPr>
          </w:p>
          <w:p w:rsidR="00BB7B2F" w:rsidRDefault="00BB7B2F" w:rsidP="007178A6">
            <w:pPr>
              <w:rPr>
                <w:sz w:val="26"/>
                <w:szCs w:val="26"/>
              </w:rPr>
            </w:pPr>
          </w:p>
        </w:tc>
        <w:tc>
          <w:tcPr>
            <w:tcW w:w="2266" w:type="dxa"/>
          </w:tcPr>
          <w:p w:rsidR="00BB7B2F" w:rsidRDefault="00BB7B2F" w:rsidP="007178A6">
            <w:pPr>
              <w:rPr>
                <w:sz w:val="26"/>
                <w:szCs w:val="26"/>
              </w:rPr>
            </w:pPr>
          </w:p>
        </w:tc>
        <w:tc>
          <w:tcPr>
            <w:tcW w:w="2266" w:type="dxa"/>
          </w:tcPr>
          <w:p w:rsidR="00BB7B2F" w:rsidRDefault="00BB7B2F" w:rsidP="007178A6">
            <w:pPr>
              <w:rPr>
                <w:sz w:val="26"/>
                <w:szCs w:val="26"/>
              </w:rPr>
            </w:pPr>
          </w:p>
        </w:tc>
      </w:tr>
      <w:tr w:rsidR="00BB7B2F" w:rsidTr="007178A6">
        <w:tc>
          <w:tcPr>
            <w:tcW w:w="2265" w:type="dxa"/>
          </w:tcPr>
          <w:p w:rsidR="00BB7B2F" w:rsidRDefault="00BB7B2F" w:rsidP="007178A6">
            <w:pPr>
              <w:rPr>
                <w:sz w:val="26"/>
                <w:szCs w:val="26"/>
              </w:rPr>
            </w:pPr>
          </w:p>
        </w:tc>
        <w:tc>
          <w:tcPr>
            <w:tcW w:w="2265" w:type="dxa"/>
          </w:tcPr>
          <w:p w:rsidR="00BB7B2F" w:rsidRDefault="00BB7B2F" w:rsidP="007178A6">
            <w:pPr>
              <w:rPr>
                <w:sz w:val="26"/>
                <w:szCs w:val="26"/>
              </w:rPr>
            </w:pPr>
            <w:r>
              <w:rPr>
                <w:sz w:val="26"/>
                <w:szCs w:val="26"/>
              </w:rPr>
              <w:t>Marka i model pojazdu:</w:t>
            </w:r>
          </w:p>
          <w:p w:rsidR="00BB7B2F" w:rsidRDefault="00BB7B2F" w:rsidP="007178A6">
            <w:pPr>
              <w:rPr>
                <w:sz w:val="26"/>
                <w:szCs w:val="26"/>
              </w:rPr>
            </w:pPr>
          </w:p>
          <w:p w:rsidR="00BB7B2F" w:rsidRDefault="00BB7B2F" w:rsidP="007178A6">
            <w:pPr>
              <w:rPr>
                <w:sz w:val="26"/>
                <w:szCs w:val="26"/>
              </w:rPr>
            </w:pPr>
          </w:p>
        </w:tc>
        <w:tc>
          <w:tcPr>
            <w:tcW w:w="2266" w:type="dxa"/>
          </w:tcPr>
          <w:p w:rsidR="00BB7B2F" w:rsidRDefault="00BB7B2F" w:rsidP="007178A6">
            <w:pPr>
              <w:rPr>
                <w:sz w:val="26"/>
                <w:szCs w:val="26"/>
              </w:rPr>
            </w:pPr>
          </w:p>
        </w:tc>
        <w:tc>
          <w:tcPr>
            <w:tcW w:w="2266" w:type="dxa"/>
          </w:tcPr>
          <w:p w:rsidR="00BB7B2F" w:rsidRDefault="00BB7B2F" w:rsidP="007178A6">
            <w:pPr>
              <w:rPr>
                <w:sz w:val="26"/>
                <w:szCs w:val="26"/>
              </w:rPr>
            </w:pPr>
          </w:p>
        </w:tc>
      </w:tr>
    </w:tbl>
    <w:p w:rsidR="00BB7B2F" w:rsidRDefault="00BB7B2F" w:rsidP="00BB7B2F">
      <w:pPr>
        <w:jc w:val="both"/>
        <w:rPr>
          <w:sz w:val="18"/>
          <w:szCs w:val="18"/>
        </w:rPr>
      </w:pPr>
      <w:r w:rsidRPr="001B1E6E">
        <w:rPr>
          <w:sz w:val="18"/>
          <w:szCs w:val="18"/>
        </w:rPr>
        <w:t>*- W przypadku dysponowania sprzętem innym niż własny. Wykonawca do wykazu załącz</w:t>
      </w:r>
      <w:r w:rsidR="00A4486A">
        <w:rPr>
          <w:sz w:val="18"/>
          <w:szCs w:val="18"/>
        </w:rPr>
        <w:t>a pisemne zobowiązanie do udostę</w:t>
      </w:r>
      <w:r w:rsidRPr="001B1E6E">
        <w:rPr>
          <w:sz w:val="18"/>
          <w:szCs w:val="18"/>
        </w:rPr>
        <w:t>pnienia danego sprzętu,</w:t>
      </w:r>
      <w:r w:rsidR="00A4486A">
        <w:rPr>
          <w:sz w:val="18"/>
          <w:szCs w:val="18"/>
        </w:rPr>
        <w:t xml:space="preserve"> wystawione przez podmiot udostę</w:t>
      </w:r>
      <w:r w:rsidRPr="001B1E6E">
        <w:rPr>
          <w:sz w:val="18"/>
          <w:szCs w:val="18"/>
        </w:rPr>
        <w:t>pniający na okres korzystania z niego przy wykonywaniu zamówienia.</w:t>
      </w:r>
    </w:p>
    <w:p w:rsidR="00BB7B2F" w:rsidRPr="001B1E6E" w:rsidRDefault="00BB7B2F" w:rsidP="00BB7B2F">
      <w:pPr>
        <w:jc w:val="both"/>
        <w:rPr>
          <w:sz w:val="18"/>
          <w:szCs w:val="18"/>
        </w:rPr>
      </w:pPr>
    </w:p>
    <w:p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r>
      <w:r w:rsidR="00E063A2">
        <w:rPr>
          <w:sz w:val="26"/>
          <w:szCs w:val="26"/>
        </w:rPr>
        <w:tab/>
        <w:t>………………………………………</w:t>
      </w:r>
    </w:p>
    <w:p w:rsidR="00E063A2" w:rsidRDefault="00BB7B2F" w:rsidP="00BB7B2F">
      <w:pPr>
        <w:ind w:left="360"/>
      </w:pPr>
      <w:r w:rsidRPr="001B1E6E">
        <w:t>(miejscowość, data)</w:t>
      </w:r>
      <w:r>
        <w:tab/>
      </w:r>
      <w:r>
        <w:tab/>
      </w:r>
      <w:r>
        <w:tab/>
      </w:r>
      <w:r w:rsidR="00E063A2">
        <w:tab/>
      </w:r>
      <w:r w:rsidRPr="001B1E6E">
        <w:t xml:space="preserve">(Podpis(y) Wykonawcy(ów) lub osoby </w:t>
      </w:r>
    </w:p>
    <w:p w:rsidR="00BB7B2F" w:rsidRPr="001B1E6E" w:rsidRDefault="00E063A2" w:rsidP="00BB7B2F">
      <w:pPr>
        <w:ind w:left="360"/>
      </w:pPr>
      <w:r>
        <w:tab/>
      </w:r>
      <w:r w:rsidR="00BB7B2F" w:rsidRPr="001B1E6E">
        <w:t>upoważnionej)</w:t>
      </w:r>
    </w:p>
    <w:p w:rsidR="00BB7B2F" w:rsidRPr="001B1E6E" w:rsidRDefault="00BB7B2F" w:rsidP="00BB7B2F">
      <w:pPr>
        <w:ind w:left="360"/>
      </w:pPr>
    </w:p>
    <w:p w:rsidR="00BB7B2F" w:rsidRPr="00FE718F" w:rsidRDefault="00BB7B2F" w:rsidP="00BB7B2F">
      <w:pPr>
        <w:rPr>
          <w:sz w:val="26"/>
          <w:szCs w:val="26"/>
        </w:rPr>
      </w:pPr>
    </w:p>
    <w:p w:rsidR="00BB7B2F" w:rsidRPr="00B228C7" w:rsidRDefault="00BB7B2F" w:rsidP="00310E2D">
      <w:pPr>
        <w:tabs>
          <w:tab w:val="left" w:pos="0"/>
        </w:tabs>
        <w:jc w:val="center"/>
        <w:rPr>
          <w:rFonts w:ascii="Times New Roman" w:hAnsi="Times New Roman" w:cs="Times New Roman"/>
          <w:b/>
          <w:sz w:val="24"/>
          <w:szCs w:val="24"/>
        </w:rPr>
      </w:pPr>
    </w:p>
    <w:p w:rsidR="00310E2D" w:rsidRPr="00B228C7" w:rsidRDefault="00310E2D" w:rsidP="00310E2D">
      <w:pPr>
        <w:tabs>
          <w:tab w:val="left" w:pos="282"/>
        </w:tabs>
        <w:spacing w:line="0" w:lineRule="atLeast"/>
        <w:ind w:left="282" w:hanging="282"/>
        <w:rPr>
          <w:rFonts w:ascii="Times New Roman" w:eastAsia="Arial" w:hAnsi="Times New Roman" w:cs="Times New Roman"/>
          <w:b/>
        </w:rPr>
      </w:pPr>
    </w:p>
    <w:p w:rsidR="00310E2D" w:rsidRPr="00B228C7" w:rsidRDefault="00310E2D" w:rsidP="00310E2D">
      <w:pPr>
        <w:tabs>
          <w:tab w:val="left" w:pos="282"/>
        </w:tabs>
        <w:spacing w:line="0" w:lineRule="atLeast"/>
        <w:ind w:left="282" w:hanging="282"/>
        <w:rPr>
          <w:rFonts w:ascii="Times New Roman" w:eastAsia="Arial" w:hAnsi="Times New Roman" w:cs="Times New Roman"/>
          <w:b/>
        </w:rPr>
      </w:pPr>
    </w:p>
    <w:p w:rsidR="00310E2D" w:rsidRPr="00B228C7" w:rsidRDefault="00310E2D" w:rsidP="00310E2D">
      <w:pPr>
        <w:tabs>
          <w:tab w:val="left" w:pos="282"/>
        </w:tabs>
        <w:spacing w:line="0" w:lineRule="atLeast"/>
        <w:ind w:left="282" w:hanging="282"/>
        <w:rPr>
          <w:rFonts w:ascii="Times New Roman" w:eastAsia="Arial" w:hAnsi="Times New Roman" w:cs="Times New Roman"/>
          <w:b/>
        </w:rPr>
      </w:pPr>
    </w:p>
    <w:p w:rsidR="00310E2D" w:rsidRPr="00B228C7" w:rsidRDefault="00310E2D" w:rsidP="00310E2D">
      <w:pPr>
        <w:tabs>
          <w:tab w:val="left" w:pos="282"/>
        </w:tabs>
        <w:spacing w:line="0" w:lineRule="atLeast"/>
        <w:ind w:left="282" w:hanging="282"/>
        <w:rPr>
          <w:rFonts w:ascii="Times New Roman" w:eastAsia="Arial" w:hAnsi="Times New Roman" w:cs="Times New Roman"/>
          <w:b/>
        </w:rPr>
      </w:pPr>
    </w:p>
    <w:p w:rsidR="00310E2D" w:rsidRDefault="00310E2D" w:rsidP="00310E2D">
      <w:pPr>
        <w:spacing w:line="0" w:lineRule="atLeast"/>
        <w:rPr>
          <w:rFonts w:ascii="Times New Roman" w:eastAsia="Arial" w:hAnsi="Times New Roman" w:cs="Times New Roman"/>
          <w:b/>
        </w:rPr>
      </w:pPr>
    </w:p>
    <w:p w:rsidR="00552AEC" w:rsidRPr="00552AEC" w:rsidRDefault="00552AEC" w:rsidP="00B228C7">
      <w:pPr>
        <w:rPr>
          <w:sz w:val="20"/>
        </w:rPr>
      </w:pPr>
      <w:bookmarkStart w:id="33" w:name="page28"/>
      <w:bookmarkStart w:id="34" w:name="page31"/>
      <w:bookmarkStart w:id="35" w:name="page29"/>
      <w:bookmarkStart w:id="36" w:name="page32"/>
      <w:bookmarkEnd w:id="33"/>
      <w:bookmarkEnd w:id="34"/>
      <w:bookmarkEnd w:id="35"/>
      <w:bookmarkEnd w:id="36"/>
    </w:p>
    <w:sectPr w:rsidR="00552AEC" w:rsidRPr="00552AEC" w:rsidSect="00E063A2">
      <w:headerReference w:type="default" r:id="rId28"/>
      <w:footerReference w:type="even" r:id="rId29"/>
      <w:footerReference w:type="default" r:id="rId30"/>
      <w:headerReference w:type="first" r:id="rId31"/>
      <w:footerReference w:type="first" r:id="rId32"/>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B4B" w:rsidRDefault="001C3B4B" w:rsidP="000529FB">
      <w:pPr>
        <w:spacing w:line="240" w:lineRule="auto"/>
      </w:pPr>
      <w:r>
        <w:separator/>
      </w:r>
    </w:p>
  </w:endnote>
  <w:endnote w:type="continuationSeparator" w:id="1">
    <w:p w:rsidR="001C3B4B" w:rsidRDefault="001C3B4B"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296387"/>
      <w:docPartObj>
        <w:docPartGallery w:val="Page Numbers (Bottom of Page)"/>
        <w:docPartUnique/>
      </w:docPartObj>
    </w:sdtPr>
    <w:sdtContent>
      <w:p w:rsidR="001C3B4B" w:rsidRDefault="001C3B4B">
        <w:pPr>
          <w:pStyle w:val="Stopka"/>
          <w:jc w:val="center"/>
        </w:pPr>
        <w:r>
          <w:rPr>
            <w:noProof/>
          </w:rPr>
          <w:fldChar w:fldCharType="begin"/>
        </w:r>
        <w:r>
          <w:rPr>
            <w:noProof/>
          </w:rPr>
          <w:instrText>PAGE   \* MERGEFORMAT</w:instrText>
        </w:r>
        <w:r>
          <w:rPr>
            <w:noProof/>
          </w:rPr>
          <w:fldChar w:fldCharType="separate"/>
        </w:r>
        <w:r w:rsidR="002E3D4B">
          <w:rPr>
            <w:noProof/>
          </w:rPr>
          <w:t>1</w:t>
        </w:r>
        <w:r>
          <w:rPr>
            <w:noProof/>
          </w:rPr>
          <w:fldChar w:fldCharType="end"/>
        </w:r>
      </w:p>
    </w:sdtContent>
  </w:sdt>
  <w:p w:rsidR="001C3B4B" w:rsidRDefault="001C3B4B">
    <w:pPr>
      <w:pStyle w:val="Stopk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_x0000_s1036" type="#_x0000_t202" style="position:absolute;margin-left:292.85pt;margin-top:790.3pt;width:10.05pt;height:13.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Pr="0048764D">
                  <w:rPr>
                    <w:rStyle w:val="Nagweklubstopka0"/>
                    <w:b/>
                    <w:bCs/>
                    <w:noProof/>
                  </w:rPr>
                  <w:t>14</w:t>
                </w:r>
                <w:r>
                  <w:rPr>
                    <w:rStyle w:val="Nagweklubstopka0"/>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_x0000_s1037" type="#_x0000_t202" style="position:absolute;margin-left:286.45pt;margin-top:790.1pt;width:10.6pt;height:10.9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" filled="f" stroked="f">
          <v:textbox style="mso-fit-shape-to-text:t" inset="0,0,0,0">
            <w:txbxContent>
              <w:p w:rsidR="001C3B4B" w:rsidRPr="00350BB7" w:rsidRDefault="001C3B4B">
                <w:pPr>
                  <w:spacing w:line="240" w:lineRule="auto"/>
                  <w:rPr>
                    <w:rFonts w:cs="Arial"/>
                    <w:b/>
                  </w:rPr>
                </w:pPr>
                <w:r w:rsidRPr="00591E29">
                  <w:rPr>
                    <w:rFonts w:ascii="Palatino Linotype" w:hAnsi="Palatino Linotype" w:cs="Palatino Linotype"/>
                  </w:rPr>
                  <w:fldChar w:fldCharType="begin"/>
                </w:r>
                <w:r w:rsidRPr="00350BB7">
                  <w:rPr>
                    <w:rFonts w:cs="Arial"/>
                  </w:rPr>
                  <w:instrText xml:space="preserve"> PAGE \* MERGEFORMAT </w:instrText>
                </w:r>
                <w:r w:rsidRPr="00591E29">
                  <w:rPr>
                    <w:rFonts w:ascii="Palatino Linotype" w:hAnsi="Palatino Linotype" w:cs="Palatino Linotype"/>
                  </w:rPr>
                  <w:fldChar w:fldCharType="separate"/>
                </w:r>
                <w:r w:rsidR="002E3D4B" w:rsidRPr="002E3D4B">
                  <w:rPr>
                    <w:rStyle w:val="Nagweklubstopka0"/>
                    <w:rFonts w:ascii="Arial" w:hAnsi="Arial" w:cs="Arial"/>
                    <w:bCs/>
                    <w:noProof/>
                  </w:rPr>
                  <w:t>84</w:t>
                </w:r>
                <w:r w:rsidRPr="00350BB7">
                  <w:rPr>
                    <w:rStyle w:val="Nagweklubstopka0"/>
                    <w:rFonts w:cs="Arial"/>
                    <w:b/>
                    <w:bCs/>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_x0000_s1039" type="#_x0000_t202" style="position:absolute;margin-left:299.2pt;margin-top:790.1pt;width:10.95pt;height:12.6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Pr="003948BF">
                  <w:rPr>
                    <w:rStyle w:val="Nagweklubstopka0"/>
                    <w:b/>
                    <w:bCs/>
                    <w:noProof/>
                  </w:rPr>
                  <w:t>89</w:t>
                </w:r>
                <w:r>
                  <w:rPr>
                    <w:rStyle w:val="Nagweklubstopka0"/>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sz w:val="24"/>
        <w:szCs w:val="24"/>
        <w:lang w:eastAsia="pl-PL"/>
      </w:rPr>
      <w:pict>
        <v:shapetype id="_x0000_t202" coordsize="21600,21600" o:spt="202" path="m,l,21600r21600,l21600,xe">
          <v:stroke joinstyle="miter"/>
          <v:path gradientshapeok="t" o:connecttype="rect"/>
        </v:shapetype>
        <v:shape id="Pole tekstowe 1" o:spid="_x0000_s1026" type="#_x0000_t202" style="position:absolute;margin-left:296.4pt;margin-top:783.15pt;width:10.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" filled="f" stroked="f">
          <v:textbox style="mso-fit-shape-to-text:t" inset="0,0,0,0">
            <w:txbxContent>
              <w:p w:rsidR="001C3B4B" w:rsidRDefault="001C3B4B">
                <w:pPr>
                  <w:spacing w:line="240" w:lineRule="auto"/>
                </w:pPr>
                <w:r w:rsidRPr="00591E29">
                  <w:rPr>
                    <w:rFonts w:ascii="Segoe UI" w:eastAsia="Segoe UI" w:hAnsi="Segoe UI" w:cs="Segoe UI"/>
                    <w:sz w:val="19"/>
                    <w:szCs w:val="19"/>
                  </w:rPr>
                  <w:fldChar w:fldCharType="begin"/>
                </w:r>
                <w:r>
                  <w:instrText xml:space="preserve"> PAGE \* MERGEFORMAT </w:instrText>
                </w:r>
                <w:r w:rsidRPr="00591E29">
                  <w:rPr>
                    <w:rFonts w:ascii="Segoe UI" w:eastAsia="Segoe UI" w:hAnsi="Segoe UI" w:cs="Segoe UI"/>
                    <w:sz w:val="19"/>
                    <w:szCs w:val="19"/>
                  </w:rPr>
                  <w:fldChar w:fldCharType="separate"/>
                </w:r>
                <w:r w:rsidR="002E3D4B" w:rsidRPr="002E3D4B">
                  <w:rPr>
                    <w:rStyle w:val="PogrubienieNagweklubstopkaPalatinoLinotype10ptBezkursywy"/>
                    <w:noProof/>
                  </w:rPr>
                  <w:t>36</w:t>
                </w:r>
                <w:r>
                  <w:rPr>
                    <w:rStyle w:val="PogrubienieNagweklubstopkaPalatinoLinotype10ptBezkursywy"/>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10" o:spid="_x0000_s1027"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Pr="0048764D">
                  <w:rPr>
                    <w:rStyle w:val="Nagweklubstopka0"/>
                    <w:b/>
                    <w:bCs/>
                    <w:noProof/>
                  </w:rPr>
                  <w:t>12</w:t>
                </w:r>
                <w:r>
                  <w:rPr>
                    <w:rStyle w:val="Nagweklubstopka0"/>
                    <w:b/>
                    <w:bC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9" o:spid="_x0000_s1028" type="#_x0000_t202" style="position:absolute;margin-left:292.85pt;margin-top:790.3pt;width:10.9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w1QEAAJUDAAAOAAAAZHJzL2Uyb0RvYy54bWysU9uO0zAQfUfiHyy/06RFW0HUdLXsqghp&#10;uUgLH+A4TmKReKwZt0n5esZO0+XyhnixJr6cOefMye52GnpxMkgWXCnXq1wK4zTU1rWl/Pb18OqN&#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002E3D4B" w:rsidRPr="002E3D4B">
                  <w:rPr>
                    <w:rStyle w:val="Nagweklubstopka0"/>
                    <w:b/>
                    <w:bCs/>
                    <w:noProof/>
                  </w:rPr>
                  <w:t>49</w:t>
                </w:r>
                <w:r>
                  <w:rPr>
                    <w:rStyle w:val="Nagweklubstopka0"/>
                    <w:b/>
                    <w:bC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7" o:spid="_x0000_s1030"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" filled="f" stroked="f">
          <v:textbox style="mso-fit-shape-to-text:t" inset="0,0,0,0">
            <w:txbxContent>
              <w:p w:rsidR="001C3B4B" w:rsidRDefault="001C3B4B">
                <w:pPr>
                  <w:spacing w:line="240" w:lineRule="auto"/>
                </w:pPr>
                <w:r>
                  <w:rPr>
                    <w:rStyle w:val="Nagweklubstopka0"/>
                    <w:b/>
                    <w:bCs/>
                  </w:rPr>
                  <w:t>§ 9</w:t>
                </w:r>
              </w:p>
            </w:txbxContent>
          </v:textbox>
          <w10:wrap anchorx="page" anchory="page"/>
        </v:shape>
      </w:pict>
    </w:r>
    <w:r w:rsidRPr="00591E29">
      <w:rPr>
        <w:noProof/>
        <w:lang w:eastAsia="pl-PL"/>
      </w:rPr>
      <w:pict>
        <v:shape id="Text Box 6" o:spid="_x0000_s1031"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Pr>
                    <w:rStyle w:val="Nagweklubstopka0"/>
                    <w:b/>
                    <w:bCs/>
                  </w:rPr>
                  <w:t>#</w:t>
                </w:r>
                <w:r>
                  <w:rPr>
                    <w:rStyle w:val="Nagweklubstopka0"/>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4" o:spid="_x0000_s1032" type="#_x0000_t202" style="position:absolute;margin-left:292.85pt;margin-top:790.3pt;width:10.05pt;height:1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yc1wEAAJUDAAAOAAAAZHJzL2Uyb0RvYy54bWysU8tu2zAQvBfoPxC817LdxikEy0GawEWB&#10;9AGk+QCKoiSiEpfYpS25X98lZTltcyt6IVZ8zM7MjrY3Y9+Jo0Gy4Aq5WiylME5DZV1TyKfv+zfv&#10;pa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Pr="0048764D">
                  <w:rPr>
                    <w:rStyle w:val="Nagweklubstopka0"/>
                    <w:b/>
                    <w:bCs/>
                    <w:noProof/>
                  </w:rPr>
                  <w:t>14</w:t>
                </w:r>
                <w:r>
                  <w:rPr>
                    <w:rStyle w:val="Nagweklubstopka0"/>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3" o:spid="_x0000_s1033" type="#_x0000_t202" style="position:absolute;margin-left:286.45pt;margin-top:790.1pt;width:10.6pt;height:10.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w91gEAAJUDAAAOAAAAZHJzL2Uyb0RvYy54bWysU8tu2zAQvBfoPxC81/IjSAP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" filled="f" stroked="f">
          <v:textbox style="mso-fit-shape-to-text:t" inset="0,0,0,0">
            <w:txbxContent>
              <w:p w:rsidR="001C3B4B" w:rsidRPr="00350BB7" w:rsidRDefault="001C3B4B">
                <w:pPr>
                  <w:spacing w:line="240" w:lineRule="auto"/>
                  <w:rPr>
                    <w:rFonts w:cs="Arial"/>
                    <w:b/>
                  </w:rPr>
                </w:pPr>
                <w:r w:rsidRPr="00591E29">
                  <w:rPr>
                    <w:rFonts w:ascii="Palatino Linotype" w:hAnsi="Palatino Linotype" w:cs="Palatino Linotype"/>
                  </w:rPr>
                  <w:fldChar w:fldCharType="begin"/>
                </w:r>
                <w:r w:rsidRPr="00350BB7">
                  <w:rPr>
                    <w:rFonts w:cs="Arial"/>
                  </w:rPr>
                  <w:instrText xml:space="preserve"> PAGE \* MERGEFORMAT </w:instrText>
                </w:r>
                <w:r w:rsidRPr="00591E29">
                  <w:rPr>
                    <w:rFonts w:ascii="Palatino Linotype" w:hAnsi="Palatino Linotype" w:cs="Palatino Linotype"/>
                  </w:rPr>
                  <w:fldChar w:fldCharType="separate"/>
                </w:r>
                <w:r w:rsidR="002E3D4B" w:rsidRPr="002E3D4B">
                  <w:rPr>
                    <w:rStyle w:val="Nagweklubstopka0"/>
                    <w:rFonts w:ascii="Arial" w:hAnsi="Arial" w:cs="Arial"/>
                    <w:bCs/>
                    <w:noProof/>
                  </w:rPr>
                  <w:t>80</w:t>
                </w:r>
                <w:r w:rsidRPr="00350BB7">
                  <w:rPr>
                    <w:rStyle w:val="Nagweklubstopka0"/>
                    <w:rFonts w:cs="Arial"/>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1" o:spid="_x0000_s1035" type="#_x0000_t202" style="position:absolute;margin-left:299.2pt;margin-top:790.1pt;width:10.95pt;height:12.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" filled="f" stroked="f">
          <v:textbox style="mso-fit-shape-to-text:t" inset="0,0,0,0">
            <w:txbxContent>
              <w:p w:rsidR="001C3B4B" w:rsidRDefault="001C3B4B">
                <w:pPr>
                  <w:spacing w:line="240" w:lineRule="auto"/>
                </w:pPr>
                <w:r w:rsidRPr="00591E29">
                  <w:fldChar w:fldCharType="begin"/>
                </w:r>
                <w:r>
                  <w:instrText xml:space="preserve"> PAGE \* MERGEFORMAT </w:instrText>
                </w:r>
                <w:r w:rsidRPr="00591E29">
                  <w:fldChar w:fldCharType="separate"/>
                </w:r>
                <w:r w:rsidR="002E3D4B" w:rsidRPr="002E3D4B">
                  <w:rPr>
                    <w:rStyle w:val="Nagweklubstopka0"/>
                    <w:b/>
                    <w:bCs/>
                    <w:noProof/>
                  </w:rPr>
                  <w:t>76</w:t>
                </w:r>
                <w:r>
                  <w:rPr>
                    <w:rStyle w:val="Nagweklubstopka0"/>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B4B" w:rsidRDefault="001C3B4B" w:rsidP="000529FB">
      <w:pPr>
        <w:spacing w:line="240" w:lineRule="auto"/>
      </w:pPr>
      <w:r>
        <w:separator/>
      </w:r>
    </w:p>
  </w:footnote>
  <w:footnote w:type="continuationSeparator" w:id="1">
    <w:p w:rsidR="001C3B4B" w:rsidRDefault="001C3B4B"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rsidP="0007314D">
    <w:pPr>
      <w:pStyle w:val="Nagwek"/>
      <w:rPr>
        <w:rFonts w:ascii="TimesNewRomanPSMT" w:hAnsi="TimesNewRomanPSMT"/>
        <w:color w:val="000000"/>
        <w:sz w:val="24"/>
        <w:szCs w:val="24"/>
      </w:rPr>
    </w:pPr>
  </w:p>
  <w:p w:rsidR="001C3B4B" w:rsidRPr="00602D64" w:rsidRDefault="001C3B4B" w:rsidP="0007314D">
    <w:pPr>
      <w:pStyle w:val="Nagwek"/>
      <w:rPr>
        <w:rFonts w:ascii="TimesNewRomanPSMT" w:hAnsi="TimesNewRomanPSMT"/>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8" o:spid="_x0000_s1029"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" filled="f" stroked="f">
          <v:textbox style="mso-fit-shape-to-text:t" inset="0,0,0,0">
            <w:txbxContent>
              <w:p w:rsidR="001C3B4B" w:rsidRDefault="001C3B4B">
                <w:pPr>
                  <w:spacing w:line="240" w:lineRule="auto"/>
                </w:pPr>
                <w:r>
                  <w:rPr>
                    <w:rStyle w:val="Nagweklubstopka0"/>
                    <w:b/>
                    <w:bCs/>
                  </w:rPr>
                  <w:t>§ 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Text Box 2" o:spid="_x0000_s1034" type="#_x0000_t202" style="position:absolute;margin-left:403.35pt;margin-top:73.7pt;width:113.85pt;height:1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" filled="f" stroked="f">
          <v:textbox style="mso-fit-shape-to-text:t" inset="0,0,0,0">
            <w:txbxContent>
              <w:p w:rsidR="001C3B4B" w:rsidRPr="009D5266" w:rsidRDefault="001C3B4B">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B4B" w:rsidRDefault="001C3B4B">
    <w:pPr>
      <w:rPr>
        <w:sz w:val="2"/>
        <w:szCs w:val="2"/>
      </w:rPr>
    </w:pPr>
    <w:r w:rsidRPr="00591E29">
      <w:rPr>
        <w:noProof/>
        <w:lang w:eastAsia="pl-PL"/>
      </w:rPr>
      <w:pict>
        <v:shapetype id="_x0000_t202" coordsize="21600,21600" o:spt="202" path="m,l,21600r21600,l21600,xe">
          <v:stroke joinstyle="miter"/>
          <v:path gradientshapeok="t" o:connecttype="rect"/>
        </v:shapetype>
        <v:shape id="_x0000_s1038" type="#_x0000_t202" style="position:absolute;margin-left:403.35pt;margin-top:73.7pt;width:113.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" filled="f" stroked="f">
          <v:textbox style="mso-fit-shape-to-text:t" inset="0,0,0,0">
            <w:txbxContent>
              <w:p w:rsidR="001C3B4B" w:rsidRPr="009D5266" w:rsidRDefault="001C3B4B">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nsid w:val="01252792"/>
    <w:multiLevelType w:val="multilevel"/>
    <w:tmpl w:val="138C4E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37E3974"/>
    <w:multiLevelType w:val="multilevel"/>
    <w:tmpl w:val="F1AE49F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8">
    <w:nsid w:val="077F4124"/>
    <w:multiLevelType w:val="hybridMultilevel"/>
    <w:tmpl w:val="97F04000"/>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20">
    <w:nsid w:val="0A807298"/>
    <w:multiLevelType w:val="hybridMultilevel"/>
    <w:tmpl w:val="0B8A2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194383"/>
    <w:multiLevelType w:val="multilevel"/>
    <w:tmpl w:val="CAB63E58"/>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0C9304F0"/>
    <w:multiLevelType w:val="multilevel"/>
    <w:tmpl w:val="F2FC48FA"/>
    <w:lvl w:ilvl="0">
      <w:start w:val="1"/>
      <w:numFmt w:val="decimal"/>
      <w:lvlText w:val="%1)"/>
      <w:lvlJc w:val="left"/>
      <w:pPr>
        <w:ind w:left="0" w:firstLine="0"/>
      </w:pPr>
      <w:rPr>
        <w:rFonts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FDC1B24"/>
    <w:multiLevelType w:val="multilevel"/>
    <w:tmpl w:val="2E886CAA"/>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A524FF"/>
    <w:multiLevelType w:val="hybridMultilevel"/>
    <w:tmpl w:val="41D84C5A"/>
    <w:lvl w:ilvl="0" w:tplc="E69A50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76A6E02"/>
    <w:multiLevelType w:val="hybridMultilevel"/>
    <w:tmpl w:val="2AF4333C"/>
    <w:lvl w:ilvl="0" w:tplc="0D8E648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76F20B1"/>
    <w:multiLevelType w:val="multilevel"/>
    <w:tmpl w:val="B374EE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9">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1CAE0636"/>
    <w:multiLevelType w:val="multilevel"/>
    <w:tmpl w:val="C900B8CA"/>
    <w:lvl w:ilvl="0">
      <w:start w:val="1"/>
      <w:numFmt w:val="decimal"/>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start w:val="1"/>
      <w:numFmt w:val="decimal"/>
      <w:lvlText w:val="%1.%2."/>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D742E73"/>
    <w:multiLevelType w:val="multilevel"/>
    <w:tmpl w:val="EEA493D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nsid w:val="1D95096E"/>
    <w:multiLevelType w:val="hybridMultilevel"/>
    <w:tmpl w:val="C7B4D43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E502954"/>
    <w:multiLevelType w:val="multilevel"/>
    <w:tmpl w:val="CE54E1EC"/>
    <w:lvl w:ilvl="0">
      <w:start w:val="16"/>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1ECC37F7"/>
    <w:multiLevelType w:val="hybridMultilevel"/>
    <w:tmpl w:val="646E2E60"/>
    <w:lvl w:ilvl="0" w:tplc="658406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9">
    <w:nsid w:val="20A050B1"/>
    <w:multiLevelType w:val="multilevel"/>
    <w:tmpl w:val="76D67AE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23896AD0"/>
    <w:multiLevelType w:val="hybridMultilevel"/>
    <w:tmpl w:val="EF8C93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1">
    <w:nsid w:val="23912B04"/>
    <w:multiLevelType w:val="multilevel"/>
    <w:tmpl w:val="0FAA3334"/>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CC41324"/>
    <w:multiLevelType w:val="multilevel"/>
    <w:tmpl w:val="8066422E"/>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nsid w:val="2CF730D7"/>
    <w:multiLevelType w:val="multilevel"/>
    <w:tmpl w:val="FA86A7D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CFC7C57"/>
    <w:multiLevelType w:val="multilevel"/>
    <w:tmpl w:val="0C325466"/>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nsid w:val="2D6D58AB"/>
    <w:multiLevelType w:val="multilevel"/>
    <w:tmpl w:val="068EBB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F1D1EB7"/>
    <w:multiLevelType w:val="hybridMultilevel"/>
    <w:tmpl w:val="F782FC2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nsid w:val="2FFC1F3C"/>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973231C"/>
    <w:multiLevelType w:val="multilevel"/>
    <w:tmpl w:val="1DF460B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6">
    <w:nsid w:val="3A550BDA"/>
    <w:multiLevelType w:val="hybridMultilevel"/>
    <w:tmpl w:val="8F7C215A"/>
    <w:lvl w:ilvl="0" w:tplc="B04E3D56">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7">
    <w:nsid w:val="3C8153E3"/>
    <w:multiLevelType w:val="hybridMultilevel"/>
    <w:tmpl w:val="B008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FE336F7"/>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42532B57"/>
    <w:multiLevelType w:val="multilevel"/>
    <w:tmpl w:val="DE74A0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72">
    <w:nsid w:val="439D1666"/>
    <w:multiLevelType w:val="multilevel"/>
    <w:tmpl w:val="0BE23DF6"/>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5">
    <w:nsid w:val="454F3B02"/>
    <w:multiLevelType w:val="multilevel"/>
    <w:tmpl w:val="B7A23D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nsid w:val="45D842C5"/>
    <w:multiLevelType w:val="hybridMultilevel"/>
    <w:tmpl w:val="EF4A9456"/>
    <w:lvl w:ilvl="0" w:tplc="13ECC8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7292C57"/>
    <w:multiLevelType w:val="multilevel"/>
    <w:tmpl w:val="A2FAD1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nsid w:val="47BD6DAB"/>
    <w:multiLevelType w:val="hybridMultilevel"/>
    <w:tmpl w:val="8F7C215A"/>
    <w:lvl w:ilvl="0" w:tplc="B04E3D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996534C"/>
    <w:multiLevelType w:val="multilevel"/>
    <w:tmpl w:val="7BD62E10"/>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nsid w:val="49B57197"/>
    <w:multiLevelType w:val="multilevel"/>
    <w:tmpl w:val="A4EECEF8"/>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nsid w:val="4AE86CC8"/>
    <w:multiLevelType w:val="multilevel"/>
    <w:tmpl w:val="7E66B2F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89">
    <w:nsid w:val="50A46850"/>
    <w:multiLevelType w:val="multilevel"/>
    <w:tmpl w:val="99A275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5C53B9"/>
    <w:multiLevelType w:val="multilevel"/>
    <w:tmpl w:val="4AB2EF1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5474640"/>
    <w:multiLevelType w:val="multilevel"/>
    <w:tmpl w:val="6AF2675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7">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00">
    <w:nsid w:val="5E5529E6"/>
    <w:multiLevelType w:val="multilevel"/>
    <w:tmpl w:val="6CAA3DDA"/>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F5E633C"/>
    <w:multiLevelType w:val="multilevel"/>
    <w:tmpl w:val="3F76F63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03647D8"/>
    <w:multiLevelType w:val="multilevel"/>
    <w:tmpl w:val="852C6D90"/>
    <w:lvl w:ilvl="0">
      <w:start w:val="1"/>
      <w:numFmt w:val="lowerLetter"/>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185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5">
    <w:nsid w:val="64A01EC4"/>
    <w:multiLevelType w:val="hybridMultilevel"/>
    <w:tmpl w:val="E9BEA14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6">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7">
    <w:nsid w:val="65EB2949"/>
    <w:multiLevelType w:val="hybridMultilevel"/>
    <w:tmpl w:val="CD16746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08">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7F73E3D"/>
    <w:multiLevelType w:val="multilevel"/>
    <w:tmpl w:val="912E106E"/>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B3475C3"/>
    <w:multiLevelType w:val="multilevel"/>
    <w:tmpl w:val="A08829C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5">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6">
    <w:nsid w:val="6CF23CC8"/>
    <w:multiLevelType w:val="hybridMultilevel"/>
    <w:tmpl w:val="99FC06B2"/>
    <w:lvl w:ilvl="0" w:tplc="83FCD73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17">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8">
    <w:nsid w:val="6D687C8D"/>
    <w:multiLevelType w:val="hybridMultilevel"/>
    <w:tmpl w:val="424E2F8C"/>
    <w:lvl w:ilvl="0" w:tplc="A582F77E">
      <w:start w:val="1"/>
      <w:numFmt w:val="lowerLetter"/>
      <w:lvlText w:val="%1)"/>
      <w:lvlJc w:val="left"/>
      <w:pPr>
        <w:ind w:left="2129" w:hanging="852"/>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19">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26">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8">
    <w:nsid w:val="74B770A2"/>
    <w:multiLevelType w:val="multilevel"/>
    <w:tmpl w:val="9D5C7D72"/>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nsid w:val="75575689"/>
    <w:multiLevelType w:val="multilevel"/>
    <w:tmpl w:val="C6E6E30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B955222"/>
    <w:multiLevelType w:val="hybridMultilevel"/>
    <w:tmpl w:val="B000719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3">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nsid w:val="7F855F5A"/>
    <w:multiLevelType w:val="multilevel"/>
    <w:tmpl w:val="6DCA7604"/>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98"/>
  </w:num>
  <w:num w:numId="2">
    <w:abstractNumId w:val="127"/>
  </w:num>
  <w:num w:numId="3">
    <w:abstractNumId w:val="4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num>
  <w:num w:numId="6">
    <w:abstractNumId w:val="111"/>
  </w:num>
  <w:num w:numId="7">
    <w:abstractNumId w:val="125"/>
  </w:num>
  <w:num w:numId="8">
    <w:abstractNumId w:val="101"/>
  </w:num>
  <w:num w:numId="9">
    <w:abstractNumId w:val="19"/>
  </w:num>
  <w:num w:numId="10">
    <w:abstractNumId w:val="115"/>
  </w:num>
  <w:num w:numId="11">
    <w:abstractNumId w:val="74"/>
  </w:num>
  <w:num w:numId="12">
    <w:abstractNumId w:val="96"/>
  </w:num>
  <w:num w:numId="13">
    <w:abstractNumId w:val="40"/>
  </w:num>
  <w:num w:numId="14">
    <w:abstractNumId w:val="117"/>
  </w:num>
  <w:num w:numId="15">
    <w:abstractNumId w:val="61"/>
  </w:num>
  <w:num w:numId="16">
    <w:abstractNumId w:val="69"/>
  </w:num>
  <w:num w:numId="17">
    <w:abstractNumId w:val="86"/>
  </w:num>
  <w:num w:numId="18">
    <w:abstractNumId w:val="106"/>
  </w:num>
  <w:num w:numId="19">
    <w:abstractNumId w:val="52"/>
  </w:num>
  <w:num w:numId="20">
    <w:abstractNumId w:val="28"/>
  </w:num>
  <w:num w:numId="21">
    <w:abstractNumId w:val="24"/>
  </w:num>
  <w:num w:numId="22">
    <w:abstractNumId w:val="27"/>
  </w:num>
  <w:num w:numId="23">
    <w:abstractNumId w:val="37"/>
  </w:num>
  <w:num w:numId="24">
    <w:abstractNumId w:val="62"/>
  </w:num>
  <w:num w:numId="25">
    <w:abstractNumId w:val="114"/>
  </w:num>
  <w:num w:numId="26">
    <w:abstractNumId w:val="88"/>
  </w:num>
  <w:num w:numId="27">
    <w:abstractNumId w:val="122"/>
  </w:num>
  <w:num w:numId="28">
    <w:abstractNumId w:val="84"/>
  </w:num>
  <w:num w:numId="29">
    <w:abstractNumId w:val="30"/>
  </w:num>
  <w:num w:numId="30">
    <w:abstractNumId w:val="36"/>
  </w:num>
  <w:num w:numId="31">
    <w:abstractNumId w:val="31"/>
  </w:num>
  <w:num w:numId="32">
    <w:abstractNumId w:val="87"/>
  </w:num>
  <w:num w:numId="33">
    <w:abstractNumId w:val="123"/>
  </w:num>
  <w:num w:numId="34">
    <w:abstractNumId w:val="39"/>
  </w:num>
  <w:num w:numId="35">
    <w:abstractNumId w:val="95"/>
  </w:num>
  <w:num w:numId="36">
    <w:abstractNumId w:val="0"/>
  </w:num>
  <w:num w:numId="37">
    <w:abstractNumId w:val="113"/>
  </w:num>
  <w:num w:numId="38">
    <w:abstractNumId w:val="25"/>
  </w:num>
  <w:num w:numId="39">
    <w:abstractNumId w:val="65"/>
  </w:num>
  <w:num w:numId="40">
    <w:abstractNumId w:val="118"/>
  </w:num>
  <w:num w:numId="41">
    <w:abstractNumId w:val="20"/>
  </w:num>
  <w:num w:numId="42">
    <w:abstractNumId w:val="105"/>
  </w:num>
  <w:num w:numId="43">
    <w:abstractNumId w:val="43"/>
  </w:num>
  <w:num w:numId="44">
    <w:abstractNumId w:val="132"/>
  </w:num>
  <w:num w:numId="45">
    <w:abstractNumId w:val="59"/>
  </w:num>
  <w:num w:numId="46">
    <w:abstractNumId w:val="50"/>
  </w:num>
  <w:num w:numId="47">
    <w:abstractNumId w:val="18"/>
  </w:num>
  <w:num w:numId="48">
    <w:abstractNumId w:val="14"/>
  </w:num>
  <w:num w:numId="49">
    <w:abstractNumId w:val="67"/>
  </w:num>
  <w:num w:numId="50">
    <w:abstractNumId w:val="99"/>
  </w:num>
  <w:num w:numId="51">
    <w:abstractNumId w:val="104"/>
  </w:num>
  <w:num w:numId="52">
    <w:abstractNumId w:val="116"/>
  </w:num>
  <w:num w:numId="53">
    <w:abstractNumId w:val="76"/>
  </w:num>
  <w:num w:numId="54">
    <w:abstractNumId w:val="34"/>
  </w:num>
  <w:num w:numId="55">
    <w:abstractNumId w:val="41"/>
  </w:num>
  <w:num w:numId="56">
    <w:abstractNumId w:val="82"/>
  </w:num>
  <w:num w:numId="57">
    <w:abstractNumId w:val="57"/>
  </w:num>
  <w:num w:numId="58">
    <w:abstractNumId w:val="100"/>
  </w:num>
  <w:num w:numId="59">
    <w:abstractNumId w:val="102"/>
  </w:num>
  <w:num w:numId="60">
    <w:abstractNumId w:val="103"/>
  </w:num>
  <w:num w:numId="61">
    <w:abstractNumId w:val="15"/>
  </w:num>
  <w:num w:numId="62">
    <w:abstractNumId w:val="73"/>
  </w:num>
  <w:num w:numId="63">
    <w:abstractNumId w:val="12"/>
  </w:num>
  <w:num w:numId="64">
    <w:abstractNumId w:val="112"/>
  </w:num>
  <w:num w:numId="65">
    <w:abstractNumId w:val="94"/>
  </w:num>
  <w:num w:numId="66">
    <w:abstractNumId w:val="53"/>
  </w:num>
  <w:num w:numId="67">
    <w:abstractNumId w:val="51"/>
  </w:num>
  <w:num w:numId="68">
    <w:abstractNumId w:val="129"/>
  </w:num>
  <w:num w:numId="69">
    <w:abstractNumId w:val="55"/>
  </w:num>
  <w:num w:numId="70">
    <w:abstractNumId w:val="89"/>
  </w:num>
  <w:num w:numId="71">
    <w:abstractNumId w:val="93"/>
  </w:num>
  <w:num w:numId="72">
    <w:abstractNumId w:val="97"/>
  </w:num>
  <w:num w:numId="73">
    <w:abstractNumId w:val="72"/>
  </w:num>
  <w:num w:numId="74">
    <w:abstractNumId w:val="90"/>
  </w:num>
  <w:num w:numId="75">
    <w:abstractNumId w:val="29"/>
  </w:num>
  <w:num w:numId="76">
    <w:abstractNumId w:val="124"/>
  </w:num>
  <w:num w:numId="77">
    <w:abstractNumId w:val="13"/>
  </w:num>
  <w:num w:numId="78">
    <w:abstractNumId w:val="33"/>
  </w:num>
  <w:num w:numId="79">
    <w:abstractNumId w:val="63"/>
  </w:num>
  <w:num w:numId="80">
    <w:abstractNumId w:val="58"/>
  </w:num>
  <w:num w:numId="81">
    <w:abstractNumId w:val="110"/>
  </w:num>
  <w:num w:numId="82">
    <w:abstractNumId w:val="133"/>
  </w:num>
  <w:num w:numId="83">
    <w:abstractNumId w:val="79"/>
  </w:num>
  <w:num w:numId="84">
    <w:abstractNumId w:val="21"/>
  </w:num>
  <w:num w:numId="85">
    <w:abstractNumId w:val="130"/>
  </w:num>
  <w:num w:numId="86">
    <w:abstractNumId w:val="121"/>
  </w:num>
  <w:num w:numId="87">
    <w:abstractNumId w:val="126"/>
  </w:num>
  <w:num w:numId="88">
    <w:abstractNumId w:val="85"/>
  </w:num>
  <w:num w:numId="89">
    <w:abstractNumId w:val="45"/>
  </w:num>
  <w:num w:numId="90">
    <w:abstractNumId w:val="120"/>
  </w:num>
  <w:num w:numId="91">
    <w:abstractNumId w:val="92"/>
  </w:num>
  <w:num w:numId="92">
    <w:abstractNumId w:val="119"/>
  </w:num>
  <w:num w:numId="93">
    <w:abstractNumId w:val="16"/>
  </w:num>
  <w:num w:numId="94">
    <w:abstractNumId w:val="131"/>
  </w:num>
  <w:num w:numId="95">
    <w:abstractNumId w:val="44"/>
  </w:num>
  <w:num w:numId="96">
    <w:abstractNumId w:val="107"/>
  </w:num>
  <w:num w:numId="97">
    <w:abstractNumId w:val="108"/>
  </w:num>
  <w:num w:numId="98">
    <w:abstractNumId w:val="83"/>
  </w:num>
  <w:num w:numId="99">
    <w:abstractNumId w:val="60"/>
  </w:num>
  <w:num w:numId="100">
    <w:abstractNumId w:val="68"/>
  </w:num>
  <w:num w:numId="101">
    <w:abstractNumId w:val="46"/>
  </w:num>
  <w:num w:numId="102">
    <w:abstractNumId w:val="17"/>
  </w:num>
  <w:num w:numId="103">
    <w:abstractNumId w:val="32"/>
  </w:num>
  <w:num w:numId="104">
    <w:abstractNumId w:val="78"/>
  </w:num>
  <w:num w:numId="105">
    <w:abstractNumId w:val="66"/>
  </w:num>
  <w:num w:numId="106">
    <w:abstractNumId w:val="134"/>
  </w:num>
  <w:num w:numId="107">
    <w:abstractNumId w:val="109"/>
  </w:num>
  <w:num w:numId="108">
    <w:abstractNumId w:val="91"/>
  </w:num>
  <w:num w:numId="109">
    <w:abstractNumId w:val="49"/>
  </w:num>
  <w:num w:numId="110">
    <w:abstractNumId w:val="47"/>
  </w:num>
  <w:num w:numId="111">
    <w:abstractNumId w:val="80"/>
  </w:num>
  <w:num w:numId="112">
    <w:abstractNumId w:val="75"/>
  </w:num>
  <w:num w:numId="113">
    <w:abstractNumId w:val="77"/>
  </w:num>
  <w:num w:numId="114">
    <w:abstractNumId w:val="70"/>
  </w:num>
  <w:num w:numId="115">
    <w:abstractNumId w:val="81"/>
  </w:num>
  <w:num w:numId="116">
    <w:abstractNumId w:val="22"/>
  </w:num>
  <w:num w:numId="117">
    <w:abstractNumId w:val="128"/>
  </w:num>
  <w:num w:numId="118">
    <w:abstractNumId w:val="26"/>
  </w:num>
  <w:num w:numId="119">
    <w:abstractNumId w:val="56"/>
  </w:num>
  <w:num w:numId="120">
    <w:abstractNumId w:val="64"/>
  </w:num>
  <w:num w:numId="121">
    <w:abstractNumId w:val="35"/>
  </w:num>
  <w:num w:numId="122">
    <w:abstractNumId w:val="42"/>
  </w:num>
  <w:num w:numId="123">
    <w:abstractNumId w:val="54"/>
  </w:num>
  <w:num w:numId="124">
    <w:abstractNumId w:val="23"/>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26DE0"/>
    <w:rsid w:val="00027DA0"/>
    <w:rsid w:val="0003099D"/>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766EF"/>
    <w:rsid w:val="00086979"/>
    <w:rsid w:val="0009478F"/>
    <w:rsid w:val="000A01EC"/>
    <w:rsid w:val="000A03D5"/>
    <w:rsid w:val="000A419F"/>
    <w:rsid w:val="000A62C7"/>
    <w:rsid w:val="000A68D7"/>
    <w:rsid w:val="000B08A0"/>
    <w:rsid w:val="000B3943"/>
    <w:rsid w:val="000C0257"/>
    <w:rsid w:val="000C02BC"/>
    <w:rsid w:val="000C053E"/>
    <w:rsid w:val="000C13A9"/>
    <w:rsid w:val="000C143A"/>
    <w:rsid w:val="000C3550"/>
    <w:rsid w:val="000C4B99"/>
    <w:rsid w:val="000D4A9D"/>
    <w:rsid w:val="000D4D00"/>
    <w:rsid w:val="000D51CA"/>
    <w:rsid w:val="000D55F2"/>
    <w:rsid w:val="000D73F7"/>
    <w:rsid w:val="000E3D1C"/>
    <w:rsid w:val="000E4151"/>
    <w:rsid w:val="000E4FD6"/>
    <w:rsid w:val="000E5176"/>
    <w:rsid w:val="000E5D25"/>
    <w:rsid w:val="000E6D29"/>
    <w:rsid w:val="000F1A28"/>
    <w:rsid w:val="000F297A"/>
    <w:rsid w:val="000F3137"/>
    <w:rsid w:val="000F41EF"/>
    <w:rsid w:val="000F4569"/>
    <w:rsid w:val="000F57B6"/>
    <w:rsid w:val="001010B3"/>
    <w:rsid w:val="001025AD"/>
    <w:rsid w:val="00102D5D"/>
    <w:rsid w:val="001034F8"/>
    <w:rsid w:val="00103695"/>
    <w:rsid w:val="001044C1"/>
    <w:rsid w:val="00104F18"/>
    <w:rsid w:val="001062AE"/>
    <w:rsid w:val="00106FBD"/>
    <w:rsid w:val="0010717A"/>
    <w:rsid w:val="001078BF"/>
    <w:rsid w:val="00110A0E"/>
    <w:rsid w:val="00114B22"/>
    <w:rsid w:val="00116504"/>
    <w:rsid w:val="0011692E"/>
    <w:rsid w:val="00116A81"/>
    <w:rsid w:val="00117091"/>
    <w:rsid w:val="001206B4"/>
    <w:rsid w:val="00121051"/>
    <w:rsid w:val="00122899"/>
    <w:rsid w:val="001228D2"/>
    <w:rsid w:val="00123853"/>
    <w:rsid w:val="00126E77"/>
    <w:rsid w:val="00127FC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3516"/>
    <w:rsid w:val="00186407"/>
    <w:rsid w:val="00190B47"/>
    <w:rsid w:val="00194186"/>
    <w:rsid w:val="001951E0"/>
    <w:rsid w:val="00195B22"/>
    <w:rsid w:val="00197AEB"/>
    <w:rsid w:val="001A0532"/>
    <w:rsid w:val="001A25DE"/>
    <w:rsid w:val="001A3073"/>
    <w:rsid w:val="001A3308"/>
    <w:rsid w:val="001A3E1A"/>
    <w:rsid w:val="001A5403"/>
    <w:rsid w:val="001A55E8"/>
    <w:rsid w:val="001A78C0"/>
    <w:rsid w:val="001A7E74"/>
    <w:rsid w:val="001B12B0"/>
    <w:rsid w:val="001B1479"/>
    <w:rsid w:val="001B199B"/>
    <w:rsid w:val="001B34C0"/>
    <w:rsid w:val="001B58CB"/>
    <w:rsid w:val="001B6C4F"/>
    <w:rsid w:val="001B79C0"/>
    <w:rsid w:val="001C1013"/>
    <w:rsid w:val="001C12CF"/>
    <w:rsid w:val="001C1E2F"/>
    <w:rsid w:val="001C37F4"/>
    <w:rsid w:val="001C3B4B"/>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5841"/>
    <w:rsid w:val="0021092D"/>
    <w:rsid w:val="00211AE7"/>
    <w:rsid w:val="00214BAA"/>
    <w:rsid w:val="00214E06"/>
    <w:rsid w:val="00220EAA"/>
    <w:rsid w:val="00222058"/>
    <w:rsid w:val="00225650"/>
    <w:rsid w:val="00226106"/>
    <w:rsid w:val="0022740E"/>
    <w:rsid w:val="00232316"/>
    <w:rsid w:val="00233FAA"/>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65BF5"/>
    <w:rsid w:val="002703AE"/>
    <w:rsid w:val="00271B4B"/>
    <w:rsid w:val="0027314A"/>
    <w:rsid w:val="002748D6"/>
    <w:rsid w:val="00274DFD"/>
    <w:rsid w:val="00280537"/>
    <w:rsid w:val="0028056B"/>
    <w:rsid w:val="00280A82"/>
    <w:rsid w:val="002823BD"/>
    <w:rsid w:val="00283C68"/>
    <w:rsid w:val="00286B1F"/>
    <w:rsid w:val="00287D30"/>
    <w:rsid w:val="0029027F"/>
    <w:rsid w:val="002912B5"/>
    <w:rsid w:val="00291426"/>
    <w:rsid w:val="00292A64"/>
    <w:rsid w:val="00293584"/>
    <w:rsid w:val="00295577"/>
    <w:rsid w:val="00295CC2"/>
    <w:rsid w:val="002A30CB"/>
    <w:rsid w:val="002A374E"/>
    <w:rsid w:val="002A75F1"/>
    <w:rsid w:val="002A7749"/>
    <w:rsid w:val="002B0A3A"/>
    <w:rsid w:val="002B10EC"/>
    <w:rsid w:val="002B2490"/>
    <w:rsid w:val="002B45F6"/>
    <w:rsid w:val="002B695D"/>
    <w:rsid w:val="002B7B7F"/>
    <w:rsid w:val="002C02BA"/>
    <w:rsid w:val="002C2446"/>
    <w:rsid w:val="002C4999"/>
    <w:rsid w:val="002D1866"/>
    <w:rsid w:val="002D282B"/>
    <w:rsid w:val="002D295D"/>
    <w:rsid w:val="002D5BAF"/>
    <w:rsid w:val="002D644F"/>
    <w:rsid w:val="002D7203"/>
    <w:rsid w:val="002E24BD"/>
    <w:rsid w:val="002E2A66"/>
    <w:rsid w:val="002E3D4B"/>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443A"/>
    <w:rsid w:val="003254FB"/>
    <w:rsid w:val="00330ECE"/>
    <w:rsid w:val="00331547"/>
    <w:rsid w:val="00333A36"/>
    <w:rsid w:val="003342CB"/>
    <w:rsid w:val="00335689"/>
    <w:rsid w:val="003415C7"/>
    <w:rsid w:val="00343A8D"/>
    <w:rsid w:val="003452E3"/>
    <w:rsid w:val="00345620"/>
    <w:rsid w:val="00345756"/>
    <w:rsid w:val="00346777"/>
    <w:rsid w:val="00350A8A"/>
    <w:rsid w:val="003524E7"/>
    <w:rsid w:val="00354F14"/>
    <w:rsid w:val="00357937"/>
    <w:rsid w:val="00360385"/>
    <w:rsid w:val="003609F5"/>
    <w:rsid w:val="00371C44"/>
    <w:rsid w:val="00372B1D"/>
    <w:rsid w:val="00373AC1"/>
    <w:rsid w:val="00373AE6"/>
    <w:rsid w:val="00373C70"/>
    <w:rsid w:val="0037457A"/>
    <w:rsid w:val="00381667"/>
    <w:rsid w:val="00381FD0"/>
    <w:rsid w:val="0038438D"/>
    <w:rsid w:val="003867CA"/>
    <w:rsid w:val="003878A2"/>
    <w:rsid w:val="00391BC7"/>
    <w:rsid w:val="00392EE8"/>
    <w:rsid w:val="0039403A"/>
    <w:rsid w:val="003948BF"/>
    <w:rsid w:val="00396550"/>
    <w:rsid w:val="0039765D"/>
    <w:rsid w:val="003B168A"/>
    <w:rsid w:val="003B5EAB"/>
    <w:rsid w:val="003B6513"/>
    <w:rsid w:val="003B688B"/>
    <w:rsid w:val="003C71B4"/>
    <w:rsid w:val="003D02EF"/>
    <w:rsid w:val="003D0943"/>
    <w:rsid w:val="003D1B8D"/>
    <w:rsid w:val="003D1F5E"/>
    <w:rsid w:val="003D229C"/>
    <w:rsid w:val="003D7109"/>
    <w:rsid w:val="003D7B98"/>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26C7"/>
    <w:rsid w:val="004239EB"/>
    <w:rsid w:val="00425627"/>
    <w:rsid w:val="00426FE3"/>
    <w:rsid w:val="00427713"/>
    <w:rsid w:val="00427E8A"/>
    <w:rsid w:val="00432097"/>
    <w:rsid w:val="00435F15"/>
    <w:rsid w:val="004362A3"/>
    <w:rsid w:val="004362F9"/>
    <w:rsid w:val="00450D5C"/>
    <w:rsid w:val="00454DA4"/>
    <w:rsid w:val="00460C2D"/>
    <w:rsid w:val="00466D43"/>
    <w:rsid w:val="00467C31"/>
    <w:rsid w:val="004709F0"/>
    <w:rsid w:val="0047188D"/>
    <w:rsid w:val="00472C07"/>
    <w:rsid w:val="00472DBD"/>
    <w:rsid w:val="004737C2"/>
    <w:rsid w:val="00474493"/>
    <w:rsid w:val="00476560"/>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FC6"/>
    <w:rsid w:val="004B4545"/>
    <w:rsid w:val="004B647E"/>
    <w:rsid w:val="004B7382"/>
    <w:rsid w:val="004C0AE2"/>
    <w:rsid w:val="004C4CE5"/>
    <w:rsid w:val="004C690B"/>
    <w:rsid w:val="004D0C2C"/>
    <w:rsid w:val="004D0D8A"/>
    <w:rsid w:val="004D4DA7"/>
    <w:rsid w:val="004E276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4F9C"/>
    <w:rsid w:val="00516180"/>
    <w:rsid w:val="00516CC1"/>
    <w:rsid w:val="00520B17"/>
    <w:rsid w:val="00521DCD"/>
    <w:rsid w:val="005223FB"/>
    <w:rsid w:val="00522A7B"/>
    <w:rsid w:val="00524351"/>
    <w:rsid w:val="005257A0"/>
    <w:rsid w:val="00526122"/>
    <w:rsid w:val="00530ECF"/>
    <w:rsid w:val="005334EA"/>
    <w:rsid w:val="00533539"/>
    <w:rsid w:val="0053371E"/>
    <w:rsid w:val="00537165"/>
    <w:rsid w:val="00537442"/>
    <w:rsid w:val="0054186C"/>
    <w:rsid w:val="0054210F"/>
    <w:rsid w:val="005424FD"/>
    <w:rsid w:val="0054257D"/>
    <w:rsid w:val="00542828"/>
    <w:rsid w:val="0054326C"/>
    <w:rsid w:val="00543391"/>
    <w:rsid w:val="00543FC1"/>
    <w:rsid w:val="005505C5"/>
    <w:rsid w:val="00551A6F"/>
    <w:rsid w:val="00552AEC"/>
    <w:rsid w:val="005539E7"/>
    <w:rsid w:val="00553E8D"/>
    <w:rsid w:val="005542AE"/>
    <w:rsid w:val="00560431"/>
    <w:rsid w:val="00565BE9"/>
    <w:rsid w:val="00565E27"/>
    <w:rsid w:val="00575FAA"/>
    <w:rsid w:val="0057662E"/>
    <w:rsid w:val="00576B22"/>
    <w:rsid w:val="005773EE"/>
    <w:rsid w:val="005775D4"/>
    <w:rsid w:val="00577A2A"/>
    <w:rsid w:val="00585DEA"/>
    <w:rsid w:val="005874DF"/>
    <w:rsid w:val="00591E29"/>
    <w:rsid w:val="00591E5A"/>
    <w:rsid w:val="0059412D"/>
    <w:rsid w:val="00594B48"/>
    <w:rsid w:val="00596677"/>
    <w:rsid w:val="005A6E29"/>
    <w:rsid w:val="005A7CDC"/>
    <w:rsid w:val="005B09B7"/>
    <w:rsid w:val="005B7F19"/>
    <w:rsid w:val="005C122B"/>
    <w:rsid w:val="005C1A2A"/>
    <w:rsid w:val="005C1D7E"/>
    <w:rsid w:val="005C48D8"/>
    <w:rsid w:val="005C544A"/>
    <w:rsid w:val="005C554C"/>
    <w:rsid w:val="005C5A01"/>
    <w:rsid w:val="005D0E43"/>
    <w:rsid w:val="005D0EEC"/>
    <w:rsid w:val="005D6F07"/>
    <w:rsid w:val="005E07EB"/>
    <w:rsid w:val="005E24C6"/>
    <w:rsid w:val="005E31E0"/>
    <w:rsid w:val="005E3EAE"/>
    <w:rsid w:val="005E5391"/>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007D"/>
    <w:rsid w:val="006363E9"/>
    <w:rsid w:val="00642C2F"/>
    <w:rsid w:val="00644D61"/>
    <w:rsid w:val="00651936"/>
    <w:rsid w:val="006544E9"/>
    <w:rsid w:val="00654943"/>
    <w:rsid w:val="0066165D"/>
    <w:rsid w:val="00662269"/>
    <w:rsid w:val="00663E93"/>
    <w:rsid w:val="00664128"/>
    <w:rsid w:val="00664DDF"/>
    <w:rsid w:val="0066662F"/>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5D5"/>
    <w:rsid w:val="006A571C"/>
    <w:rsid w:val="006B1669"/>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6F6B"/>
    <w:rsid w:val="00717362"/>
    <w:rsid w:val="007178A6"/>
    <w:rsid w:val="007178DE"/>
    <w:rsid w:val="00721592"/>
    <w:rsid w:val="00722077"/>
    <w:rsid w:val="00725403"/>
    <w:rsid w:val="00726D0E"/>
    <w:rsid w:val="0073241C"/>
    <w:rsid w:val="0073330E"/>
    <w:rsid w:val="00733EFE"/>
    <w:rsid w:val="007343AC"/>
    <w:rsid w:val="00734C9A"/>
    <w:rsid w:val="00735861"/>
    <w:rsid w:val="00737231"/>
    <w:rsid w:val="0074075B"/>
    <w:rsid w:val="007415AA"/>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4117"/>
    <w:rsid w:val="00777C73"/>
    <w:rsid w:val="00782E9D"/>
    <w:rsid w:val="007834A7"/>
    <w:rsid w:val="00784CBF"/>
    <w:rsid w:val="007853D7"/>
    <w:rsid w:val="00786696"/>
    <w:rsid w:val="0079072A"/>
    <w:rsid w:val="0079372E"/>
    <w:rsid w:val="00793E62"/>
    <w:rsid w:val="007963B4"/>
    <w:rsid w:val="0079671A"/>
    <w:rsid w:val="007A47FE"/>
    <w:rsid w:val="007A6C11"/>
    <w:rsid w:val="007A76E4"/>
    <w:rsid w:val="007B15A7"/>
    <w:rsid w:val="007B463E"/>
    <w:rsid w:val="007B509C"/>
    <w:rsid w:val="007B7947"/>
    <w:rsid w:val="007B7DD4"/>
    <w:rsid w:val="007C2567"/>
    <w:rsid w:val="007C45B6"/>
    <w:rsid w:val="007D0485"/>
    <w:rsid w:val="007D34D3"/>
    <w:rsid w:val="007D3594"/>
    <w:rsid w:val="007E0288"/>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75A28"/>
    <w:rsid w:val="008804AA"/>
    <w:rsid w:val="00886EDD"/>
    <w:rsid w:val="00890FF0"/>
    <w:rsid w:val="00891597"/>
    <w:rsid w:val="00892281"/>
    <w:rsid w:val="00892B34"/>
    <w:rsid w:val="008939A5"/>
    <w:rsid w:val="008A17DC"/>
    <w:rsid w:val="008B0777"/>
    <w:rsid w:val="008B13A9"/>
    <w:rsid w:val="008B1CB8"/>
    <w:rsid w:val="008B3012"/>
    <w:rsid w:val="008B48C0"/>
    <w:rsid w:val="008B5CBC"/>
    <w:rsid w:val="008B7577"/>
    <w:rsid w:val="008C0419"/>
    <w:rsid w:val="008C1AEA"/>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2A0B"/>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44CD"/>
    <w:rsid w:val="00936A79"/>
    <w:rsid w:val="00937E84"/>
    <w:rsid w:val="00947359"/>
    <w:rsid w:val="00947560"/>
    <w:rsid w:val="0095112A"/>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618C"/>
    <w:rsid w:val="00977217"/>
    <w:rsid w:val="00982C76"/>
    <w:rsid w:val="00984918"/>
    <w:rsid w:val="009853B7"/>
    <w:rsid w:val="00986073"/>
    <w:rsid w:val="00987FAC"/>
    <w:rsid w:val="0099092B"/>
    <w:rsid w:val="00992354"/>
    <w:rsid w:val="00992CB3"/>
    <w:rsid w:val="009A092E"/>
    <w:rsid w:val="009A1183"/>
    <w:rsid w:val="009A2F0E"/>
    <w:rsid w:val="009A3642"/>
    <w:rsid w:val="009A5865"/>
    <w:rsid w:val="009A7BDE"/>
    <w:rsid w:val="009B3DDC"/>
    <w:rsid w:val="009B6EEE"/>
    <w:rsid w:val="009C19F2"/>
    <w:rsid w:val="009C4D0F"/>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E678B"/>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1DC7"/>
    <w:rsid w:val="00A426EF"/>
    <w:rsid w:val="00A4486A"/>
    <w:rsid w:val="00A46F17"/>
    <w:rsid w:val="00A51520"/>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5C60"/>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AF67DE"/>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3286D"/>
    <w:rsid w:val="00B32BE7"/>
    <w:rsid w:val="00B331EA"/>
    <w:rsid w:val="00B33B7C"/>
    <w:rsid w:val="00B3540C"/>
    <w:rsid w:val="00B355DF"/>
    <w:rsid w:val="00B36370"/>
    <w:rsid w:val="00B36580"/>
    <w:rsid w:val="00B4109F"/>
    <w:rsid w:val="00B41F30"/>
    <w:rsid w:val="00B421E0"/>
    <w:rsid w:val="00B42FF4"/>
    <w:rsid w:val="00B51607"/>
    <w:rsid w:val="00B5167E"/>
    <w:rsid w:val="00B5219A"/>
    <w:rsid w:val="00B525AF"/>
    <w:rsid w:val="00B53341"/>
    <w:rsid w:val="00B5431D"/>
    <w:rsid w:val="00B54AC4"/>
    <w:rsid w:val="00B5580B"/>
    <w:rsid w:val="00B57D30"/>
    <w:rsid w:val="00B612CE"/>
    <w:rsid w:val="00B6159B"/>
    <w:rsid w:val="00B71D77"/>
    <w:rsid w:val="00B73807"/>
    <w:rsid w:val="00B73971"/>
    <w:rsid w:val="00B829AC"/>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1597"/>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BF3589"/>
    <w:rsid w:val="00BF4C7D"/>
    <w:rsid w:val="00C004B0"/>
    <w:rsid w:val="00C009EE"/>
    <w:rsid w:val="00C01CD5"/>
    <w:rsid w:val="00C02D48"/>
    <w:rsid w:val="00C02E3D"/>
    <w:rsid w:val="00C058BC"/>
    <w:rsid w:val="00C07678"/>
    <w:rsid w:val="00C077A0"/>
    <w:rsid w:val="00C10362"/>
    <w:rsid w:val="00C12336"/>
    <w:rsid w:val="00C12E7A"/>
    <w:rsid w:val="00C159C7"/>
    <w:rsid w:val="00C16CBD"/>
    <w:rsid w:val="00C263D4"/>
    <w:rsid w:val="00C303B1"/>
    <w:rsid w:val="00C32BE1"/>
    <w:rsid w:val="00C34E28"/>
    <w:rsid w:val="00C36595"/>
    <w:rsid w:val="00C41B31"/>
    <w:rsid w:val="00C44AF5"/>
    <w:rsid w:val="00C45353"/>
    <w:rsid w:val="00C50760"/>
    <w:rsid w:val="00C52F02"/>
    <w:rsid w:val="00C54ADB"/>
    <w:rsid w:val="00C57364"/>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097D"/>
    <w:rsid w:val="00CC4863"/>
    <w:rsid w:val="00CC72C1"/>
    <w:rsid w:val="00CD66FB"/>
    <w:rsid w:val="00CE0D10"/>
    <w:rsid w:val="00CE0FC6"/>
    <w:rsid w:val="00CE2A70"/>
    <w:rsid w:val="00CE3936"/>
    <w:rsid w:val="00CE75B0"/>
    <w:rsid w:val="00CE7917"/>
    <w:rsid w:val="00CF27BB"/>
    <w:rsid w:val="00CF497F"/>
    <w:rsid w:val="00CF53C9"/>
    <w:rsid w:val="00CF6692"/>
    <w:rsid w:val="00CF7767"/>
    <w:rsid w:val="00CF79E8"/>
    <w:rsid w:val="00D004A2"/>
    <w:rsid w:val="00D01127"/>
    <w:rsid w:val="00D05288"/>
    <w:rsid w:val="00D10D0C"/>
    <w:rsid w:val="00D1130C"/>
    <w:rsid w:val="00D11B84"/>
    <w:rsid w:val="00D15ACA"/>
    <w:rsid w:val="00D166C8"/>
    <w:rsid w:val="00D17171"/>
    <w:rsid w:val="00D20132"/>
    <w:rsid w:val="00D2236E"/>
    <w:rsid w:val="00D23C79"/>
    <w:rsid w:val="00D318E9"/>
    <w:rsid w:val="00D32527"/>
    <w:rsid w:val="00D33203"/>
    <w:rsid w:val="00D33EB2"/>
    <w:rsid w:val="00D33F2B"/>
    <w:rsid w:val="00D33F62"/>
    <w:rsid w:val="00D36202"/>
    <w:rsid w:val="00D3750C"/>
    <w:rsid w:val="00D44FB0"/>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74F0A"/>
    <w:rsid w:val="00D80B86"/>
    <w:rsid w:val="00D8263A"/>
    <w:rsid w:val="00D8562B"/>
    <w:rsid w:val="00D85A47"/>
    <w:rsid w:val="00D85BF5"/>
    <w:rsid w:val="00D87C99"/>
    <w:rsid w:val="00D90162"/>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3E0B"/>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2883"/>
    <w:rsid w:val="00E13D56"/>
    <w:rsid w:val="00E1564E"/>
    <w:rsid w:val="00E1693C"/>
    <w:rsid w:val="00E2338A"/>
    <w:rsid w:val="00E23CBC"/>
    <w:rsid w:val="00E267F9"/>
    <w:rsid w:val="00E278C2"/>
    <w:rsid w:val="00E27CC8"/>
    <w:rsid w:val="00E30048"/>
    <w:rsid w:val="00E3058E"/>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0DCF"/>
    <w:rsid w:val="00E742B7"/>
    <w:rsid w:val="00E818BB"/>
    <w:rsid w:val="00E83613"/>
    <w:rsid w:val="00E863FF"/>
    <w:rsid w:val="00E87BCE"/>
    <w:rsid w:val="00E90D61"/>
    <w:rsid w:val="00E90E5D"/>
    <w:rsid w:val="00E91D89"/>
    <w:rsid w:val="00E9395A"/>
    <w:rsid w:val="00E9500C"/>
    <w:rsid w:val="00EA52C2"/>
    <w:rsid w:val="00EA58DB"/>
    <w:rsid w:val="00EA6150"/>
    <w:rsid w:val="00EA6C91"/>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1FB5"/>
    <w:rsid w:val="00F14CE0"/>
    <w:rsid w:val="00F15DF7"/>
    <w:rsid w:val="00F15F06"/>
    <w:rsid w:val="00F22EAE"/>
    <w:rsid w:val="00F26CA9"/>
    <w:rsid w:val="00F3120B"/>
    <w:rsid w:val="00F31744"/>
    <w:rsid w:val="00F35F41"/>
    <w:rsid w:val="00F37569"/>
    <w:rsid w:val="00F402F9"/>
    <w:rsid w:val="00F40C7B"/>
    <w:rsid w:val="00F42B70"/>
    <w:rsid w:val="00F437EE"/>
    <w:rsid w:val="00F43AC1"/>
    <w:rsid w:val="00F4574F"/>
    <w:rsid w:val="00F51A47"/>
    <w:rsid w:val="00F54024"/>
    <w:rsid w:val="00F5742A"/>
    <w:rsid w:val="00F6023F"/>
    <w:rsid w:val="00F610CF"/>
    <w:rsid w:val="00F6485F"/>
    <w:rsid w:val="00F65358"/>
    <w:rsid w:val="00F72469"/>
    <w:rsid w:val="00F73D12"/>
    <w:rsid w:val="00F73E77"/>
    <w:rsid w:val="00F75C54"/>
    <w:rsid w:val="00F7647D"/>
    <w:rsid w:val="00F82CAD"/>
    <w:rsid w:val="00F847B3"/>
    <w:rsid w:val="00F84E2F"/>
    <w:rsid w:val="00F8518C"/>
    <w:rsid w:val="00F91D40"/>
    <w:rsid w:val="00F92E65"/>
    <w:rsid w:val="00F92EC9"/>
    <w:rsid w:val="00F94331"/>
    <w:rsid w:val="00F94858"/>
    <w:rsid w:val="00F95FBD"/>
    <w:rsid w:val="00F97F07"/>
    <w:rsid w:val="00FA069B"/>
    <w:rsid w:val="00FA2166"/>
    <w:rsid w:val="00FA3901"/>
    <w:rsid w:val="00FA3992"/>
    <w:rsid w:val="00FA54C9"/>
    <w:rsid w:val="00FA6CD6"/>
    <w:rsid w:val="00FB1082"/>
    <w:rsid w:val="00FB3345"/>
    <w:rsid w:val="00FB3A18"/>
    <w:rsid w:val="00FB3E32"/>
    <w:rsid w:val="00FB415D"/>
    <w:rsid w:val="00FB572E"/>
    <w:rsid w:val="00FC0C9A"/>
    <w:rsid w:val="00FC0DB4"/>
    <w:rsid w:val="00FC2526"/>
    <w:rsid w:val="00FC364F"/>
    <w:rsid w:val="00FC3FA8"/>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2"/>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2"/>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2"/>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5"/>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6"/>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s>
</file>

<file path=word/webSettings.xml><?xml version="1.0" encoding="utf-8"?>
<w:webSettings xmlns:r="http://schemas.openxmlformats.org/officeDocument/2006/relationships" xmlns:w="http://schemas.openxmlformats.org/wordprocessingml/2006/main">
  <w:divs>
    <w:div w:id="60908118">
      <w:bodyDiv w:val="1"/>
      <w:marLeft w:val="0"/>
      <w:marRight w:val="0"/>
      <w:marTop w:val="0"/>
      <w:marBottom w:val="0"/>
      <w:divBdr>
        <w:top w:val="none" w:sz="0" w:space="0" w:color="auto"/>
        <w:left w:val="none" w:sz="0" w:space="0" w:color="auto"/>
        <w:bottom w:val="none" w:sz="0" w:space="0" w:color="auto"/>
        <w:right w:val="none" w:sz="0" w:space="0" w:color="auto"/>
      </w:divBdr>
      <w:divsChild>
        <w:div w:id="1307390796">
          <w:marLeft w:val="0"/>
          <w:marRight w:val="0"/>
          <w:marTop w:val="0"/>
          <w:marBottom w:val="0"/>
          <w:divBdr>
            <w:top w:val="none" w:sz="0" w:space="0" w:color="auto"/>
            <w:left w:val="none" w:sz="0" w:space="0" w:color="auto"/>
            <w:bottom w:val="none" w:sz="0" w:space="0" w:color="auto"/>
            <w:right w:val="none" w:sz="0" w:space="0" w:color="auto"/>
          </w:divBdr>
          <w:divsChild>
            <w:div w:id="251403872">
              <w:marLeft w:val="0"/>
              <w:marRight w:val="0"/>
              <w:marTop w:val="0"/>
              <w:marBottom w:val="0"/>
              <w:divBdr>
                <w:top w:val="none" w:sz="0" w:space="0" w:color="auto"/>
                <w:left w:val="none" w:sz="0" w:space="0" w:color="auto"/>
                <w:bottom w:val="none" w:sz="0" w:space="0" w:color="auto"/>
                <w:right w:val="none" w:sz="0" w:space="0" w:color="auto"/>
              </w:divBdr>
            </w:div>
          </w:divsChild>
        </w:div>
        <w:div w:id="2139686175">
          <w:marLeft w:val="0"/>
          <w:marRight w:val="0"/>
          <w:marTop w:val="0"/>
          <w:marBottom w:val="0"/>
          <w:divBdr>
            <w:top w:val="none" w:sz="0" w:space="0" w:color="auto"/>
            <w:left w:val="none" w:sz="0" w:space="0" w:color="auto"/>
            <w:bottom w:val="none" w:sz="0" w:space="0" w:color="auto"/>
            <w:right w:val="none" w:sz="0" w:space="0" w:color="auto"/>
          </w:divBdr>
          <w:divsChild>
            <w:div w:id="15223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k.sonta@stare-babice.waw.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bip.jastrzebia.pl" TargetMode="Externa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 Id="rId22" Type="http://schemas.openxmlformats.org/officeDocument/2006/relationships/hyperlink" Target="mailto:k.sonta@stare-babice.waw.pl" TargetMode="Externa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A52E-7168-489F-B3AE-BB00BD1E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84</Pages>
  <Words>25731</Words>
  <Characters>154388</Characters>
  <Application>Microsoft Office Word</Application>
  <DocSecurity>0</DocSecurity>
  <Lines>1286</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22</cp:revision>
  <cp:lastPrinted>2022-12-12T09:04:00Z</cp:lastPrinted>
  <dcterms:created xsi:type="dcterms:W3CDTF">2022-12-08T11:33:00Z</dcterms:created>
  <dcterms:modified xsi:type="dcterms:W3CDTF">2022-12-12T09:10:00Z</dcterms:modified>
</cp:coreProperties>
</file>