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B54A4E">
        <w:t>6</w:t>
      </w:r>
      <w:r w:rsidR="00E90D61">
        <w:t>.202</w:t>
      </w:r>
      <w:r w:rsidR="007113B3">
        <w:t>2</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9249F2">
          <w:rPr>
            <w:rStyle w:val="Hipercze"/>
            <w:color w:val="auto"/>
            <w:u w:val="none"/>
          </w:rPr>
          <w:t>z 20</w:t>
        </w:r>
        <w:r w:rsidR="007F143E">
          <w:rPr>
            <w:rStyle w:val="Hipercze"/>
            <w:color w:val="auto"/>
            <w:u w:val="none"/>
          </w:rPr>
          <w:t>21</w:t>
        </w:r>
        <w:r w:rsidR="009249F2">
          <w:rPr>
            <w:rStyle w:val="Hipercze"/>
            <w:color w:val="auto"/>
            <w:u w:val="none"/>
          </w:rPr>
          <w:t xml:space="preserve"> poz. </w:t>
        </w:r>
        <w:r w:rsidR="007F143E">
          <w:rPr>
            <w:rStyle w:val="Hipercze"/>
            <w:color w:val="auto"/>
            <w:u w:val="none"/>
          </w:rPr>
          <w:t>1129</w:t>
        </w:r>
        <w:r w:rsidR="009249F2">
          <w:rPr>
            <w:rStyle w:val="Hipercze"/>
            <w:color w:val="auto"/>
            <w:u w:val="none"/>
          </w:rPr>
          <w:t xml:space="preserve"> z </w:t>
        </w:r>
        <w:proofErr w:type="spellStart"/>
        <w:r w:rsidR="009249F2">
          <w:rPr>
            <w:rStyle w:val="Hipercze"/>
            <w:color w:val="auto"/>
            <w:u w:val="none"/>
          </w:rPr>
          <w:t>późn</w:t>
        </w:r>
        <w:proofErr w:type="spellEnd"/>
        <w:r w:rsidR="009249F2">
          <w:rPr>
            <w:rStyle w:val="Hipercze"/>
            <w:color w:val="auto"/>
            <w:u w:val="none"/>
          </w:rPr>
          <w:t>.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1C5512" w:rsidRDefault="008C3779" w:rsidP="00286E72">
            <w:pPr>
              <w:pStyle w:val="Akapitzlist"/>
              <w:ind w:left="1080"/>
              <w:rPr>
                <w:rFonts w:cs="Arial"/>
                <w:b/>
                <w:sz w:val="28"/>
                <w:lang w:eastAsia="pl-PL"/>
              </w:rPr>
            </w:pPr>
            <w:r>
              <w:rPr>
                <w:rFonts w:cs="Arial"/>
                <w:b/>
                <w:sz w:val="28"/>
                <w:lang w:eastAsia="pl-PL"/>
              </w:rPr>
              <w:t>BUDOWA</w:t>
            </w:r>
            <w:r w:rsidR="001C5512">
              <w:rPr>
                <w:rFonts w:cs="Arial"/>
                <w:b/>
                <w:sz w:val="28"/>
                <w:lang w:eastAsia="pl-PL"/>
              </w:rPr>
              <w:t xml:space="preserve"> </w:t>
            </w:r>
            <w:r w:rsidR="00286E72">
              <w:rPr>
                <w:rFonts w:cs="Arial"/>
                <w:b/>
                <w:sz w:val="28"/>
                <w:lang w:eastAsia="pl-PL"/>
              </w:rPr>
              <w:t xml:space="preserve">ŚWIETLICY </w:t>
            </w:r>
            <w:r w:rsidR="007F143E">
              <w:rPr>
                <w:rFonts w:cs="Arial"/>
                <w:b/>
                <w:sz w:val="28"/>
                <w:lang w:eastAsia="pl-PL"/>
              </w:rPr>
              <w:t>WIEJSKIEJ</w:t>
            </w:r>
            <w:r w:rsidR="00286E72">
              <w:rPr>
                <w:rFonts w:cs="Arial"/>
                <w:b/>
                <w:sz w:val="28"/>
                <w:lang w:eastAsia="pl-PL"/>
              </w:rPr>
              <w:t xml:space="preserve"> W WOLI OWADOWSKIEJ</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D10D0C" w:rsidP="00182CDF">
      <w:pPr>
        <w:tabs>
          <w:tab w:val="center" w:pos="3540"/>
          <w:tab w:val="center" w:pos="4248"/>
          <w:tab w:val="right" w:pos="9082"/>
        </w:tabs>
        <w:spacing w:after="200"/>
        <w:ind w:left="5175" w:hanging="5175"/>
      </w:pPr>
      <w:r>
        <w:t xml:space="preserve">Zatwierdzam: </w:t>
      </w:r>
      <w:r w:rsidR="00B54A4E">
        <w:t>23</w:t>
      </w:r>
      <w:r w:rsidR="006F67CE" w:rsidRPr="00DE31C9">
        <w:t>.0</w:t>
      </w:r>
      <w:r w:rsidR="00B54A4E">
        <w:t>3</w:t>
      </w:r>
      <w:r w:rsidR="009249F2" w:rsidRPr="00DE31C9">
        <w:t>.202</w:t>
      </w:r>
      <w:r w:rsidR="007113B3">
        <w:t>2</w:t>
      </w:r>
      <w:r w:rsidR="00182CDF" w:rsidRPr="00DE31C9">
        <w:t>r.</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B54A4E">
        <w:rPr>
          <w:sz w:val="18"/>
        </w:rPr>
        <w:t xml:space="preserve"> </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B54A4E" w:rsidP="008C740F">
      <w:pPr>
        <w:spacing w:after="3" w:line="256" w:lineRule="auto"/>
        <w:ind w:left="351" w:right="352"/>
        <w:jc w:val="center"/>
        <w:rPr>
          <w:b/>
          <w:sz w:val="28"/>
        </w:rPr>
      </w:pPr>
      <w:r>
        <w:rPr>
          <w:b/>
          <w:sz w:val="28"/>
        </w:rPr>
        <w:t>MARZEC</w:t>
      </w:r>
      <w:r w:rsidR="00350A8A">
        <w:rPr>
          <w:b/>
          <w:sz w:val="28"/>
        </w:rPr>
        <w:t xml:space="preserve"> 202</w:t>
      </w:r>
      <w:r w:rsidR="007113B3">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ED0A33" w:rsidRDefault="00534813">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sidR="00ED0A33">
              <w:rPr>
                <w:noProof/>
                <w:webHidden/>
              </w:rPr>
              <w:fldChar w:fldCharType="begin"/>
            </w:r>
            <w:r w:rsidR="00ED0A33">
              <w:rPr>
                <w:noProof/>
                <w:webHidden/>
              </w:rPr>
              <w:instrText xml:space="preserve"> PAGEREF _Toc72764322 \h </w:instrText>
            </w:r>
            <w:r w:rsidR="00ED0A33">
              <w:rPr>
                <w:noProof/>
                <w:webHidden/>
              </w:rPr>
            </w:r>
            <w:r w:rsidR="00ED0A33">
              <w:rPr>
                <w:noProof/>
                <w:webHidden/>
              </w:rPr>
              <w:fldChar w:fldCharType="separate"/>
            </w:r>
            <w:r w:rsidR="00ED0A33">
              <w:rPr>
                <w:noProof/>
                <w:webHidden/>
              </w:rPr>
              <w:t>3</w:t>
            </w:r>
            <w:r w:rsidR="00ED0A33">
              <w:rPr>
                <w:noProof/>
                <w:webHidden/>
              </w:rPr>
              <w:fldChar w:fldCharType="end"/>
            </w:r>
          </w:hyperlink>
        </w:p>
        <w:p w:rsidR="00ED0A33" w:rsidRDefault="00B54A4E">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ED0A33">
              <w:rPr>
                <w:noProof/>
                <w:webHidden/>
              </w:rPr>
              <w:fldChar w:fldCharType="begin"/>
            </w:r>
            <w:r w:rsidR="00ED0A33">
              <w:rPr>
                <w:noProof/>
                <w:webHidden/>
              </w:rPr>
              <w:instrText xml:space="preserve"> PAGEREF _Toc72764323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686886" w:rsidRPr="00686886" w:rsidRDefault="00686886" w:rsidP="00686886">
          <w:r>
            <w:t>3.    OZNACZENIE POSTĘPOWANIA……………………………………………………………...4</w:t>
          </w:r>
        </w:p>
        <w:p w:rsidR="00ED0A33" w:rsidRDefault="00B54A4E">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ED0A33">
              <w:rPr>
                <w:noProof/>
                <w:webHidden/>
              </w:rPr>
              <w:fldChar w:fldCharType="begin"/>
            </w:r>
            <w:r w:rsidR="00ED0A33">
              <w:rPr>
                <w:noProof/>
                <w:webHidden/>
              </w:rPr>
              <w:instrText xml:space="preserve"> PAGEREF _Toc72764324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ED0A33" w:rsidRDefault="00B54A4E">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ED0A33">
              <w:rPr>
                <w:noProof/>
                <w:webHidden/>
              </w:rPr>
              <w:fldChar w:fldCharType="begin"/>
            </w:r>
            <w:r w:rsidR="00ED0A33">
              <w:rPr>
                <w:noProof/>
                <w:webHidden/>
              </w:rPr>
              <w:instrText xml:space="preserve"> PAGEREF _Toc72764325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B54A4E">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ED0A33">
              <w:rPr>
                <w:noProof/>
                <w:webHidden/>
              </w:rPr>
              <w:fldChar w:fldCharType="begin"/>
            </w:r>
            <w:r w:rsidR="00ED0A33">
              <w:rPr>
                <w:noProof/>
                <w:webHidden/>
              </w:rPr>
              <w:instrText xml:space="preserve"> PAGEREF _Toc72764326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B54A4E">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t>7</w:t>
            </w:r>
          </w:hyperlink>
        </w:p>
        <w:p w:rsidR="00ED0A33" w:rsidRDefault="00B54A4E">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ED0A33">
              <w:rPr>
                <w:noProof/>
                <w:webHidden/>
              </w:rPr>
              <w:fldChar w:fldCharType="begin"/>
            </w:r>
            <w:r w:rsidR="00ED0A33">
              <w:rPr>
                <w:noProof/>
                <w:webHidden/>
              </w:rPr>
              <w:instrText xml:space="preserve"> PAGEREF _Toc72764328 \h </w:instrText>
            </w:r>
            <w:r w:rsidR="00ED0A33">
              <w:rPr>
                <w:noProof/>
                <w:webHidden/>
              </w:rPr>
            </w:r>
            <w:r w:rsidR="00ED0A33">
              <w:rPr>
                <w:noProof/>
                <w:webHidden/>
              </w:rPr>
              <w:fldChar w:fldCharType="separate"/>
            </w:r>
            <w:r w:rsidR="00ED0A33">
              <w:rPr>
                <w:noProof/>
                <w:webHidden/>
              </w:rPr>
              <w:t>8</w:t>
            </w:r>
            <w:r w:rsidR="00ED0A33">
              <w:rPr>
                <w:noProof/>
                <w:webHidden/>
              </w:rPr>
              <w:fldChar w:fldCharType="end"/>
            </w:r>
          </w:hyperlink>
        </w:p>
        <w:p w:rsidR="00ED0A33" w:rsidRDefault="00B54A4E">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ED0A33">
              <w:rPr>
                <w:noProof/>
                <w:webHidden/>
              </w:rPr>
              <w:fldChar w:fldCharType="begin"/>
            </w:r>
            <w:r w:rsidR="00ED0A33">
              <w:rPr>
                <w:noProof/>
                <w:webHidden/>
              </w:rPr>
              <w:instrText xml:space="preserve"> PAGEREF _Toc72764329 \h </w:instrText>
            </w:r>
            <w:r w:rsidR="00ED0A33">
              <w:rPr>
                <w:noProof/>
                <w:webHidden/>
              </w:rPr>
            </w:r>
            <w:r w:rsidR="00ED0A33">
              <w:rPr>
                <w:noProof/>
                <w:webHidden/>
              </w:rPr>
              <w:fldChar w:fldCharType="separate"/>
            </w:r>
            <w:r w:rsidR="00ED0A33">
              <w:rPr>
                <w:noProof/>
                <w:webHidden/>
              </w:rPr>
              <w:t>11</w:t>
            </w:r>
            <w:r w:rsidR="00ED0A33">
              <w:rPr>
                <w:noProof/>
                <w:webHidden/>
              </w:rPr>
              <w:fldChar w:fldCharType="end"/>
            </w:r>
          </w:hyperlink>
        </w:p>
        <w:p w:rsidR="00C03F95" w:rsidRPr="00C03F95" w:rsidRDefault="00C03F95" w:rsidP="00C03F95">
          <w:r>
            <w:t>10. INFORMACJA DLA WYKONAWCÓW POLEGAJĄCYCH NA ZASOBACH INNYCH   PODMIOTÓW………………………………………………………………………………………..17</w:t>
          </w:r>
        </w:p>
        <w:p w:rsidR="00ED0A33" w:rsidRDefault="00B54A4E">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ED0A33">
              <w:rPr>
                <w:noProof/>
                <w:webHidden/>
              </w:rPr>
              <w:fldChar w:fldCharType="begin"/>
            </w:r>
            <w:r w:rsidR="00ED0A33">
              <w:rPr>
                <w:noProof/>
                <w:webHidden/>
              </w:rPr>
              <w:instrText xml:space="preserve"> PAGEREF _Toc72764330 \h </w:instrText>
            </w:r>
            <w:r w:rsidR="00ED0A33">
              <w:rPr>
                <w:noProof/>
                <w:webHidden/>
              </w:rPr>
            </w:r>
            <w:r w:rsidR="00ED0A33">
              <w:rPr>
                <w:noProof/>
                <w:webHidden/>
              </w:rPr>
              <w:fldChar w:fldCharType="separate"/>
            </w:r>
            <w:r w:rsidR="00ED0A33">
              <w:rPr>
                <w:noProof/>
                <w:webHidden/>
              </w:rPr>
              <w:t>19</w:t>
            </w:r>
            <w:r w:rsidR="00ED0A33">
              <w:rPr>
                <w:noProof/>
                <w:webHidden/>
              </w:rPr>
              <w:fldChar w:fldCharType="end"/>
            </w:r>
          </w:hyperlink>
        </w:p>
        <w:p w:rsidR="00ED0A33" w:rsidRDefault="00B54A4E">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ED0A33">
              <w:rPr>
                <w:noProof/>
                <w:webHidden/>
              </w:rPr>
              <w:fldChar w:fldCharType="begin"/>
            </w:r>
            <w:r w:rsidR="00ED0A33">
              <w:rPr>
                <w:noProof/>
                <w:webHidden/>
              </w:rPr>
              <w:instrText xml:space="preserve"> PAGEREF _Toc72764331 \h </w:instrText>
            </w:r>
            <w:r w:rsidR="00ED0A33">
              <w:rPr>
                <w:noProof/>
                <w:webHidden/>
              </w:rPr>
            </w:r>
            <w:r w:rsidR="00ED0A33">
              <w:rPr>
                <w:noProof/>
                <w:webHidden/>
              </w:rPr>
              <w:fldChar w:fldCharType="separate"/>
            </w:r>
            <w:r w:rsidR="00ED0A33">
              <w:rPr>
                <w:noProof/>
                <w:webHidden/>
              </w:rPr>
              <w:t>20</w:t>
            </w:r>
            <w:r w:rsidR="00ED0A33">
              <w:rPr>
                <w:noProof/>
                <w:webHidden/>
              </w:rPr>
              <w:fldChar w:fldCharType="end"/>
            </w:r>
          </w:hyperlink>
        </w:p>
        <w:p w:rsidR="00ED0A33" w:rsidRDefault="00B54A4E">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F664A0">
              <w:rPr>
                <w:rStyle w:val="Hipercze"/>
                <w:rFonts w:asciiTheme="majorHAnsi" w:hAnsiTheme="majorHAnsi"/>
                <w:noProof/>
              </w:rPr>
              <w:t>WYMAGANIA DOTYCZĄCE WADIUM</w:t>
            </w:r>
            <w:r w:rsidR="00ED0A33">
              <w:rPr>
                <w:noProof/>
                <w:webHidden/>
              </w:rPr>
              <w:tab/>
            </w:r>
            <w:r w:rsidR="00ED0A33">
              <w:rPr>
                <w:noProof/>
                <w:webHidden/>
              </w:rPr>
              <w:fldChar w:fldCharType="begin"/>
            </w:r>
            <w:r w:rsidR="00ED0A33">
              <w:rPr>
                <w:noProof/>
                <w:webHidden/>
              </w:rPr>
              <w:instrText xml:space="preserve"> PAGEREF _Toc72764332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B54A4E">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ED0A33">
              <w:rPr>
                <w:noProof/>
                <w:webHidden/>
              </w:rPr>
              <w:fldChar w:fldCharType="begin"/>
            </w:r>
            <w:r w:rsidR="00ED0A33">
              <w:rPr>
                <w:noProof/>
                <w:webHidden/>
              </w:rPr>
              <w:instrText xml:space="preserve"> PAGEREF _Toc72764333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B54A4E">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ED0A33">
              <w:rPr>
                <w:noProof/>
                <w:webHidden/>
              </w:rPr>
              <w:fldChar w:fldCharType="begin"/>
            </w:r>
            <w:r w:rsidR="00ED0A33">
              <w:rPr>
                <w:noProof/>
                <w:webHidden/>
              </w:rPr>
              <w:instrText xml:space="preserve"> PAGEREF _Toc72764334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ED0A33" w:rsidRDefault="00B54A4E">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ED0A33">
              <w:rPr>
                <w:noProof/>
                <w:webHidden/>
              </w:rPr>
              <w:fldChar w:fldCharType="begin"/>
            </w:r>
            <w:r w:rsidR="00ED0A33">
              <w:rPr>
                <w:noProof/>
                <w:webHidden/>
              </w:rPr>
              <w:instrText xml:space="preserve"> PAGEREF _Toc72764335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D66447" w:rsidRPr="00AA0386" w:rsidRDefault="00534813"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C03F95">
              <w:rPr>
                <w:noProof/>
                <w:webHidden/>
              </w:rPr>
              <w:t>25</w:t>
            </w:r>
          </w:hyperlink>
        </w:p>
        <w:p w:rsidR="00D66447" w:rsidRPr="00AA0386" w:rsidRDefault="00B54A4E"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rsidR="00D66447" w:rsidRPr="00AA0386" w:rsidRDefault="00B54A4E"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rsidR="00D66447" w:rsidRPr="00AA0386" w:rsidRDefault="00B54A4E"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C03F95">
              <w:rPr>
                <w:noProof/>
                <w:webHidden/>
              </w:rPr>
              <w:t>27</w:t>
            </w:r>
          </w:hyperlink>
        </w:p>
        <w:p w:rsidR="00D66447" w:rsidRPr="00AA0386" w:rsidRDefault="00B54A4E"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C03F95">
              <w:rPr>
                <w:noProof/>
                <w:webHidden/>
              </w:rPr>
              <w:t>28</w:t>
            </w:r>
          </w:hyperlink>
        </w:p>
        <w:p w:rsidR="00DD02CC" w:rsidRPr="00AA0386" w:rsidRDefault="00B54A4E"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rsidR="00DD02CC" w:rsidRPr="00AA0386" w:rsidRDefault="00B54A4E"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C03F95">
              <w:rPr>
                <w:noProof/>
                <w:webHidden/>
              </w:rPr>
              <w:t>29</w:t>
            </w:r>
          </w:hyperlink>
        </w:p>
        <w:p w:rsidR="00AA0386" w:rsidRPr="00AA0386" w:rsidRDefault="00B54A4E"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C27D2A">
              <w:rPr>
                <w:noProof/>
                <w:webHidden/>
              </w:rPr>
              <w:t>30</w:t>
            </w:r>
          </w:hyperlink>
        </w:p>
        <w:p w:rsidR="00AA0386" w:rsidRPr="00AA0386" w:rsidRDefault="00B54A4E"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rsidR="00AA0386" w:rsidRPr="00AA0386" w:rsidRDefault="00B54A4E"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C27D2A">
              <w:rPr>
                <w:noProof/>
                <w:webHidden/>
              </w:rPr>
              <w:t>33</w:t>
            </w:r>
          </w:hyperlink>
        </w:p>
        <w:p w:rsidR="00AA0386" w:rsidRPr="00AA0386" w:rsidRDefault="00B54A4E"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9D382A">
              <w:rPr>
                <w:noProof/>
                <w:webHidden/>
              </w:rPr>
              <w:t>36</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770C42" w:rsidRPr="00AE0A3D" w:rsidRDefault="00B54A4E" w:rsidP="00522A7B">
          <w:pPr>
            <w:rPr>
              <w:b/>
              <w:bCs/>
            </w:rPr>
          </w:pPr>
        </w:p>
      </w:sdtContent>
    </w:sdt>
    <w:p w:rsidR="008C740F" w:rsidRDefault="008C740F" w:rsidP="00541C5F">
      <w:pPr>
        <w:pStyle w:val="Nagwek1"/>
        <w:ind w:left="284"/>
      </w:pPr>
      <w:bookmarkStart w:id="0" w:name="_Toc72764322"/>
    </w:p>
    <w:p w:rsidR="00182CDF" w:rsidRPr="00DB5290" w:rsidRDefault="00182CDF" w:rsidP="00947359">
      <w:pPr>
        <w:pStyle w:val="Nagwek1"/>
        <w:numPr>
          <w:ilvl w:val="0"/>
          <w:numId w:val="1"/>
        </w:numPr>
        <w:ind w:left="284" w:hanging="284"/>
      </w:pPr>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00820922">
        <w:rPr>
          <w:rFonts w:cs="Arial"/>
          <w:bCs/>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B54A4E">
        <w:rPr>
          <w:rFonts w:cs="Arial"/>
          <w:b/>
          <w:bCs/>
        </w:rPr>
        <w:t>6</w:t>
      </w:r>
      <w:r w:rsidRPr="0057662E">
        <w:rPr>
          <w:rFonts w:cs="Arial"/>
          <w:b/>
          <w:bCs/>
        </w:rPr>
        <w:t>.202</w:t>
      </w:r>
      <w:r w:rsidR="007113B3">
        <w:rPr>
          <w:rFonts w:cs="Arial"/>
          <w:b/>
          <w:bCs/>
        </w:rPr>
        <w:t>2</w:t>
      </w:r>
      <w:r w:rsidRPr="0057662E">
        <w:rPr>
          <w:rFonts w:cs="Arial"/>
          <w:b/>
          <w:bCs/>
        </w:rPr>
        <w:t>.</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E30048" w:rsidRDefault="00851B96" w:rsidP="000E5D25">
      <w:pPr>
        <w:ind w:left="708" w:firstLine="708"/>
      </w:pPr>
      <w:r>
        <w:t xml:space="preserve">Budowa </w:t>
      </w:r>
      <w:r w:rsidR="00604CDA">
        <w:t xml:space="preserve">świetlicy </w:t>
      </w:r>
      <w:r w:rsidR="007F143E">
        <w:t>wiejskiej</w:t>
      </w:r>
      <w:r w:rsidR="00604CDA">
        <w:t xml:space="preserve"> w Woli </w:t>
      </w:r>
      <w:proofErr w:type="spellStart"/>
      <w:r w:rsidR="00604CDA">
        <w:t>Owadowskiej</w:t>
      </w:r>
      <w:proofErr w:type="spellEnd"/>
      <w:r w:rsidR="00C75B03" w:rsidRPr="00C75B03">
        <w:t>:</w:t>
      </w:r>
    </w:p>
    <w:p w:rsidR="007F143E" w:rsidRDefault="007F143E" w:rsidP="00E30048">
      <w:pPr>
        <w:ind w:left="1417" w:firstLine="707"/>
      </w:pPr>
    </w:p>
    <w:p w:rsidR="007F143E" w:rsidRPr="007F143E" w:rsidRDefault="007F143E" w:rsidP="007F143E">
      <w:pPr>
        <w:ind w:left="1701" w:hanging="283"/>
        <w:rPr>
          <w:bCs/>
        </w:rPr>
      </w:pPr>
      <w:r>
        <w:rPr>
          <w:bCs/>
        </w:rPr>
        <w:t xml:space="preserve">- </w:t>
      </w:r>
      <w:r w:rsidRPr="007F143E">
        <w:rPr>
          <w:bCs/>
        </w:rPr>
        <w:t xml:space="preserve">Instalacja </w:t>
      </w:r>
      <w:proofErr w:type="spellStart"/>
      <w:r w:rsidRPr="007F143E">
        <w:rPr>
          <w:bCs/>
        </w:rPr>
        <w:t>wod</w:t>
      </w:r>
      <w:proofErr w:type="spellEnd"/>
      <w:r w:rsidRPr="007F143E">
        <w:rPr>
          <w:bCs/>
        </w:rPr>
        <w:t>-kan.</w:t>
      </w:r>
    </w:p>
    <w:p w:rsidR="007F143E" w:rsidRPr="007F143E" w:rsidRDefault="007F143E" w:rsidP="007F143E">
      <w:pPr>
        <w:ind w:left="1701" w:hanging="283"/>
        <w:rPr>
          <w:bCs/>
        </w:rPr>
      </w:pPr>
      <w:r w:rsidRPr="007F143E">
        <w:rPr>
          <w:bCs/>
        </w:rPr>
        <w:t xml:space="preserve">- </w:t>
      </w:r>
      <w:r w:rsidRPr="007F143E">
        <w:rPr>
          <w:bCs/>
        </w:rPr>
        <w:tab/>
        <w:t>Kanalizacja zewnętrzna (rurociągi oraz zbiornik na ścieki)</w:t>
      </w:r>
    </w:p>
    <w:p w:rsidR="007F143E" w:rsidRPr="007F143E" w:rsidRDefault="007F143E" w:rsidP="007F143E">
      <w:pPr>
        <w:ind w:left="1701" w:hanging="283"/>
        <w:rPr>
          <w:bCs/>
        </w:rPr>
      </w:pPr>
      <w:r w:rsidRPr="007F143E">
        <w:rPr>
          <w:bCs/>
        </w:rPr>
        <w:t xml:space="preserve">- </w:t>
      </w:r>
      <w:r w:rsidRPr="007F143E">
        <w:rPr>
          <w:bCs/>
        </w:rPr>
        <w:tab/>
        <w:t xml:space="preserve">Instalacja </w:t>
      </w:r>
      <w:proofErr w:type="spellStart"/>
      <w:r w:rsidRPr="007F143E">
        <w:rPr>
          <w:bCs/>
        </w:rPr>
        <w:t>c.o</w:t>
      </w:r>
      <w:proofErr w:type="spellEnd"/>
      <w:r w:rsidRPr="007F143E">
        <w:rPr>
          <w:bCs/>
        </w:rPr>
        <w:t xml:space="preserve"> (kotłownia, rurociągi prowadzone w warstwach    posadzkowych i bruzdach, grzejniki)</w:t>
      </w:r>
    </w:p>
    <w:p w:rsidR="007F143E" w:rsidRPr="007F143E" w:rsidRDefault="007F143E" w:rsidP="007F143E">
      <w:pPr>
        <w:ind w:left="1701" w:hanging="283"/>
        <w:rPr>
          <w:bCs/>
        </w:rPr>
      </w:pPr>
      <w:r w:rsidRPr="007F143E">
        <w:rPr>
          <w:bCs/>
        </w:rPr>
        <w:t xml:space="preserve">- </w:t>
      </w:r>
      <w:r w:rsidRPr="007F143E">
        <w:rPr>
          <w:bCs/>
        </w:rPr>
        <w:tab/>
        <w:t>Instalacja elektryczna</w:t>
      </w:r>
    </w:p>
    <w:p w:rsidR="007F143E" w:rsidRPr="007F143E" w:rsidRDefault="007F143E" w:rsidP="007F143E">
      <w:pPr>
        <w:ind w:left="1701" w:hanging="283"/>
        <w:rPr>
          <w:bCs/>
        </w:rPr>
      </w:pPr>
      <w:r w:rsidRPr="007F143E">
        <w:rPr>
          <w:bCs/>
        </w:rPr>
        <w:t xml:space="preserve">- </w:t>
      </w:r>
      <w:r w:rsidRPr="007F143E">
        <w:rPr>
          <w:bCs/>
        </w:rPr>
        <w:tab/>
        <w:t>Roboty budowlane (pokrycie dachowe i obróbki blacharskie, izolacja stropu drewnianego, podłogi, ściany działowe, tynkowanie, stolarka wewnętrzna, okładziny ścian, malowanie ścian, elewacje</w:t>
      </w:r>
    </w:p>
    <w:p w:rsidR="007F143E" w:rsidRDefault="007F143E" w:rsidP="00E30048">
      <w:pPr>
        <w:ind w:left="1417" w:firstLine="707"/>
      </w:pP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E9500C" w:rsidP="00BE5B62">
      <w:pPr>
        <w:pStyle w:val="Akapitzlist"/>
        <w:numPr>
          <w:ilvl w:val="0"/>
          <w:numId w:val="20"/>
        </w:numPr>
        <w:ind w:left="1985" w:hanging="425"/>
      </w:pPr>
      <w:r w:rsidRPr="005B41F6">
        <w:t>Projekt budowlany</w:t>
      </w:r>
      <w:r w:rsidR="00CB6151">
        <w:t xml:space="preserve"> </w:t>
      </w:r>
      <w:r w:rsidR="009E5533">
        <w:t xml:space="preserve">budowy </w:t>
      </w:r>
      <w:r w:rsidR="00CB6151">
        <w:t xml:space="preserve">świetlicy  w Woli </w:t>
      </w:r>
      <w:proofErr w:type="spellStart"/>
      <w:r w:rsidR="00CB6151">
        <w:t>Owadowskiej</w:t>
      </w:r>
      <w:proofErr w:type="spellEnd"/>
      <w:r w:rsidR="00CB6151">
        <w:t xml:space="preserve"> </w:t>
      </w:r>
      <w:r w:rsidR="00001523" w:rsidRPr="00C27D2A">
        <w:t>załącznik nr 9</w:t>
      </w:r>
      <w:r w:rsidRPr="00C27D2A">
        <w:t>),</w:t>
      </w:r>
    </w:p>
    <w:p w:rsidR="00506FD8" w:rsidRDefault="00E9500C" w:rsidP="00BE5B62">
      <w:pPr>
        <w:pStyle w:val="Akapitzlist"/>
        <w:numPr>
          <w:ilvl w:val="0"/>
          <w:numId w:val="20"/>
        </w:numPr>
        <w:ind w:left="1985" w:hanging="425"/>
      </w:pPr>
      <w:r w:rsidRPr="005B41F6">
        <w:t xml:space="preserve">Specyfikacja Techniczna Wykonania i Odbioru Robót </w:t>
      </w:r>
      <w:r w:rsidR="009E5533">
        <w:t xml:space="preserve">budowy </w:t>
      </w:r>
      <w:r w:rsidR="00CB6151">
        <w:t xml:space="preserve">świetlicy w Woli </w:t>
      </w:r>
      <w:proofErr w:type="spellStart"/>
      <w:r w:rsidR="00CB6151">
        <w:t>Owadowskiej</w:t>
      </w:r>
      <w:proofErr w:type="spellEnd"/>
      <w:r w:rsidR="00CB6151">
        <w:t xml:space="preserve"> </w:t>
      </w:r>
      <w:r w:rsidRPr="00C27D2A">
        <w:t xml:space="preserve">(załącznik nr </w:t>
      </w:r>
      <w:r w:rsidR="00001523" w:rsidRPr="00C27D2A">
        <w:t>10</w:t>
      </w:r>
      <w:r w:rsidR="00484FF3" w:rsidRPr="00C27D2A">
        <w:t>).,</w:t>
      </w:r>
    </w:p>
    <w:p w:rsidR="00484FF3" w:rsidRDefault="00484FF3" w:rsidP="005C1A2A">
      <w:pPr>
        <w:pStyle w:val="Akapitzlist"/>
        <w:ind w:left="1560"/>
      </w:pPr>
    </w:p>
    <w:p w:rsidR="005C1A2A" w:rsidRDefault="00E9500C" w:rsidP="00506FD8">
      <w:pPr>
        <w:pStyle w:val="Akapitzlist"/>
        <w:ind w:left="1276"/>
        <w:jc w:val="both"/>
      </w:pPr>
      <w:r w:rsidRPr="00DB5290">
        <w:t xml:space="preserve">Jako element pomocniczy do wyceny robót budowlanych objętych planowanym zamówieniem w </w:t>
      </w:r>
      <w:r w:rsidR="00533539" w:rsidRPr="00C27D2A">
        <w:t>załączniku</w:t>
      </w:r>
      <w:r w:rsidR="00001523" w:rsidRPr="00C27D2A">
        <w:t xml:space="preserve"> nr 11</w:t>
      </w:r>
      <w:r w:rsidR="00CB6151">
        <w:t xml:space="preserve"> </w:t>
      </w:r>
      <w:r w:rsidR="008B1CB8">
        <w:t>do S</w:t>
      </w:r>
      <w:r w:rsidRPr="00654943">
        <w:t>WZ</w:t>
      </w:r>
      <w:r w:rsidRPr="00DB5290">
        <w:t xml:space="preserve"> załączono przedmiar</w:t>
      </w:r>
      <w:r w:rsidR="007113B3">
        <w:t>y</w:t>
      </w:r>
      <w:r w:rsidR="00533539">
        <w:t xml:space="preserve"> robót</w:t>
      </w:r>
      <w:r w:rsidR="00F11689">
        <w:t xml:space="preserve"> dla budowy </w:t>
      </w:r>
      <w:r w:rsidR="00CB6151">
        <w:t>świetlicy</w:t>
      </w:r>
      <w:r w:rsidR="007F143E">
        <w:t xml:space="preserve"> </w:t>
      </w:r>
      <w:r w:rsidR="00CB6151">
        <w:t xml:space="preserve"> w Woli </w:t>
      </w:r>
      <w:proofErr w:type="spellStart"/>
      <w:r w:rsidR="00CB6151">
        <w:t>Owadowskiej</w:t>
      </w:r>
      <w:proofErr w:type="spellEnd"/>
      <w:r w:rsidR="009E5533">
        <w:t>.</w:t>
      </w:r>
    </w:p>
    <w:p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rsidR="00B0400D" w:rsidRDefault="00B0400D" w:rsidP="00B0400D">
      <w:pPr>
        <w:pStyle w:val="Akapitzlist"/>
        <w:spacing w:line="240" w:lineRule="auto"/>
        <w:ind w:left="709"/>
        <w:jc w:val="both"/>
      </w:pPr>
    </w:p>
    <w:p w:rsidR="007113B3" w:rsidRPr="00C27D2A"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45111</w:t>
      </w:r>
      <w:r>
        <w:rPr>
          <w:rStyle w:val="Hipercze"/>
          <w:color w:val="auto"/>
          <w:u w:val="none"/>
        </w:rPr>
        <w:t>200</w:t>
      </w:r>
      <w:r w:rsidRPr="00C27D2A">
        <w:rPr>
          <w:rStyle w:val="Hipercze"/>
          <w:color w:val="auto"/>
          <w:u w:val="none"/>
        </w:rPr>
        <w:t>-</w:t>
      </w:r>
      <w:r>
        <w:rPr>
          <w:rStyle w:val="Hipercze"/>
          <w:color w:val="auto"/>
          <w:u w:val="none"/>
        </w:rPr>
        <w:t>0</w:t>
      </w:r>
      <w:r w:rsidRPr="00C27D2A">
        <w:rPr>
          <w:rStyle w:val="Hipercze"/>
          <w:color w:val="auto"/>
          <w:u w:val="none"/>
        </w:rPr>
        <w:t xml:space="preserve"> Roboty </w:t>
      </w:r>
      <w:r>
        <w:rPr>
          <w:rStyle w:val="Hipercze"/>
          <w:color w:val="auto"/>
          <w:u w:val="none"/>
        </w:rPr>
        <w:t>w zakresie przygotowania terenu pod budowę i roboty ziemne</w:t>
      </w:r>
    </w:p>
    <w:p w:rsidR="007113B3" w:rsidRPr="00C27D2A"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Pr>
          <w:rStyle w:val="Hipercze"/>
          <w:color w:val="auto"/>
          <w:u w:val="none"/>
        </w:rPr>
        <w:t>261</w:t>
      </w:r>
      <w:r w:rsidRPr="00C27D2A">
        <w:rPr>
          <w:rStyle w:val="Hipercze"/>
          <w:color w:val="auto"/>
          <w:u w:val="none"/>
        </w:rPr>
        <w:t>000-</w:t>
      </w:r>
      <w:r>
        <w:rPr>
          <w:rStyle w:val="Hipercze"/>
          <w:color w:val="auto"/>
          <w:u w:val="none"/>
        </w:rPr>
        <w:t>4</w:t>
      </w:r>
      <w:r w:rsidRPr="00C27D2A">
        <w:rPr>
          <w:rStyle w:val="Hipercze"/>
          <w:color w:val="auto"/>
          <w:u w:val="none"/>
        </w:rPr>
        <w:t xml:space="preserve"> </w:t>
      </w:r>
      <w:r>
        <w:rPr>
          <w:rStyle w:val="Hipercze"/>
          <w:color w:val="auto"/>
          <w:u w:val="none"/>
        </w:rPr>
        <w:t>Wykonywanie pokryć i konstrukcji dachowych oraz podobne roboty</w:t>
      </w:r>
    </w:p>
    <w:p w:rsidR="007113B3" w:rsidRPr="00C27D2A"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Pr>
          <w:rStyle w:val="Hipercze"/>
          <w:color w:val="auto"/>
          <w:u w:val="none"/>
        </w:rPr>
        <w:t>421100-5</w:t>
      </w:r>
      <w:r w:rsidRPr="00C27D2A">
        <w:rPr>
          <w:rStyle w:val="Hipercze"/>
          <w:color w:val="auto"/>
          <w:u w:val="none"/>
        </w:rPr>
        <w:t xml:space="preserve"> </w:t>
      </w:r>
      <w:r>
        <w:rPr>
          <w:rStyle w:val="Hipercze"/>
          <w:color w:val="auto"/>
          <w:u w:val="none"/>
        </w:rPr>
        <w:t>Instalowanie drzwi i okien i podobnych elementów</w:t>
      </w:r>
    </w:p>
    <w:p w:rsidR="007113B3" w:rsidRPr="00C27D2A"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Pr>
          <w:rStyle w:val="Hipercze"/>
          <w:color w:val="auto"/>
          <w:u w:val="none"/>
        </w:rPr>
        <w:t>430000</w:t>
      </w:r>
      <w:r w:rsidRPr="00C27D2A">
        <w:rPr>
          <w:rStyle w:val="Hipercze"/>
          <w:color w:val="auto"/>
          <w:u w:val="none"/>
        </w:rPr>
        <w:t>-</w:t>
      </w:r>
      <w:r>
        <w:rPr>
          <w:rStyle w:val="Hipercze"/>
          <w:color w:val="auto"/>
          <w:u w:val="none"/>
        </w:rPr>
        <w:t>0</w:t>
      </w:r>
      <w:r w:rsidRPr="00C27D2A">
        <w:rPr>
          <w:rStyle w:val="Hipercze"/>
          <w:color w:val="auto"/>
          <w:u w:val="none"/>
        </w:rPr>
        <w:t xml:space="preserve"> </w:t>
      </w:r>
      <w:r>
        <w:rPr>
          <w:rStyle w:val="Hipercze"/>
          <w:color w:val="auto"/>
          <w:u w:val="none"/>
        </w:rPr>
        <w:t>Pokrywanie podłóg i ścian</w:t>
      </w:r>
    </w:p>
    <w:p w:rsidR="007113B3" w:rsidRPr="002B6819"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Pr>
          <w:rStyle w:val="Hipercze"/>
          <w:color w:val="auto"/>
          <w:u w:val="none"/>
        </w:rPr>
        <w:t>410000</w:t>
      </w:r>
      <w:r w:rsidRPr="00C27D2A">
        <w:rPr>
          <w:rStyle w:val="Hipercze"/>
          <w:color w:val="auto"/>
          <w:u w:val="none"/>
        </w:rPr>
        <w:t xml:space="preserve">-4 </w:t>
      </w:r>
      <w:r>
        <w:rPr>
          <w:rStyle w:val="Hipercze"/>
          <w:color w:val="auto"/>
          <w:u w:val="none"/>
        </w:rPr>
        <w:t>Tynkowanie</w:t>
      </w:r>
    </w:p>
    <w:p w:rsidR="007113B3" w:rsidRPr="004A2E53" w:rsidRDefault="007113B3" w:rsidP="007113B3">
      <w:pPr>
        <w:pStyle w:val="Akapitzlist"/>
        <w:numPr>
          <w:ilvl w:val="0"/>
          <w:numId w:val="18"/>
        </w:numPr>
        <w:ind w:left="993" w:hanging="284"/>
        <w:jc w:val="both"/>
        <w:rPr>
          <w:rStyle w:val="Hipercze"/>
          <w:rFonts w:cs="Arial"/>
          <w:color w:val="auto"/>
          <w:u w:val="none"/>
        </w:rPr>
      </w:pPr>
      <w:r>
        <w:rPr>
          <w:rStyle w:val="Hipercze"/>
          <w:color w:val="auto"/>
          <w:u w:val="none"/>
        </w:rPr>
        <w:t>45431000-7 Kładzenie płytek</w:t>
      </w:r>
    </w:p>
    <w:p w:rsidR="007113B3" w:rsidRPr="000E1CA6" w:rsidRDefault="007113B3" w:rsidP="007113B3">
      <w:pPr>
        <w:pStyle w:val="Akapitzlist"/>
        <w:numPr>
          <w:ilvl w:val="0"/>
          <w:numId w:val="18"/>
        </w:numPr>
        <w:ind w:left="993" w:hanging="284"/>
        <w:jc w:val="both"/>
        <w:rPr>
          <w:rStyle w:val="Hipercze"/>
          <w:rFonts w:cs="Arial"/>
          <w:color w:val="auto"/>
          <w:u w:val="none"/>
        </w:rPr>
      </w:pPr>
      <w:r>
        <w:rPr>
          <w:rStyle w:val="Hipercze"/>
          <w:color w:val="auto"/>
          <w:u w:val="none"/>
        </w:rPr>
        <w:t>45440000-3 Roboty malarskie i szklarskie</w:t>
      </w:r>
      <w:r w:rsidR="000E1CA6">
        <w:rPr>
          <w:rStyle w:val="Hipercze"/>
          <w:color w:val="auto"/>
          <w:u w:val="none"/>
        </w:rPr>
        <w:t xml:space="preserve"> -</w:t>
      </w:r>
    </w:p>
    <w:p w:rsidR="000E1CA6" w:rsidRPr="00EB206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45332000-3 Roboty instalacyjne wodne i kanalizacyjne</w:t>
      </w:r>
    </w:p>
    <w:p w:rsidR="000E1CA6" w:rsidRPr="00EB206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45330000-9 Roboty instalacyjne wodno-kanalizacyjne i sanitarne</w:t>
      </w:r>
    </w:p>
    <w:p w:rsidR="000E1CA6" w:rsidRPr="00EB206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45232420-2 Roboty w zakresie ścieków</w:t>
      </w:r>
    </w:p>
    <w:p w:rsidR="000E1CA6" w:rsidRPr="00C27D2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45310000-3 Roboty instalacyjne elektryczne</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 xml:space="preserve">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w:t>
      </w:r>
      <w:r w:rsidRPr="00F94331">
        <w:rPr>
          <w:rFonts w:cs="Arial"/>
          <w:color w:val="000000"/>
        </w:rPr>
        <w:lastRenderedPageBreak/>
        <w:t>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2764325"/>
      <w:r>
        <w:rPr>
          <w:rStyle w:val="Nagwek1Znak"/>
        </w:rPr>
        <w:t>INFORMACJA O PRZEDMIOTOWYCH ŚRODKACH DOWODOWYCH</w:t>
      </w:r>
      <w:bookmarkEnd w:id="4"/>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5" w:name="_Toc72764326"/>
      <w:r w:rsidRPr="00DB5290">
        <w:t>TERMIN WYKONANIA ZAMÓWIENIA</w:t>
      </w:r>
      <w:bookmarkEnd w:id="5"/>
    </w:p>
    <w:p w:rsidR="00C574D4" w:rsidRDefault="00C574D4" w:rsidP="00C574D4"/>
    <w:p w:rsidR="00A25426" w:rsidRDefault="00C574D4" w:rsidP="00AE767A">
      <w:pPr>
        <w:spacing w:line="240" w:lineRule="auto"/>
      </w:pPr>
      <w:r w:rsidRPr="00DB5290">
        <w:t>Termin wykonania zamówienia</w:t>
      </w:r>
      <w:r w:rsidR="005A4D03">
        <w:t xml:space="preserve"> </w:t>
      </w:r>
      <w:r w:rsidR="00A25426">
        <w:t>ustala się:</w:t>
      </w:r>
    </w:p>
    <w:p w:rsidR="00F6023F" w:rsidRPr="007F143E" w:rsidRDefault="000338D9" w:rsidP="00AE767A">
      <w:pPr>
        <w:spacing w:line="240" w:lineRule="auto"/>
      </w:pPr>
      <w:r w:rsidRPr="007F143E">
        <w:t>O</w:t>
      </w:r>
      <w:r w:rsidR="00D64F1E" w:rsidRPr="007F143E">
        <w:t>d dnia zawarcia umowy</w:t>
      </w:r>
      <w:r w:rsidR="00E61F5A" w:rsidRPr="007F143E">
        <w:t xml:space="preserve">: </w:t>
      </w:r>
      <w:r w:rsidR="005517E2" w:rsidRPr="007F143E">
        <w:t>7</w:t>
      </w:r>
      <w:r w:rsidR="00E61F5A" w:rsidRPr="007F143E">
        <w:t xml:space="preserve"> </w:t>
      </w:r>
      <w:r w:rsidRPr="007F143E">
        <w:t>mies</w:t>
      </w:r>
      <w:r w:rsidR="005517E2" w:rsidRPr="007F143E">
        <w:t>ięcy</w:t>
      </w:r>
    </w:p>
    <w:p w:rsidR="008F40CE" w:rsidRDefault="008F40CE" w:rsidP="00AE767A">
      <w:pPr>
        <w:spacing w:line="240" w:lineRule="auto"/>
      </w:pPr>
    </w:p>
    <w:p w:rsidR="008F40CE" w:rsidRDefault="008F40CE" w:rsidP="008F40CE">
      <w:pPr>
        <w:pStyle w:val="Nagwek1"/>
        <w:numPr>
          <w:ilvl w:val="0"/>
          <w:numId w:val="1"/>
        </w:numPr>
        <w:ind w:left="284" w:hanging="284"/>
      </w:pPr>
      <w:bookmarkStart w:id="6" w:name="_Toc72764327"/>
      <w:r>
        <w:t>WARUNKI UDZIAŁU W POSTĘPOWANIU</w:t>
      </w:r>
      <w:bookmarkEnd w:id="6"/>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lastRenderedPageBreak/>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 xml:space="preserve">wą w wysokości co najmniej </w:t>
      </w:r>
      <w:r w:rsidR="00B54A4E">
        <w:rPr>
          <w:rFonts w:cs="Arial"/>
        </w:rPr>
        <w:t>135</w:t>
      </w:r>
      <w:r w:rsidR="007113B3">
        <w:rPr>
          <w:rFonts w:cs="Arial"/>
        </w:rPr>
        <w:t>000</w:t>
      </w:r>
      <w:r w:rsidR="00D20810">
        <w:rPr>
          <w:rFonts w:cs="Arial"/>
        </w:rPr>
        <w:t>,00</w:t>
      </w:r>
      <w:r w:rsidRPr="00947560">
        <w:rPr>
          <w:rFonts w:cs="Arial"/>
        </w:rPr>
        <w:t xml:space="preserve">zł (słownie: </w:t>
      </w:r>
      <w:r w:rsidR="00B54A4E">
        <w:rPr>
          <w:rFonts w:cs="Arial"/>
        </w:rPr>
        <w:t xml:space="preserve">sto trzydzieści pięć tysięcy złotych </w:t>
      </w:r>
      <w:r w:rsidR="00D20810">
        <w:rPr>
          <w:rFonts w:cs="Arial"/>
        </w:rPr>
        <w:t xml:space="preserve"> 0</w:t>
      </w:r>
      <w:r w:rsidR="007113B3">
        <w:rPr>
          <w:rFonts w:cs="Arial"/>
        </w:rPr>
        <w:t>0</w:t>
      </w:r>
      <w:r w:rsidR="00D20810">
        <w:rPr>
          <w:rFonts w:cs="Arial"/>
        </w:rPr>
        <w:t xml:space="preserve">/100 </w:t>
      </w:r>
      <w:r w:rsidRPr="00947560">
        <w:rPr>
          <w:rFonts w:cs="Arial"/>
        </w:rPr>
        <w:t>)</w:t>
      </w:r>
    </w:p>
    <w:p w:rsidR="008F40CE" w:rsidRDefault="008F40CE" w:rsidP="00BE5B62">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B54A4E">
        <w:rPr>
          <w:rFonts w:cs="Arial"/>
        </w:rPr>
        <w:t>270</w:t>
      </w:r>
      <w:r w:rsidR="0057662E">
        <w:rPr>
          <w:rFonts w:cs="Arial"/>
        </w:rPr>
        <w:t>.</w:t>
      </w:r>
      <w:r w:rsidR="00D20810">
        <w:rPr>
          <w:rFonts w:cs="Arial"/>
        </w:rPr>
        <w:t>000</w:t>
      </w:r>
      <w:r w:rsidR="00BA2838">
        <w:rPr>
          <w:rFonts w:cs="Arial"/>
        </w:rPr>
        <w:t>,</w:t>
      </w:r>
      <w:r w:rsidR="00D20810">
        <w:rPr>
          <w:rFonts w:cs="Arial"/>
        </w:rPr>
        <w:t>00</w:t>
      </w:r>
      <w:r w:rsidR="0057662E">
        <w:rPr>
          <w:rFonts w:cs="Arial"/>
        </w:rPr>
        <w:t xml:space="preserve"> zł (s</w:t>
      </w:r>
      <w:r w:rsidR="000338D9">
        <w:rPr>
          <w:rFonts w:cs="Arial"/>
        </w:rPr>
        <w:t xml:space="preserve">łownie: </w:t>
      </w:r>
      <w:r w:rsidR="00B54A4E">
        <w:rPr>
          <w:rFonts w:cs="Arial"/>
        </w:rPr>
        <w:t>dwieście siedemdziesiąt tysięcy złotych</w:t>
      </w:r>
      <w:r w:rsidR="00BA2838">
        <w:rPr>
          <w:rFonts w:cs="Arial"/>
        </w:rPr>
        <w:t xml:space="preserve"> </w:t>
      </w:r>
      <w:r w:rsidR="00B54A4E">
        <w:rPr>
          <w:rFonts w:cs="Arial"/>
        </w:rPr>
        <w:t xml:space="preserve"> </w:t>
      </w:r>
      <w:r w:rsidR="00D20810">
        <w:rPr>
          <w:rFonts w:cs="Arial"/>
        </w:rPr>
        <w:t xml:space="preserve"> 0</w:t>
      </w:r>
      <w:r w:rsidR="007113B3">
        <w:rPr>
          <w:rFonts w:cs="Arial"/>
        </w:rPr>
        <w:t>0</w:t>
      </w:r>
      <w:r w:rsidR="00D20810">
        <w:rPr>
          <w:rFonts w:cs="Arial"/>
        </w:rPr>
        <w:t xml:space="preserve">/100 </w:t>
      </w:r>
      <w:r w:rsidRPr="00947560">
        <w:rPr>
          <w:rFonts w:cs="Arial"/>
        </w:rPr>
        <w:t xml:space="preserve">) </w:t>
      </w: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5A4D03">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827708">
        <w:rPr>
          <w:rFonts w:cs="Arial"/>
          <w:i/>
        </w:rPr>
        <w:t xml:space="preserve">budowie </w:t>
      </w:r>
      <w:r w:rsidR="00A313E5">
        <w:rPr>
          <w:rFonts w:cs="Arial"/>
          <w:i/>
        </w:rPr>
        <w:t>świetlic</w:t>
      </w:r>
      <w:r w:rsidR="00B54A4E">
        <w:rPr>
          <w:rFonts w:cs="Arial"/>
          <w:i/>
        </w:rPr>
        <w:t>y o wartości nie mniejszej niż 270</w:t>
      </w:r>
      <w:r w:rsidR="001D3528">
        <w:rPr>
          <w:rFonts w:cs="Arial"/>
          <w:i/>
        </w:rPr>
        <w:t>.000,00</w:t>
      </w:r>
      <w:r w:rsidR="00B54A4E">
        <w:rPr>
          <w:rFonts w:cs="Arial"/>
          <w:i/>
        </w:rPr>
        <w:t xml:space="preserve"> (słownie: dwieście siedemdziesiąt </w:t>
      </w:r>
      <w:r w:rsidR="00A313E5">
        <w:rPr>
          <w:rFonts w:cs="Arial"/>
          <w:i/>
        </w:rPr>
        <w:t xml:space="preserve"> </w:t>
      </w:r>
      <w:r w:rsidR="00133CF5">
        <w:rPr>
          <w:rFonts w:cs="Arial"/>
          <w:i/>
        </w:rPr>
        <w:t xml:space="preserve">tysięcy złotych </w:t>
      </w:r>
      <w:r w:rsidR="00A313E5">
        <w:rPr>
          <w:rFonts w:cs="Arial"/>
          <w:i/>
        </w:rPr>
        <w:t xml:space="preserve"> </w:t>
      </w:r>
      <w:r w:rsidR="00C44AA0">
        <w:rPr>
          <w:rFonts w:cs="Arial"/>
          <w:i/>
        </w:rPr>
        <w:t>i 0</w:t>
      </w:r>
      <w:r w:rsidR="00133CF5">
        <w:rPr>
          <w:rFonts w:cs="Arial"/>
          <w:i/>
        </w:rPr>
        <w:t>0</w:t>
      </w:r>
      <w:r w:rsidR="00C44AA0">
        <w:rPr>
          <w:rFonts w:cs="Arial"/>
          <w:i/>
        </w:rPr>
        <w:t xml:space="preserve">/100 </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w:t>
      </w:r>
      <w:r w:rsidR="00785E81">
        <w:rPr>
          <w:rFonts w:cs="Arial"/>
          <w:i/>
        </w:rPr>
        <w:t>konstrukcyjno-budowlanej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w:t>
      </w:r>
      <w:r w:rsidRPr="008C7BF3">
        <w:rPr>
          <w:rFonts w:ascii="Arial" w:hAnsi="Arial" w:cs="Arial"/>
          <w:color w:val="000000"/>
          <w:sz w:val="22"/>
          <w:szCs w:val="22"/>
          <w:shd w:val="clear" w:color="auto" w:fill="FFFFFF"/>
        </w:rPr>
        <w:lastRenderedPageBreak/>
        <w:t xml:space="preserve">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7" w:name="_Toc72764328"/>
      <w:r>
        <w:t>PODSTAWY WYKLUCZENIA</w:t>
      </w:r>
      <w:bookmarkEnd w:id="7"/>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lastRenderedPageBreak/>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t xml:space="preserve">5) jeżeli zamawiający może stwierdzić, na podstawie wiarygodnych przesłanek, </w:t>
      </w:r>
    </w:p>
    <w:p w:rsidR="00FC0DB4" w:rsidRDefault="00FC0DB4" w:rsidP="009351A8">
      <w:pPr>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3D73B5">
        <w:t xml:space="preserve"> </w:t>
      </w:r>
      <w:r w:rsidR="00F51A47">
        <w:t>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proofErr w:type="spellStart"/>
      <w:r w:rsidR="00F92E65">
        <w:t>Pzp</w:t>
      </w:r>
      <w:proofErr w:type="spellEnd"/>
      <w:r w:rsidR="00BD7934">
        <w:t>:</w:t>
      </w:r>
    </w:p>
    <w:p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lastRenderedPageBreak/>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8" w:name="_Toc72764329"/>
      <w:r>
        <w:t>INFORMACJA O PODMIOTOWYCH ŚRODKACH DOWODOWYCH</w:t>
      </w:r>
      <w:bookmarkEnd w:id="8"/>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827708">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lastRenderedPageBreak/>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A426EF">
        <w:rPr>
          <w:rFonts w:cs="Arial"/>
          <w:color w:val="000000"/>
        </w:rPr>
        <w:t>Pzp</w:t>
      </w:r>
      <w:proofErr w:type="spellEnd"/>
      <w:r w:rsidRPr="00A426EF">
        <w:rPr>
          <w:rFonts w:cs="Arial"/>
          <w:color w:val="000000"/>
        </w:rPr>
        <w:t xml:space="preserve">, </w:t>
      </w:r>
      <w:r w:rsidRPr="00A426EF">
        <w:rPr>
          <w:rFonts w:cs="Arial"/>
          <w:color w:val="000000"/>
          <w:u w:val="single"/>
        </w:rPr>
        <w:t>wystawionego nie wcześniej niż 3 miesiące przed jego złożeniem</w:t>
      </w:r>
      <w:r w:rsidRPr="00A426EF">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w:t>
      </w:r>
      <w:r w:rsidRPr="00A426EF">
        <w:rPr>
          <w:rFonts w:cs="Arial"/>
          <w:color w:val="000000"/>
        </w:rPr>
        <w:lastRenderedPageBreak/>
        <w:t>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 xml:space="preserve">wcy o wysokość co najmniej </w:t>
      </w:r>
      <w:r w:rsidR="00B54A4E">
        <w:rPr>
          <w:rFonts w:cs="Arial"/>
          <w:color w:val="000000"/>
        </w:rPr>
        <w:t>135</w:t>
      </w:r>
      <w:r w:rsidR="00BB7114">
        <w:rPr>
          <w:rFonts w:cs="Arial"/>
          <w:color w:val="000000"/>
        </w:rPr>
        <w:t xml:space="preserve"> 000,00 zł </w:t>
      </w:r>
      <w:r>
        <w:rPr>
          <w:rFonts w:cs="Arial"/>
          <w:color w:val="000000"/>
        </w:rPr>
        <w:t xml:space="preserve"> w celu potwierdzenie spełnienia warunku 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Pr>
          <w:rFonts w:cs="Arial"/>
          <w:color w:val="000000"/>
        </w:rPr>
        <w:t xml:space="preserve">co najmniej </w:t>
      </w:r>
      <w:r w:rsidR="00B54A4E">
        <w:rPr>
          <w:rFonts w:cs="Arial"/>
          <w:color w:val="000000"/>
        </w:rPr>
        <w:t>270</w:t>
      </w:r>
      <w:r w:rsidR="00D36501">
        <w:rPr>
          <w:rFonts w:cs="Arial"/>
          <w:color w:val="000000"/>
        </w:rPr>
        <w:t>.</w:t>
      </w:r>
      <w:r w:rsidR="00BB7114">
        <w:rPr>
          <w:rFonts w:cs="Arial"/>
          <w:color w:val="000000"/>
        </w:rPr>
        <w:t>000,00 zł</w:t>
      </w:r>
      <w:r>
        <w:rPr>
          <w:rFonts w:cs="Arial"/>
          <w:color w:val="000000"/>
        </w:rPr>
        <w:t xml:space="preserve"> 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lastRenderedPageBreak/>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Pr="000149E3">
        <w:rPr>
          <w:rFonts w:cs="Arial"/>
          <w:color w:val="000000"/>
        </w:rPr>
        <w:t xml:space="preserve">;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w:t>
      </w:r>
      <w:r w:rsidRPr="000149E3">
        <w:rPr>
          <w:rFonts w:cs="Arial"/>
          <w:color w:val="000000"/>
        </w:rPr>
        <w:lastRenderedPageBreak/>
        <w:t>upływem terminu składania ofert wykonawca dokonał płatności należnych składek na ubezpieczenia społeczne lub zdrowotne wraz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0"/>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lastRenderedPageBreak/>
        <w:t>Podmiotowe i przedmiotowe środki dowodowe</w:t>
      </w:r>
      <w:r w:rsidR="00057F6F">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42026D">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0042026D">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w:t>
      </w:r>
      <w:r w:rsidRPr="000149E3">
        <w:rPr>
          <w:rFonts w:ascii="Arial" w:hAnsi="Arial" w:cs="Arial"/>
          <w:i/>
          <w:iCs/>
          <w:color w:val="000000"/>
          <w:sz w:val="22"/>
          <w:szCs w:val="22"/>
        </w:rPr>
        <w:lastRenderedPageBreak/>
        <w:t>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1525C5">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1525C5">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57F6F">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p>
    <w:p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lastRenderedPageBreak/>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 xml:space="preserve">.4 SWZ potwierdza, że stosunek łączący wykonawcę z </w:t>
      </w:r>
      <w:r w:rsidRPr="000149E3">
        <w:rPr>
          <w:rFonts w:cs="Arial"/>
          <w:color w:val="000000"/>
          <w:shd w:val="clear" w:color="auto" w:fill="FFFFFF"/>
        </w:rPr>
        <w:lastRenderedPageBreak/>
        <w:t>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1" w:name="_Toc72764330"/>
      <w:r w:rsidRPr="00FB3A18">
        <w:rPr>
          <w:rFonts w:cs="Arial"/>
          <w:szCs w:val="24"/>
        </w:rPr>
        <w:t xml:space="preserve">INFORMACJA DLA WYKONAWCÓW WSPÓLNIE UBIEGAJĄCYCH SIĘ </w:t>
      </w:r>
      <w:r w:rsidRPr="00FB3A18">
        <w:rPr>
          <w:rFonts w:cs="Arial"/>
          <w:szCs w:val="24"/>
        </w:rPr>
        <w:br/>
        <w:t>O UDZIELENIE ZAMÓWIENIA (W TYM SPÓŁKI CYWILNE)</w:t>
      </w:r>
      <w:bookmarkEnd w:id="11"/>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2"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lastRenderedPageBreak/>
        <w:t xml:space="preserve">a Wykonawcami odbywa się przy użyciu </w:t>
      </w:r>
      <w:proofErr w:type="spellStart"/>
      <w:r w:rsidRPr="00FE4DE8">
        <w:rPr>
          <w:rFonts w:cs="Arial"/>
        </w:rPr>
        <w:t>miniPortalu</w:t>
      </w:r>
      <w:proofErr w:type="spellEnd"/>
      <w:r w:rsidRPr="00FE4DE8">
        <w:rPr>
          <w:rFonts w:cs="Arial"/>
        </w:rPr>
        <w:t>, który dostępny jest pod adresem</w:t>
      </w:r>
      <w:r w:rsidRPr="00FE4DE8">
        <w:rPr>
          <w:rFonts w:cs="Arial"/>
          <w:color w:val="000000" w:themeColor="text1"/>
        </w:rPr>
        <w:t>:</w:t>
      </w:r>
      <w:r w:rsidR="0042026D">
        <w:rPr>
          <w:rFonts w:cs="Arial"/>
          <w:color w:val="000000" w:themeColor="text1"/>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hyperlink r:id="rId11" w:history="1">
        <w:r w:rsidR="00945734" w:rsidRPr="0038404D">
          <w:rPr>
            <w:rStyle w:val="Hipercze"/>
            <w:rFonts w:cs="Arial"/>
          </w:rPr>
          <w:t>https://epuap.gov.pl/wps/portal</w:t>
        </w:r>
      </w:hyperlink>
      <w:r w:rsidR="00945734">
        <w:rPr>
          <w:rFonts w:cs="Arial"/>
          <w:color w:val="0070C0"/>
          <w:u w:val="single"/>
        </w:rPr>
        <w:t xml:space="preserve"> </w:t>
      </w:r>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B54A4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B54A4E">
        <w:rPr>
          <w:rFonts w:cs="Arial"/>
        </w:rPr>
        <w:t>- Kierownik Referatu Infrastruktury</w:t>
      </w:r>
      <w:r w:rsidRPr="00D80B86">
        <w:rPr>
          <w:rFonts w:cs="Arial"/>
        </w:rPr>
        <w:t xml:space="preserve">, tel. </w:t>
      </w:r>
      <w:r w:rsidRPr="00D80B86">
        <w:rPr>
          <w:rFonts w:cs="Arial"/>
          <w:bCs/>
          <w:color w:val="000000" w:themeColor="text1"/>
        </w:rPr>
        <w:t>48 384-05-05</w:t>
      </w:r>
      <w:r w:rsidR="00803265">
        <w:rPr>
          <w:rFonts w:cs="Arial"/>
          <w:bCs/>
          <w:color w:val="000000" w:themeColor="text1"/>
        </w:rPr>
        <w:t xml:space="preserve"> </w:t>
      </w:r>
      <w:r w:rsidR="00B54A4E">
        <w:rPr>
          <w:rFonts w:cs="Arial"/>
          <w:bCs/>
          <w:color w:val="000000" w:themeColor="text1"/>
        </w:rPr>
        <w:t xml:space="preserve">   </w:t>
      </w:r>
    </w:p>
    <w:p w:rsidR="00D80B86" w:rsidRPr="00B54A4E" w:rsidRDefault="00803265" w:rsidP="00B54A4E">
      <w:pPr>
        <w:pStyle w:val="Akapitzlist"/>
        <w:widowControl w:val="0"/>
        <w:suppressAutoHyphens/>
        <w:ind w:left="709" w:firstLine="707"/>
        <w:jc w:val="both"/>
        <w:outlineLvl w:val="3"/>
        <w:rPr>
          <w:rFonts w:cs="Arial"/>
        </w:rPr>
      </w:pPr>
      <w:r>
        <w:rPr>
          <w:rFonts w:cs="Arial"/>
          <w:bCs/>
          <w:color w:val="000000" w:themeColor="text1"/>
        </w:rPr>
        <w:t xml:space="preserve">wew. 27 lub 41 </w:t>
      </w:r>
      <w:r w:rsidR="00D80B86" w:rsidRPr="00D80B86">
        <w:rPr>
          <w:rFonts w:cs="Arial"/>
          <w:bCs/>
          <w:color w:val="000000" w:themeColor="text1"/>
        </w:rPr>
        <w:t>,</w:t>
      </w:r>
      <w:r w:rsidR="00D80B86" w:rsidRPr="00D80B86">
        <w:rPr>
          <w:rFonts w:cs="Arial"/>
        </w:rPr>
        <w:t xml:space="preserve"> email: </w:t>
      </w:r>
      <w:r w:rsidR="00D80B86" w:rsidRPr="00B54A4E">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w:t>
      </w:r>
      <w:proofErr w:type="spellStart"/>
      <w:r w:rsidRPr="00D80B86">
        <w:rPr>
          <w:rFonts w:cs="Arial"/>
          <w:color w:val="000000" w:themeColor="text1"/>
        </w:rPr>
        <w:t>ePUAP</w:t>
      </w:r>
      <w:proofErr w:type="spellEnd"/>
      <w:r w:rsidRPr="00D80B86">
        <w:rPr>
          <w:rFonts w:cs="Arial"/>
          <w:color w:val="000000" w:themeColor="text1"/>
        </w:rPr>
        <w:t xml:space="preserve">.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od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w:t>
      </w:r>
      <w:r w:rsidRPr="00D80B86">
        <w:rPr>
          <w:rFonts w:cs="Arial"/>
        </w:rPr>
        <w:lastRenderedPageBreak/>
        <w:t xml:space="preserve">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 xml:space="preserve">„Formularza do </w:t>
      </w:r>
      <w:proofErr w:type="spellStart"/>
      <w:r w:rsidRPr="00D80B86">
        <w:rPr>
          <w:rFonts w:cs="Arial"/>
          <w:b/>
          <w:bCs/>
          <w:i/>
          <w:iCs/>
        </w:rPr>
        <w:t>komunikacji”</w:t>
      </w:r>
      <w:r w:rsidRPr="00D80B86">
        <w:rPr>
          <w:rFonts w:cs="Arial"/>
        </w:rPr>
        <w:t>wynosi</w:t>
      </w:r>
      <w:proofErr w:type="spellEnd"/>
      <w:r w:rsidRPr="00D80B86">
        <w:rPr>
          <w:rFonts w:cs="Arial"/>
        </w:rPr>
        <w:t xml:space="preserve">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541C5F">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E61D15">
        <w:rPr>
          <w:rFonts w:cs="Arial"/>
          <w:b/>
          <w:bCs/>
          <w:i/>
          <w:iCs/>
        </w:rPr>
        <w:t xml:space="preserve"> </w:t>
      </w:r>
      <w:r w:rsidRPr="00D80B86">
        <w:rPr>
          <w:rFonts w:cs="Arial"/>
        </w:rPr>
        <w:t xml:space="preserve">dostępnego </w:t>
      </w:r>
      <w:r w:rsidRPr="00D80B86">
        <w:rPr>
          <w:rFonts w:cs="Arial"/>
        </w:rPr>
        <w:lastRenderedPageBreak/>
        <w:t xml:space="preserve">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bookmarkStart w:id="13" w:name="_Toc72764332"/>
      <w:r w:rsidRPr="00C6306E">
        <w:rPr>
          <w:rFonts w:asciiTheme="majorHAnsi" w:hAnsiTheme="majorHAnsi"/>
          <w:sz w:val="26"/>
          <w:szCs w:val="26"/>
        </w:rPr>
        <w:t>WYMAGANIA DOTYCZĄCE WADIUM</w:t>
      </w:r>
      <w:bookmarkEnd w:id="13"/>
    </w:p>
    <w:p w:rsidR="00D80B86" w:rsidRPr="00D80B86" w:rsidRDefault="00D80B86" w:rsidP="00D80B86">
      <w:pPr>
        <w:jc w:val="both"/>
        <w:rPr>
          <w:rFonts w:cs="Arial"/>
        </w:rPr>
      </w:pPr>
    </w:p>
    <w:p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5D6F07" w:rsidRPr="001A3073" w:rsidRDefault="005D6F07" w:rsidP="00F15DF7">
      <w:pPr>
        <w:pStyle w:val="Akapitzlist"/>
        <w:widowControl w:val="0"/>
        <w:spacing w:before="20" w:after="40"/>
        <w:ind w:left="1560"/>
        <w:jc w:val="both"/>
        <w:outlineLvl w:val="3"/>
        <w:rPr>
          <w:rFonts w:cs="Arial"/>
          <w:b/>
          <w:bCs/>
          <w:color w:val="000000" w:themeColor="text1"/>
        </w:rPr>
      </w:pPr>
    </w:p>
    <w:p w:rsidR="00F15DF7" w:rsidRPr="00F15DF7" w:rsidRDefault="00F15DF7" w:rsidP="008C6A22">
      <w:pPr>
        <w:pStyle w:val="Nagwek1"/>
        <w:numPr>
          <w:ilvl w:val="0"/>
          <w:numId w:val="38"/>
        </w:numPr>
        <w:rPr>
          <w:rFonts w:cs="Arial"/>
          <w:szCs w:val="24"/>
        </w:rPr>
      </w:pPr>
      <w:bookmarkStart w:id="14" w:name="_Toc72764333"/>
      <w:r w:rsidRPr="00F15DF7">
        <w:rPr>
          <w:rFonts w:cs="Arial"/>
          <w:szCs w:val="24"/>
        </w:rPr>
        <w:t>OPIS SPOSOBU PRZYGOTOWANIA OFERT</w:t>
      </w:r>
      <w:bookmarkEnd w:id="14"/>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lastRenderedPageBreak/>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00D46C53">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ED21A0">
        <w:rPr>
          <w:rFonts w:cs="Arial"/>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00ED21A0">
        <w:rPr>
          <w:rFonts w:cs="Arial"/>
          <w:color w:val="000000"/>
          <w:shd w:val="clear" w:color="auto" w:fill="FFFFFF"/>
        </w:rPr>
        <w:t xml:space="preserve"> </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6" w:name="_Toc72764334"/>
      <w:r>
        <w:rPr>
          <w:rFonts w:cs="Arial"/>
          <w:szCs w:val="24"/>
        </w:rPr>
        <w:lastRenderedPageBreak/>
        <w:t>SKŁADANIE I OTWARCIE OFERT</w:t>
      </w:r>
      <w:bookmarkEnd w:id="16"/>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B54A4E">
        <w:rPr>
          <w:rFonts w:cs="Arial"/>
          <w:b/>
          <w:bCs/>
          <w:color w:val="000000" w:themeColor="text1"/>
        </w:rPr>
        <w:t>08</w:t>
      </w:r>
      <w:r w:rsidR="005B15BF" w:rsidRPr="005B15BF">
        <w:rPr>
          <w:rFonts w:cs="Arial"/>
          <w:b/>
          <w:bCs/>
          <w:color w:val="000000" w:themeColor="text1"/>
        </w:rPr>
        <w:t>.0</w:t>
      </w:r>
      <w:r w:rsidR="00B54A4E">
        <w:rPr>
          <w:rFonts w:cs="Arial"/>
          <w:b/>
          <w:bCs/>
          <w:color w:val="000000" w:themeColor="text1"/>
        </w:rPr>
        <w:t>4</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B54A4E">
        <w:rPr>
          <w:rFonts w:cs="Arial"/>
          <w:b/>
          <w:bCs/>
          <w:color w:val="000000" w:themeColor="text1"/>
        </w:rPr>
        <w:t>08</w:t>
      </w:r>
      <w:r w:rsidR="00381FD0" w:rsidRPr="005B15BF">
        <w:rPr>
          <w:rFonts w:cs="Arial"/>
          <w:b/>
          <w:bCs/>
          <w:color w:val="000000" w:themeColor="text1"/>
        </w:rPr>
        <w:t>.0</w:t>
      </w:r>
      <w:r w:rsidR="00B54A4E">
        <w:rPr>
          <w:rFonts w:cs="Arial"/>
          <w:b/>
          <w:bCs/>
          <w:color w:val="000000" w:themeColor="text1"/>
        </w:rPr>
        <w:t>4</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7" w:name="_Toc72764335"/>
      <w:r w:rsidRPr="000557DD">
        <w:rPr>
          <w:rFonts w:cs="Arial"/>
          <w:szCs w:val="24"/>
        </w:rPr>
        <w:t>TERMIN ZWIĄZANIA OFERTĄ</w:t>
      </w:r>
      <w:bookmarkEnd w:id="17"/>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B54A4E">
        <w:rPr>
          <w:rFonts w:cs="Arial"/>
          <w:b/>
        </w:rPr>
        <w:t>09</w:t>
      </w:r>
      <w:r w:rsidR="00381FD0" w:rsidRPr="005B15BF">
        <w:rPr>
          <w:rFonts w:cs="Arial"/>
          <w:b/>
        </w:rPr>
        <w:t>.0</w:t>
      </w:r>
      <w:r w:rsidR="00B54A4E">
        <w:rPr>
          <w:rFonts w:cs="Arial"/>
          <w:b/>
        </w:rPr>
        <w:t>5</w:t>
      </w:r>
      <w:r w:rsidRPr="005B15BF">
        <w:rPr>
          <w:rFonts w:cs="Arial"/>
          <w:b/>
        </w:rPr>
        <w:t>.202</w:t>
      </w:r>
      <w:r w:rsidR="007113B3">
        <w:rPr>
          <w:rFonts w:cs="Arial"/>
          <w:b/>
        </w:rPr>
        <w:t>2</w:t>
      </w:r>
      <w:r w:rsidRPr="005B15BF">
        <w:rPr>
          <w:rFonts w:cs="Arial"/>
          <w:b/>
        </w:rPr>
        <w:t xml:space="preserve">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w:t>
      </w:r>
      <w:r w:rsidR="00092271" w:rsidRPr="00541C5F">
        <w:t xml:space="preserve">         </w:t>
      </w:r>
      <w:r w:rsidRPr="00541C5F">
        <w:t xml:space="preserve">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 xml:space="preserve">do dwóch miejsc po przecinku w rozumieniu art. 3 ust. 1 pkt 1 i ust. 2 ustawy z dnia 9 maja 2014r. o informowaniu o cenach towarów i usług oraz ustawy z dnia 7 lipca 1994 r. o </w:t>
      </w:r>
      <w:r w:rsidRPr="00756F19">
        <w:rPr>
          <w:rFonts w:ascii="Arial" w:hAnsi="Arial" w:cs="Arial"/>
          <w:sz w:val="22"/>
          <w:szCs w:val="22"/>
        </w:rPr>
        <w:lastRenderedPageBreak/>
        <w:t>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092271">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 xml:space="preserve">.3 </w:t>
      </w:r>
      <w:proofErr w:type="spellStart"/>
      <w:r w:rsidRPr="00756F19">
        <w:rPr>
          <w:rFonts w:cs="Arial"/>
          <w:color w:val="000000"/>
        </w:rPr>
        <w:t>tiret</w:t>
      </w:r>
      <w:proofErr w:type="spellEnd"/>
      <w:r w:rsidRPr="00756F19">
        <w:rPr>
          <w:rFonts w:cs="Arial"/>
          <w:color w:val="000000"/>
        </w:rPr>
        <w:t xml:space="preserve">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A14973">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lastRenderedPageBreak/>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652DB9">
        <w:rPr>
          <w:rFonts w:cs="Arial"/>
          <w:b/>
          <w:bCs/>
        </w:rPr>
        <w:t>zelewu: „Znak sprawy: RI.271.2.6</w:t>
      </w:r>
      <w:r w:rsidR="0090362B" w:rsidRPr="00DE0E75">
        <w:rPr>
          <w:rFonts w:cs="Arial"/>
          <w:b/>
          <w:bCs/>
        </w:rPr>
        <w:t>.202</w:t>
      </w:r>
      <w:r w:rsidR="007113B3">
        <w:rPr>
          <w:rFonts w:cs="Arial"/>
          <w:b/>
          <w:bCs/>
        </w:rPr>
        <w:t>2</w:t>
      </w:r>
      <w:r w:rsidR="0090362B" w:rsidRPr="00DE0E75">
        <w:rPr>
          <w:rFonts w:cs="Arial"/>
          <w:b/>
          <w:bCs/>
        </w:rPr>
        <w:t xml:space="preserve"> – </w:t>
      </w:r>
      <w:r w:rsidR="00D15ACA" w:rsidRPr="00D15ACA">
        <w:rPr>
          <w:rFonts w:cs="Arial"/>
          <w:b/>
          <w:bCs/>
        </w:rPr>
        <w:t xml:space="preserve">Zabezpieczenie dla </w:t>
      </w:r>
    </w:p>
    <w:p w:rsidR="0090362B" w:rsidRPr="00DE0E75" w:rsidRDefault="00D463C2" w:rsidP="00D15ACA">
      <w:pPr>
        <w:tabs>
          <w:tab w:val="left" w:pos="851"/>
        </w:tabs>
        <w:ind w:left="851"/>
        <w:jc w:val="both"/>
        <w:rPr>
          <w:rFonts w:cs="Arial"/>
          <w:b/>
          <w:bCs/>
        </w:rPr>
      </w:pPr>
      <w:r>
        <w:rPr>
          <w:rFonts w:cs="Arial"/>
          <w:b/>
          <w:bCs/>
        </w:rPr>
        <w:tab/>
        <w:t xml:space="preserve">Zadania Budowa </w:t>
      </w:r>
      <w:r w:rsidR="003D43AE">
        <w:rPr>
          <w:rFonts w:cs="Arial"/>
          <w:b/>
          <w:bCs/>
        </w:rPr>
        <w:t xml:space="preserve">świetlicy </w:t>
      </w:r>
      <w:r w:rsidR="007F143E">
        <w:rPr>
          <w:rFonts w:cs="Arial"/>
          <w:b/>
          <w:bCs/>
        </w:rPr>
        <w:t>wiejskiej</w:t>
      </w:r>
      <w:r w:rsidR="003D43AE">
        <w:rPr>
          <w:rFonts w:cs="Arial"/>
          <w:b/>
          <w:bCs/>
        </w:rPr>
        <w:t xml:space="preserve"> w Woli </w:t>
      </w:r>
      <w:proofErr w:type="spellStart"/>
      <w:r w:rsidR="003D43AE">
        <w:rPr>
          <w:rFonts w:cs="Arial"/>
          <w:b/>
          <w:bCs/>
        </w:rPr>
        <w:t>Owadowskiej</w:t>
      </w:r>
      <w:proofErr w:type="spellEnd"/>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r w:rsidRPr="00541C5F">
        <w:rPr>
          <w:rFonts w:ascii="Arial" w:hAnsi="Arial" w:cs="Arial"/>
          <w:color w:val="000000"/>
          <w:sz w:val="22"/>
          <w:szCs w:val="22"/>
        </w:rPr>
        <w:t xml:space="preserve"> </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 xml:space="preserve">o szczególnych rozwiązaniach związanych z </w:t>
      </w:r>
      <w:r w:rsidRPr="00DE0E75">
        <w:rPr>
          <w:rFonts w:ascii="Arial" w:hAnsi="Arial" w:cs="Arial"/>
          <w:sz w:val="22"/>
          <w:szCs w:val="22"/>
        </w:rPr>
        <w:lastRenderedPageBreak/>
        <w:t xml:space="preserve">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092271">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2C0E59">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w:t>
      </w:r>
      <w:proofErr w:type="spellStart"/>
      <w:r w:rsidRPr="0090362B">
        <w:rPr>
          <w:rFonts w:eastAsia="Times New Roman" w:cs="Arial"/>
          <w:lang w:eastAsia="pl-PL"/>
        </w:rPr>
        <w:t>cRODO</w:t>
      </w:r>
      <w:proofErr w:type="spellEnd"/>
      <w:r w:rsidRPr="0090362B">
        <w:rPr>
          <w:rFonts w:eastAsia="Times New Roman" w:cs="Arial"/>
          <w:lang w:eastAsia="pl-PL"/>
        </w:rPr>
        <w:t xml:space="preserve"> w celu </w:t>
      </w:r>
      <w:r w:rsidRPr="0090362B">
        <w:rPr>
          <w:rFonts w:cs="Arial"/>
        </w:rPr>
        <w:t xml:space="preserve">związanym z postępowaniem o udzielenie zamówienia publicznego </w:t>
      </w:r>
      <w:r w:rsidRPr="0090362B">
        <w:rPr>
          <w:rFonts w:cs="Arial"/>
        </w:rPr>
        <w:br/>
        <w:t>na zadanie pn.: „</w:t>
      </w:r>
      <w:r w:rsidR="00D463C2">
        <w:rPr>
          <w:rFonts w:cs="Arial"/>
          <w:b/>
          <w:bCs/>
          <w:lang w:eastAsia="ar-SA"/>
        </w:rPr>
        <w:t xml:space="preserve">Budowa </w:t>
      </w:r>
      <w:r w:rsidR="002C0E59">
        <w:rPr>
          <w:rFonts w:cs="Arial"/>
          <w:b/>
          <w:bCs/>
          <w:lang w:eastAsia="ar-SA"/>
        </w:rPr>
        <w:t xml:space="preserve">świetlicy </w:t>
      </w:r>
      <w:r w:rsidR="007F143E">
        <w:rPr>
          <w:rFonts w:cs="Arial"/>
          <w:b/>
          <w:bCs/>
          <w:lang w:eastAsia="ar-SA"/>
        </w:rPr>
        <w:t>wiejskiej</w:t>
      </w:r>
      <w:r w:rsidR="002C0E59">
        <w:rPr>
          <w:rFonts w:cs="Arial"/>
          <w:b/>
          <w:bCs/>
          <w:lang w:eastAsia="ar-SA"/>
        </w:rPr>
        <w:t xml:space="preserve"> w Woli </w:t>
      </w:r>
      <w:proofErr w:type="spellStart"/>
      <w:r w:rsidR="002C0E59">
        <w:rPr>
          <w:rFonts w:cs="Arial"/>
          <w:b/>
          <w:bCs/>
          <w:lang w:eastAsia="ar-SA"/>
        </w:rPr>
        <w:t>Owadowskiej</w:t>
      </w:r>
      <w:proofErr w:type="spellEnd"/>
      <w:r w:rsidR="002C0E59">
        <w:rPr>
          <w:rFonts w:cs="Arial"/>
          <w:b/>
          <w:bCs/>
          <w:lang w:eastAsia="ar-SA"/>
        </w:rPr>
        <w:t xml:space="preserve"> </w:t>
      </w:r>
      <w:r w:rsidRPr="0090362B">
        <w:rPr>
          <w:rFonts w:cs="Arial"/>
          <w:b/>
          <w:bCs/>
          <w:lang w:eastAsia="ar-SA"/>
        </w:rPr>
        <w:t>”</w:t>
      </w:r>
      <w:r w:rsidR="002C0E59">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 xml:space="preserve"> </w:t>
      </w:r>
      <w:proofErr w:type="spellStart"/>
      <w:r w:rsidR="006B31CE">
        <w:rPr>
          <w:rFonts w:ascii="Arial" w:hAnsi="Arial" w:cs="Arial"/>
          <w:sz w:val="22"/>
          <w:szCs w:val="22"/>
        </w:rPr>
        <w:t>Pzp</w:t>
      </w:r>
      <w:proofErr w:type="spellEnd"/>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lastRenderedPageBreak/>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lastRenderedPageBreak/>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B433EE">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proofErr w:type="spellStart"/>
      <w:r w:rsidR="00D463C2" w:rsidRPr="00D463C2">
        <w:rPr>
          <w:rFonts w:eastAsia="Cambria" w:cs="Arial"/>
          <w:b/>
        </w:rPr>
        <w:t>nie</w:t>
      </w:r>
      <w:r w:rsidRPr="00DA0529">
        <w:rPr>
          <w:rFonts w:eastAsia="Cambria" w:cs="Arial"/>
          <w:b/>
          <w:u w:val="single"/>
        </w:rPr>
        <w:t>dopuszcza</w:t>
      </w:r>
      <w:proofErr w:type="spellEnd"/>
      <w:r w:rsidR="00B433EE">
        <w:rPr>
          <w:rFonts w:eastAsia="Cambria" w:cs="Arial"/>
          <w:b/>
          <w:u w:val="single"/>
        </w:rPr>
        <w:t xml:space="preserve"> </w:t>
      </w:r>
      <w:r w:rsidR="00B433EE">
        <w:rPr>
          <w:rFonts w:eastAsia="Cambria" w:cs="Arial"/>
          <w:b/>
          <w:bCs/>
        </w:rPr>
        <w:t>składania</w:t>
      </w:r>
      <w:r w:rsidRPr="00DA0529">
        <w:rPr>
          <w:rFonts w:eastAsia="Cambria" w:cs="Arial"/>
          <w:b/>
          <w:bCs/>
        </w:rPr>
        <w:t xml:space="preserv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 xml:space="preserve">nie </w:t>
      </w:r>
      <w:proofErr w:type="spellStart"/>
      <w:r w:rsidRPr="00DA0529">
        <w:rPr>
          <w:rFonts w:eastAsia="Cambria" w:cs="Arial"/>
          <w:b/>
          <w:u w:val="single"/>
        </w:rPr>
        <w:t>przewiduje</w:t>
      </w:r>
      <w:r w:rsidRPr="00DA0529">
        <w:rPr>
          <w:rFonts w:eastAsia="Cambria" w:cs="Arial"/>
        </w:rPr>
        <w:t>zamówień</w:t>
      </w:r>
      <w:proofErr w:type="spellEnd"/>
      <w:r w:rsidRPr="00DA0529">
        <w:rPr>
          <w:rFonts w:eastAsia="Cambria" w:cs="Arial"/>
        </w:rPr>
        <w:t xml:space="preserve">, o których mowa w art. 214 ust. 1 pkt 7 i 8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rozliczenia między Zamawiającym a Wykonawcą </w:t>
      </w:r>
      <w:r w:rsidRPr="00DA0529">
        <w:rPr>
          <w:rFonts w:eastAsia="Cambria" w:cs="Arial"/>
        </w:rPr>
        <w:br/>
      </w:r>
      <w:r w:rsidRPr="00DA0529">
        <w:rPr>
          <w:rFonts w:eastAsia="Cambria" w:cs="Arial"/>
        </w:rPr>
        <w:lastRenderedPageBreak/>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009D0A83">
        <w:rPr>
          <w:rFonts w:eastAsia="Cambria" w:cs="Arial"/>
          <w:b/>
          <w:u w:val="single"/>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860254">
        <w:rPr>
          <w:rFonts w:eastAsia="Cambria" w:cs="Arial"/>
          <w:b/>
          <w:u w:val="single"/>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9D0A83">
        <w:rPr>
          <w:rFonts w:eastAsia="Cambria" w:cs="Arial"/>
          <w:b/>
          <w:u w:val="single"/>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860254">
        <w:rPr>
          <w:rFonts w:eastAsia="Cambria" w:cs="Arial"/>
          <w:b/>
          <w:u w:val="single"/>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r w:rsidR="00F03A82" w:rsidRPr="003F4B5A">
        <w:rPr>
          <w:rFonts w:ascii="Cambria" w:hAnsi="Cambria" w:cs="Arial"/>
          <w:bCs/>
          <w:color w:val="000000" w:themeColor="text1"/>
          <w:sz w:val="24"/>
          <w:szCs w:val="24"/>
        </w:rPr>
        <w:tab/>
      </w: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C14601">
        <w:rPr>
          <w:rFonts w:ascii="Cambria" w:hAnsi="Cambria" w:cs="Arial"/>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rsidR="00826BE6" w:rsidRPr="00D463C2" w:rsidRDefault="00D463C2" w:rsidP="00D463C2">
      <w:pPr>
        <w:pStyle w:val="Akapitzlist"/>
        <w:ind w:left="495"/>
        <w:jc w:val="both"/>
        <w:rPr>
          <w:rFonts w:ascii="Cambria" w:hAnsi="Cambria" w:cs="Arial"/>
        </w:rPr>
      </w:pPr>
      <w:r>
        <w:rPr>
          <w:rFonts w:ascii="Cambria" w:hAnsi="Cambria" w:cs="Arial"/>
        </w:rPr>
        <w:t>Załącznik nr 9– Projekt budowlany</w:t>
      </w:r>
    </w:p>
    <w:p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Specyfikacja Techniczna Wykona</w:t>
      </w:r>
      <w:r>
        <w:rPr>
          <w:rFonts w:ascii="Cambria" w:hAnsi="Cambria" w:cs="Arial"/>
        </w:rPr>
        <w:t>nia i Odbioru Robót</w:t>
      </w:r>
    </w:p>
    <w:p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B433EE">
        <w:rPr>
          <w:rFonts w:ascii="Cambria" w:hAnsi="Cambria" w:cs="Arial"/>
        </w:rPr>
        <w:t xml:space="preserve"> – </w:t>
      </w:r>
      <w:r w:rsidR="001B199B" w:rsidRPr="00826BE6">
        <w:rPr>
          <w:rFonts w:ascii="Cambria" w:hAnsi="Cambria" w:cs="Arial"/>
        </w:rPr>
        <w:t xml:space="preserve">Identyfikator postępowania na </w:t>
      </w:r>
      <w:proofErr w:type="spellStart"/>
      <w:r w:rsidR="001B199B" w:rsidRPr="00826BE6">
        <w:rPr>
          <w:rFonts w:ascii="Cambria" w:hAnsi="Cambria" w:cs="Arial"/>
        </w:rPr>
        <w:t>miniPortalu</w:t>
      </w:r>
      <w:proofErr w:type="spellEnd"/>
      <w:r w:rsidR="001B199B" w:rsidRPr="00826BE6">
        <w:rPr>
          <w:rFonts w:ascii="Cambria" w:hAnsi="Cambria" w:cs="Arial"/>
        </w:rPr>
        <w:t>.</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860254">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F811A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7A1DC238" wp14:editId="62B0CDC3">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B54A4E" w:rsidRPr="002153FB" w:rsidRDefault="00B54A4E" w:rsidP="009D0C0F">
                            <w:pPr>
                              <w:ind w:left="142"/>
                              <w:rPr>
                                <w:rFonts w:cs="Arial"/>
                                <w:b/>
                              </w:rPr>
                            </w:pPr>
                            <w:r w:rsidRPr="002153FB">
                              <w:rPr>
                                <w:rFonts w:cs="Arial"/>
                                <w:b/>
                              </w:rPr>
                              <w:t xml:space="preserve">ZAMAWIAJĄCY: </w:t>
                            </w:r>
                          </w:p>
                          <w:p w:rsidR="00B54A4E" w:rsidRPr="002153FB" w:rsidRDefault="00B54A4E" w:rsidP="009D0C0F">
                            <w:pPr>
                              <w:ind w:left="142"/>
                              <w:rPr>
                                <w:rFonts w:cs="Arial"/>
                                <w:b/>
                              </w:rPr>
                            </w:pPr>
                            <w:r w:rsidRPr="002153FB">
                              <w:rPr>
                                <w:rFonts w:cs="Arial"/>
                                <w:b/>
                              </w:rPr>
                              <w:t>Gmina Jastrzębia</w:t>
                            </w:r>
                          </w:p>
                          <w:p w:rsidR="00B54A4E" w:rsidRPr="002153FB" w:rsidRDefault="00B54A4E" w:rsidP="009D0C0F">
                            <w:pPr>
                              <w:ind w:left="142"/>
                              <w:rPr>
                                <w:rFonts w:cs="Arial"/>
                                <w:b/>
                              </w:rPr>
                            </w:pPr>
                            <w:r w:rsidRPr="002153FB">
                              <w:rPr>
                                <w:rFonts w:cs="Arial"/>
                                <w:b/>
                              </w:rPr>
                              <w:t>Jastrzębia 110, 26-631Jastrzębia</w:t>
                            </w:r>
                          </w:p>
                          <w:p w:rsidR="00B54A4E" w:rsidRDefault="00B54A4E"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DC23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B54A4E" w:rsidRPr="002153FB" w:rsidRDefault="00B54A4E" w:rsidP="009D0C0F">
                      <w:pPr>
                        <w:ind w:left="142"/>
                        <w:rPr>
                          <w:rFonts w:cs="Arial"/>
                          <w:b/>
                        </w:rPr>
                      </w:pPr>
                      <w:r w:rsidRPr="002153FB">
                        <w:rPr>
                          <w:rFonts w:cs="Arial"/>
                          <w:b/>
                        </w:rPr>
                        <w:t xml:space="preserve">ZAMAWIAJĄCY: </w:t>
                      </w:r>
                    </w:p>
                    <w:p w:rsidR="00B54A4E" w:rsidRPr="002153FB" w:rsidRDefault="00B54A4E" w:rsidP="009D0C0F">
                      <w:pPr>
                        <w:ind w:left="142"/>
                        <w:rPr>
                          <w:rFonts w:cs="Arial"/>
                          <w:b/>
                        </w:rPr>
                      </w:pPr>
                      <w:r w:rsidRPr="002153FB">
                        <w:rPr>
                          <w:rFonts w:cs="Arial"/>
                          <w:b/>
                        </w:rPr>
                        <w:t>Gmina Jastrzębia</w:t>
                      </w:r>
                    </w:p>
                    <w:p w:rsidR="00B54A4E" w:rsidRPr="002153FB" w:rsidRDefault="00B54A4E" w:rsidP="009D0C0F">
                      <w:pPr>
                        <w:ind w:left="142"/>
                        <w:rPr>
                          <w:rFonts w:cs="Arial"/>
                          <w:b/>
                        </w:rPr>
                      </w:pPr>
                      <w:r w:rsidRPr="002153FB">
                        <w:rPr>
                          <w:rFonts w:cs="Arial"/>
                          <w:b/>
                        </w:rPr>
                        <w:t>Jastrzębia 110, 26-631Jastrzębia</w:t>
                      </w:r>
                    </w:p>
                    <w:p w:rsidR="00B54A4E" w:rsidRDefault="00B54A4E"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4927D2" w:rsidRPr="00766DAE" w:rsidRDefault="00BC7487" w:rsidP="00766DAE">
      <w:pPr>
        <w:pStyle w:val="Akapitzlist"/>
        <w:jc w:val="both"/>
        <w:rPr>
          <w:b/>
          <w:sz w:val="20"/>
          <w:lang w:eastAsia="pl-PL"/>
        </w:rPr>
      </w:pPr>
      <w:r>
        <w:rPr>
          <w:b/>
          <w:sz w:val="20"/>
          <w:lang w:eastAsia="pl-PL"/>
        </w:rPr>
        <w:t>BUDO</w:t>
      </w:r>
      <w:r w:rsidR="004927D2">
        <w:rPr>
          <w:b/>
          <w:sz w:val="20"/>
          <w:lang w:eastAsia="pl-PL"/>
        </w:rPr>
        <w:t>W</w:t>
      </w:r>
      <w:r w:rsidR="00766DAE">
        <w:rPr>
          <w:b/>
          <w:sz w:val="20"/>
          <w:lang w:eastAsia="pl-PL"/>
        </w:rPr>
        <w:t xml:space="preserve">A </w:t>
      </w:r>
      <w:r w:rsidR="009C7104">
        <w:rPr>
          <w:b/>
          <w:sz w:val="20"/>
          <w:lang w:eastAsia="pl-PL"/>
        </w:rPr>
        <w:t xml:space="preserve">ŚWIETLICY </w:t>
      </w:r>
      <w:r w:rsidR="007F143E">
        <w:rPr>
          <w:b/>
          <w:sz w:val="20"/>
          <w:lang w:eastAsia="pl-PL"/>
        </w:rPr>
        <w:t>WIEJSKIEJ</w:t>
      </w:r>
      <w:r w:rsidR="009C7104">
        <w:rPr>
          <w:b/>
          <w:sz w:val="20"/>
          <w:lang w:eastAsia="pl-PL"/>
        </w:rPr>
        <w:t xml:space="preserve"> W WOLI OWADOWSKIEJ</w:t>
      </w:r>
    </w:p>
    <w:p w:rsidR="006B783C" w:rsidRDefault="006B783C" w:rsidP="00A765EA">
      <w:pPr>
        <w:jc w:val="both"/>
        <w:rPr>
          <w:sz w:val="20"/>
          <w:lang w:eastAsia="pl-PL"/>
        </w:rPr>
      </w:pPr>
    </w:p>
    <w:p w:rsidR="009D0C0F" w:rsidRPr="00A67250" w:rsidRDefault="009D0C0F" w:rsidP="004927D2">
      <w:pPr>
        <w:pStyle w:val="Akapitzlist"/>
        <w:spacing w:line="360" w:lineRule="auto"/>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7113B3">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F811A6"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78720" behindDoc="0" locked="0" layoutInCell="1" allowOverlap="1" wp14:anchorId="33D28F94" wp14:editId="2FDADD29">
                <wp:simplePos x="0" y="0"/>
                <wp:positionH relativeFrom="column">
                  <wp:posOffset>170180</wp:posOffset>
                </wp:positionH>
                <wp:positionV relativeFrom="paragraph">
                  <wp:posOffset>847090</wp:posOffset>
                </wp:positionV>
                <wp:extent cx="215900" cy="161925"/>
                <wp:effectExtent l="0" t="0" r="0" b="952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B54A4E" w:rsidRDefault="00B54A4E" w:rsidP="006C2E56">
                            <w:r>
                              <w:rPr>
                                <w:noProof/>
                                <w:sz w:val="18"/>
                                <w:lang w:eastAsia="pl-PL"/>
                              </w:rPr>
                              <w:drawing>
                                <wp:inline distT="0" distB="0" distL="0" distR="0" wp14:anchorId="6BF73C78" wp14:editId="06D7A68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3D28F94"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B54A4E" w:rsidRDefault="00B54A4E" w:rsidP="006C2E56">
                      <w:r>
                        <w:rPr>
                          <w:noProof/>
                          <w:sz w:val="18"/>
                          <w:lang w:eastAsia="pl-PL"/>
                        </w:rPr>
                        <w:drawing>
                          <wp:inline distT="0" distB="0" distL="0" distR="0" wp14:anchorId="6BF73C78" wp14:editId="06D7A68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14:anchorId="7A6330CD" wp14:editId="4A54308B">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B54A4E" w:rsidRDefault="00B54A4E" w:rsidP="00C32BE1">
                            <w:pPr>
                              <w:rPr>
                                <w:sz w:val="18"/>
                              </w:rPr>
                            </w:pPr>
                            <w:r>
                              <w:rPr>
                                <w:sz w:val="18"/>
                              </w:rPr>
                              <w:t>.......</w:t>
                            </w:r>
                          </w:p>
                          <w:p w:rsidR="00B54A4E" w:rsidRDefault="00B54A4E"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A6330CD"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B54A4E" w:rsidRDefault="00B54A4E" w:rsidP="00C32BE1">
                      <w:pPr>
                        <w:rPr>
                          <w:sz w:val="18"/>
                        </w:rPr>
                      </w:pPr>
                      <w:r>
                        <w:rPr>
                          <w:sz w:val="18"/>
                        </w:rPr>
                        <w:t>.......</w:t>
                      </w:r>
                    </w:p>
                    <w:p w:rsidR="00B54A4E" w:rsidRDefault="00B54A4E" w:rsidP="00C32BE1"/>
                  </w:txbxContent>
                </v:textbox>
              </v:shape>
            </w:pict>
          </mc:Fallback>
        </mc:AlternateConten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w:t>
      </w:r>
      <w:r w:rsidR="00A7510F">
        <w:rPr>
          <w:sz w:val="20"/>
          <w:shd w:val="clear" w:color="auto" w:fill="FFFFFF"/>
          <w:lang w:bidi="he-IL"/>
        </w:rPr>
        <w:t xml:space="preserve"> </w:t>
      </w:r>
      <w:r>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rsidR="004D0C2C" w:rsidRPr="004D0C2C" w:rsidRDefault="00F811A6"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14:anchorId="1AD718F1" wp14:editId="48E4A43A">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B54A4E" w:rsidRDefault="00B54A4E" w:rsidP="00F92EC9">
                            <w:r>
                              <w:rPr>
                                <w:noProof/>
                                <w:sz w:val="18"/>
                                <w:lang w:eastAsia="pl-PL"/>
                              </w:rPr>
                              <w:drawing>
                                <wp:inline distT="0" distB="0" distL="0" distR="0" wp14:anchorId="56A0497E" wp14:editId="5E305B6F">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AD718F1"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B54A4E" w:rsidRDefault="00B54A4E" w:rsidP="00F92EC9">
                      <w:r>
                        <w:rPr>
                          <w:noProof/>
                          <w:sz w:val="18"/>
                          <w:lang w:eastAsia="pl-PL"/>
                        </w:rPr>
                        <w:drawing>
                          <wp:inline distT="0" distB="0" distL="0" distR="0" wp14:anchorId="56A0497E" wp14:editId="5E305B6F">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523983">
        <w:rPr>
          <w:sz w:val="20"/>
          <w:shd w:val="clear" w:color="auto" w:fill="FFFFFF"/>
          <w:lang w:bidi="he-IL"/>
        </w:rPr>
        <w:t>3</w:t>
      </w:r>
      <w:r w:rsidR="009D0A83">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informuję(</w:t>
      </w:r>
      <w:proofErr w:type="spellStart"/>
      <w:r w:rsidRPr="006B41B4">
        <w:rPr>
          <w:rFonts w:eastAsia="Calibri" w:cs="Arial"/>
          <w:sz w:val="20"/>
          <w:szCs w:val="20"/>
        </w:rPr>
        <w:t>emy</w:t>
      </w:r>
      <w:proofErr w:type="spellEnd"/>
      <w:r w:rsidRPr="006B41B4">
        <w:rPr>
          <w:rFonts w:eastAsia="Calibri" w:cs="Arial"/>
          <w:sz w:val="20"/>
          <w:szCs w:val="20"/>
        </w:rPr>
        <w:t xml:space="preserve">),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w:t>
      </w:r>
      <w:r w:rsidR="00DB436F">
        <w:rPr>
          <w:rFonts w:ascii="Times New Roman" w:eastAsia="Times New Roman" w:hAnsi="Times New Roman"/>
          <w:sz w:val="24"/>
          <w:szCs w:val="24"/>
        </w:rPr>
        <w:t>z 2021 r. poz. 1129</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B94889" w:rsidRPr="00D577B7" w:rsidRDefault="00B94889" w:rsidP="00B94889">
      <w:pPr>
        <w:jc w:val="both"/>
        <w:rPr>
          <w:rFonts w:ascii="Times New Roman" w:hAnsi="Times New Roman"/>
          <w:sz w:val="24"/>
          <w:szCs w:val="24"/>
        </w:rPr>
      </w:pPr>
    </w:p>
    <w:p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rsidR="00301CC4" w:rsidRPr="00766DAE" w:rsidRDefault="00766DAE" w:rsidP="00766DAE">
      <w:pPr>
        <w:pStyle w:val="Akapitzlist"/>
        <w:jc w:val="both"/>
        <w:rPr>
          <w:b/>
          <w:sz w:val="20"/>
          <w:lang w:eastAsia="pl-PL"/>
        </w:rPr>
      </w:pPr>
      <w:r>
        <w:rPr>
          <w:b/>
          <w:sz w:val="20"/>
          <w:lang w:eastAsia="pl-PL"/>
        </w:rPr>
        <w:t xml:space="preserve">BUDOWA </w:t>
      </w:r>
      <w:r w:rsidR="00860254">
        <w:rPr>
          <w:b/>
          <w:sz w:val="20"/>
          <w:lang w:eastAsia="pl-PL"/>
        </w:rPr>
        <w:t xml:space="preserve">ŚWIETLICY </w:t>
      </w:r>
      <w:r w:rsidR="007F143E">
        <w:rPr>
          <w:b/>
          <w:sz w:val="20"/>
          <w:lang w:eastAsia="pl-PL"/>
        </w:rPr>
        <w:t>WIEJSKIEJ</w:t>
      </w:r>
      <w:r w:rsidR="00860254">
        <w:rPr>
          <w:b/>
          <w:sz w:val="20"/>
          <w:lang w:eastAsia="pl-PL"/>
        </w:rPr>
        <w:t xml:space="preserve"> W WOLI OWADOWSKIEJ</w:t>
      </w:r>
    </w:p>
    <w:p w:rsidR="00301CC4" w:rsidRPr="00301CC4" w:rsidRDefault="00301CC4" w:rsidP="00043061">
      <w:pPr>
        <w:pStyle w:val="Akapitzlist"/>
        <w:ind w:left="2340"/>
        <w:jc w:val="both"/>
        <w:rPr>
          <w:b/>
          <w:sz w:val="20"/>
          <w:lang w:eastAsia="pl-PL"/>
        </w:rPr>
      </w:pPr>
    </w:p>
    <w:p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rsidR="00B94889" w:rsidRDefault="00B94889" w:rsidP="00B94889">
      <w:pPr>
        <w:spacing w:line="360" w:lineRule="auto"/>
        <w:rPr>
          <w:rFonts w:ascii="Times New Roman" w:hAnsi="Times New Roman"/>
          <w:b/>
          <w:sz w:val="24"/>
          <w:szCs w:val="24"/>
        </w:rPr>
      </w:pP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CA0DB0" w:rsidP="00B94889">
      <w:pPr>
        <w:spacing w:line="240" w:lineRule="auto"/>
        <w:jc w:val="both"/>
        <w:rPr>
          <w:rFonts w:cs="Arial"/>
        </w:rPr>
      </w:pPr>
      <w:r>
        <w:rPr>
          <w:rFonts w:cs="Arial"/>
        </w:rPr>
        <w:br/>
      </w:r>
      <w:r>
        <w:rPr>
          <w:rFonts w:cs="Arial"/>
        </w:rPr>
        <w:br/>
      </w:r>
      <w:r>
        <w:rPr>
          <w:rFonts w:cs="Arial"/>
        </w:rPr>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 .</w:t>
      </w:r>
      <w:r w:rsidRPr="008702DB">
        <w:rPr>
          <w:rFonts w:ascii="Times New Roman" w:hAnsi="Times New Roman"/>
          <w:sz w:val="24"/>
        </w:rPr>
        <w:t>.</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130B63" w:rsidRPr="00766DAE"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Pr>
          <w:b/>
          <w:sz w:val="20"/>
          <w:lang w:eastAsia="pl-PL"/>
        </w:rPr>
        <w:t>BU</w:t>
      </w:r>
      <w:r w:rsidR="00130B63">
        <w:rPr>
          <w:b/>
          <w:sz w:val="20"/>
          <w:lang w:eastAsia="pl-PL"/>
        </w:rPr>
        <w:t xml:space="preserve">DOWA ŚWIETLICY </w:t>
      </w:r>
      <w:r w:rsidR="007F143E">
        <w:rPr>
          <w:b/>
          <w:sz w:val="20"/>
          <w:lang w:eastAsia="pl-PL"/>
        </w:rPr>
        <w:t>WIEJSKIEJ</w:t>
      </w:r>
      <w:r w:rsidR="00130B63">
        <w:rPr>
          <w:b/>
          <w:sz w:val="20"/>
          <w:lang w:eastAsia="pl-PL"/>
        </w:rPr>
        <w:t xml:space="preserve"> W WOLI OWADOWSKIEJ</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635E05" w:rsidRPr="00766DAE" w:rsidRDefault="00635E05" w:rsidP="00635E05">
      <w:pPr>
        <w:pStyle w:val="Akapitzlist"/>
        <w:jc w:val="both"/>
        <w:rPr>
          <w:b/>
          <w:sz w:val="20"/>
          <w:lang w:eastAsia="pl-PL"/>
        </w:rPr>
      </w:pPr>
      <w:r>
        <w:rPr>
          <w:b/>
          <w:sz w:val="20"/>
          <w:lang w:eastAsia="pl-PL"/>
        </w:rPr>
        <w:t xml:space="preserve">BUDOWA ŚWIETLICY </w:t>
      </w:r>
      <w:r w:rsidR="007F143E">
        <w:rPr>
          <w:b/>
          <w:sz w:val="20"/>
          <w:lang w:eastAsia="pl-PL"/>
        </w:rPr>
        <w:t>WIEJSKIEJ</w:t>
      </w:r>
      <w:r>
        <w:rPr>
          <w:b/>
          <w:sz w:val="20"/>
          <w:lang w:eastAsia="pl-PL"/>
        </w:rPr>
        <w:t xml:space="preserve"> W WOLI OWADOWSKIEJ</w:t>
      </w:r>
    </w:p>
    <w:p w:rsidR="00043061" w:rsidRDefault="00043061"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Pr="00C91B10">
        <w:rPr>
          <w:rFonts w:ascii="Times New Roman" w:eastAsia="Verdana,Bold" w:hAnsi="Times New Roman"/>
          <w:sz w:val="24"/>
          <w:szCs w:val="24"/>
          <w:lang w:eastAsia="pl-PL"/>
        </w:rPr>
        <w:t xml:space="preserve">.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 xml:space="preserve">W sytuacji, gdy Wykonawca wykazując spełnianie warunku, polega na zdolnościach technicznych innych podmiotów, na zasadach określonych w art. 118 ustawy </w:t>
      </w:r>
      <w:proofErr w:type="spellStart"/>
      <w:r w:rsidRPr="004737E4">
        <w:rPr>
          <w:rFonts w:ascii="Times New Roman" w:hAnsi="Times New Roman"/>
          <w:sz w:val="24"/>
          <w:szCs w:val="24"/>
        </w:rPr>
        <w:t>Pzp</w:t>
      </w:r>
      <w:proofErr w:type="spellEnd"/>
      <w:r w:rsidRPr="004737E4">
        <w:rPr>
          <w:rFonts w:ascii="Times New Roman" w:hAnsi="Times New Roman"/>
          <w:sz w:val="24"/>
          <w:szCs w:val="24"/>
        </w:rPr>
        <w:t>,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E40789" w:rsidP="006172A8">
      <w:pPr>
        <w:tabs>
          <w:tab w:val="left" w:pos="2859"/>
          <w:tab w:val="right" w:pos="9072"/>
        </w:tabs>
        <w:jc w:val="right"/>
        <w:rPr>
          <w:sz w:val="20"/>
        </w:rPr>
      </w:pPr>
      <w:r>
        <w:rPr>
          <w:sz w:val="20"/>
        </w:rPr>
        <w:br/>
      </w:r>
      <w:r>
        <w:rPr>
          <w:sz w:val="20"/>
        </w:rPr>
        <w:br/>
      </w:r>
      <w:r>
        <w:rPr>
          <w:sz w:val="20"/>
        </w:rPr>
        <w:br/>
      </w:r>
      <w:r>
        <w:rPr>
          <w:sz w:val="20"/>
        </w:rPr>
        <w:br/>
      </w:r>
      <w:r>
        <w:rPr>
          <w:sz w:val="20"/>
        </w:rPr>
        <w:br/>
      </w:r>
      <w:r>
        <w:rPr>
          <w:sz w:val="20"/>
        </w:rPr>
        <w:br/>
      </w:r>
      <w:r>
        <w:rPr>
          <w:sz w:val="20"/>
        </w:rPr>
        <w:br/>
      </w:r>
      <w:r>
        <w:rPr>
          <w:sz w:val="20"/>
        </w:rPr>
        <w:br/>
      </w: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pkt 1) ustawy </w:t>
      </w:r>
      <w:proofErr w:type="spellStart"/>
      <w:r w:rsidRPr="007F2149">
        <w:rPr>
          <w:rFonts w:ascii="Times New Roman" w:hAnsi="Times New Roman"/>
          <w:sz w:val="24"/>
        </w:rPr>
        <w:t>Pzp</w:t>
      </w:r>
      <w:proofErr w:type="spellEnd"/>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766DAE" w:rsidRDefault="0019188D" w:rsidP="0019188D">
      <w:pPr>
        <w:pStyle w:val="Akapitzlist"/>
        <w:jc w:val="both"/>
        <w:rPr>
          <w:b/>
          <w:sz w:val="20"/>
          <w:lang w:eastAsia="pl-PL"/>
        </w:rPr>
      </w:pPr>
      <w:r>
        <w:rPr>
          <w:b/>
          <w:sz w:val="20"/>
          <w:lang w:eastAsia="pl-PL"/>
        </w:rPr>
        <w:t xml:space="preserve">BUDOWA ŚWIETLICY </w:t>
      </w:r>
      <w:r w:rsidR="007F143E">
        <w:rPr>
          <w:b/>
          <w:sz w:val="20"/>
          <w:lang w:eastAsia="pl-PL"/>
        </w:rPr>
        <w:t>WIEJSKIEJ</w:t>
      </w:r>
      <w:r>
        <w:rPr>
          <w:b/>
          <w:sz w:val="20"/>
          <w:lang w:eastAsia="pl-PL"/>
        </w:rPr>
        <w:t xml:space="preserve"> W WOLI OWADOWSKIEJ</w:t>
      </w:r>
    </w:p>
    <w:p w:rsidR="001635B1" w:rsidRDefault="001635B1" w:rsidP="001635B1">
      <w:pPr>
        <w:spacing w:line="360" w:lineRule="auto"/>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C1CC8" w:rsidRDefault="00BC1CC8" w:rsidP="00B339B9">
      <w:pPr>
        <w:spacing w:after="120" w:line="360" w:lineRule="auto"/>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523983">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1635B1" w:rsidRPr="001635B1" w:rsidRDefault="001635B1" w:rsidP="0093173F">
      <w:pPr>
        <w:pStyle w:val="Akapitzlist"/>
        <w:jc w:val="both"/>
        <w:rPr>
          <w:b/>
          <w:sz w:val="20"/>
          <w:lang w:eastAsia="pl-PL"/>
        </w:rPr>
      </w:pPr>
      <w:r>
        <w:rPr>
          <w:b/>
          <w:sz w:val="20"/>
          <w:lang w:eastAsia="pl-PL"/>
        </w:rPr>
        <w:t>BU</w:t>
      </w:r>
      <w:r w:rsidR="0093173F">
        <w:rPr>
          <w:b/>
          <w:sz w:val="20"/>
          <w:lang w:eastAsia="pl-PL"/>
        </w:rPr>
        <w:t xml:space="preserve">DOWA  </w:t>
      </w:r>
      <w:r w:rsidR="0010746A">
        <w:rPr>
          <w:b/>
          <w:sz w:val="20"/>
          <w:lang w:eastAsia="pl-PL"/>
        </w:rPr>
        <w:t>ŚWIETLICY</w:t>
      </w:r>
      <w:r w:rsidR="007F143E">
        <w:rPr>
          <w:b/>
          <w:sz w:val="20"/>
          <w:lang w:eastAsia="pl-PL"/>
        </w:rPr>
        <w:t xml:space="preserve"> WIEJSKIEJ</w:t>
      </w:r>
      <w:r w:rsidR="0010746A">
        <w:rPr>
          <w:b/>
          <w:sz w:val="20"/>
          <w:lang w:eastAsia="pl-PL"/>
        </w:rPr>
        <w:t xml:space="preserve"> W WOLI OWADOWSKIEJ</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E52CBE">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92CB3" w:rsidRPr="00992CB3" w:rsidRDefault="00992CB3" w:rsidP="00992CB3">
      <w:pPr>
        <w:rPr>
          <w:rFonts w:ascii="Times New Roman" w:hAnsi="Times New Roman" w:cs="Times New Roman"/>
          <w:b/>
          <w:sz w:val="24"/>
          <w:szCs w:val="24"/>
        </w:rPr>
      </w:pPr>
    </w:p>
    <w:p w:rsidR="00992CB3" w:rsidRPr="0093173F" w:rsidRDefault="00992CB3" w:rsidP="0093173F">
      <w:pPr>
        <w:pStyle w:val="Akapitzlist"/>
        <w:jc w:val="both"/>
        <w:rPr>
          <w:b/>
          <w:sz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BUDOWA </w:t>
      </w:r>
      <w:r w:rsidR="006B4913">
        <w:rPr>
          <w:rFonts w:ascii="Times New Roman" w:hAnsi="Times New Roman" w:cs="Times New Roman"/>
          <w:b/>
          <w:sz w:val="24"/>
          <w:szCs w:val="24"/>
        </w:rPr>
        <w:t xml:space="preserve">ŚWIETLICY </w:t>
      </w:r>
      <w:r w:rsidR="007F143E">
        <w:rPr>
          <w:rFonts w:ascii="Times New Roman" w:hAnsi="Times New Roman" w:cs="Times New Roman"/>
          <w:b/>
          <w:sz w:val="24"/>
          <w:szCs w:val="24"/>
        </w:rPr>
        <w:t>WIEJSKIEJ</w:t>
      </w:r>
      <w:r w:rsidR="006B4913">
        <w:rPr>
          <w:rFonts w:ascii="Times New Roman" w:hAnsi="Times New Roman" w:cs="Times New Roman"/>
          <w:b/>
          <w:sz w:val="24"/>
          <w:szCs w:val="24"/>
        </w:rPr>
        <w:t xml:space="preserve"> W WOLI OWADOWSKIEJ</w:t>
      </w: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w:t>
      </w:r>
      <w:r w:rsidR="00570573">
        <w:t>2</w:t>
      </w:r>
      <w:r w:rsidRPr="008804AA">
        <w:t xml:space="preserve">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Wykonawcą</w:t>
      </w:r>
      <w:r w:rsidRPr="00790A65">
        <w:rPr>
          <w:rFonts w:cs="Tahoma"/>
        </w:rPr>
        <w:t>,</w:t>
      </w:r>
      <w:r w:rsidR="00C111BD">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t>………</w:t>
      </w:r>
      <w:r w:rsidRPr="00603563">
        <w:t>…</w:t>
      </w:r>
      <w:r w:rsidR="00C111BD">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w:t>
      </w:r>
      <w:proofErr w:type="spellStart"/>
      <w:r>
        <w:t>cą</w:t>
      </w:r>
      <w:proofErr w:type="spellEnd"/>
      <w:r w:rsidRPr="00603563">
        <w:t xml:space="preserve"> NIP</w:t>
      </w:r>
      <w:r>
        <w:t>:</w:t>
      </w:r>
      <w:r w:rsidRPr="00603563">
        <w:t xml:space="preserve"> ………………REGON</w:t>
      </w:r>
      <w:r>
        <w:t>:</w:t>
      </w:r>
      <w:r w:rsidRPr="00603563">
        <w:t xml:space="preserve"> …………, </w:t>
      </w:r>
      <w:r w:rsidRPr="00790A65">
        <w:rPr>
          <w:rFonts w:cs="Tahoma"/>
        </w:rPr>
        <w:t>zwaną/</w:t>
      </w:r>
      <w:proofErr w:type="spellStart"/>
      <w:r w:rsidRPr="00790A65">
        <w:rPr>
          <w:rFonts w:cs="Tahoma"/>
        </w:rPr>
        <w:t>ym</w:t>
      </w:r>
      <w:proofErr w:type="spellEnd"/>
      <w:r w:rsidRPr="00790A65">
        <w:rPr>
          <w:rFonts w:cs="Tahoma"/>
        </w:rPr>
        <w:t xml:space="preserve"> dalej</w:t>
      </w:r>
      <w:r w:rsidR="00C111BD">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 xml:space="preserve">ublicznego z dnia </w:t>
      </w:r>
      <w:r w:rsidR="00E52CBE">
        <w:rPr>
          <w:b/>
        </w:rPr>
        <w:t>23</w:t>
      </w:r>
      <w:r w:rsidRPr="00523983">
        <w:rPr>
          <w:b/>
        </w:rPr>
        <w:t>.0</w:t>
      </w:r>
      <w:r w:rsidR="00E52CBE">
        <w:rPr>
          <w:b/>
        </w:rPr>
        <w:t>3</w:t>
      </w:r>
      <w:r w:rsidRPr="00523983">
        <w:rPr>
          <w:b/>
        </w:rPr>
        <w:t>.202</w:t>
      </w:r>
      <w:r w:rsidR="00570573">
        <w:rPr>
          <w:b/>
        </w:rPr>
        <w:t>2</w:t>
      </w:r>
      <w:r w:rsidRPr="005D32AA">
        <w:rPr>
          <w:b/>
        </w:rPr>
        <w:t xml:space="preserve"> r</w:t>
      </w:r>
      <w:r w:rsidRPr="005D32AA">
        <w:t xml:space="preserve">. sygn. zam. </w:t>
      </w:r>
      <w:r w:rsidR="00C111BD">
        <w:rPr>
          <w:b/>
        </w:rPr>
        <w:t>RI.271.2.</w:t>
      </w:r>
      <w:r w:rsidR="00E52CBE">
        <w:rPr>
          <w:b/>
        </w:rPr>
        <w:t>6</w:t>
      </w:r>
      <w:bookmarkStart w:id="18" w:name="_GoBack"/>
      <w:bookmarkEnd w:id="18"/>
      <w:r w:rsidRPr="005D32AA">
        <w:rPr>
          <w:b/>
        </w:rPr>
        <w:t>.202</w:t>
      </w:r>
      <w:r w:rsidR="00570573">
        <w:rPr>
          <w:b/>
        </w:rPr>
        <w:t>2</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E71BB4" w:rsidRPr="00497C08" w:rsidRDefault="00E71BB4" w:rsidP="00E71BB4">
      <w:pPr>
        <w:ind w:left="284"/>
        <w:jc w:val="both"/>
        <w:rPr>
          <w:rFonts w:cs="Arial"/>
          <w:b/>
        </w:rPr>
      </w:pPr>
      <w:r w:rsidRPr="00497C08">
        <w:rPr>
          <w:rFonts w:cs="Arial"/>
          <w:b/>
          <w:bCs/>
        </w:rPr>
        <w:t>„</w:t>
      </w:r>
      <w:r w:rsidR="00C14601">
        <w:rPr>
          <w:rFonts w:cs="Arial"/>
          <w:b/>
          <w:bCs/>
        </w:rPr>
        <w:t xml:space="preserve">Budowa świetlicy </w:t>
      </w:r>
      <w:r w:rsidR="007F143E">
        <w:rPr>
          <w:rFonts w:cs="Arial"/>
          <w:b/>
          <w:bCs/>
        </w:rPr>
        <w:t>wiejskiej</w:t>
      </w:r>
      <w:r w:rsidR="00C14601">
        <w:rPr>
          <w:rFonts w:cs="Arial"/>
          <w:b/>
          <w:bCs/>
        </w:rPr>
        <w:t xml:space="preserve"> w Woli </w:t>
      </w:r>
      <w:proofErr w:type="spellStart"/>
      <w:r w:rsidR="00C14601">
        <w:rPr>
          <w:rFonts w:cs="Arial"/>
          <w:b/>
          <w:bCs/>
        </w:rPr>
        <w:t>Owadowskiej</w:t>
      </w:r>
      <w:proofErr w:type="spellEnd"/>
      <w:r w:rsidRPr="00497C08">
        <w:rPr>
          <w:rFonts w:cs="Arial"/>
          <w:b/>
          <w:bCs/>
          <w:lang w:eastAsia="ar-SA"/>
        </w:rPr>
        <w:t>”</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 xml:space="preserve">WZ, z terenem na którym ma być realizowany przedmiot umowy i jego </w:t>
      </w:r>
      <w:r w:rsidRPr="00D943B9">
        <w:lastRenderedPageBreak/>
        <w:t>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0E594D">
        <w:t xml:space="preserve"> </w:t>
      </w:r>
      <w:r w:rsidRPr="006D61C0">
        <w:t>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w:t>
      </w:r>
      <w:r w:rsidRPr="00D943B9">
        <w:rPr>
          <w:bCs/>
        </w:rPr>
        <w:lastRenderedPageBreak/>
        <w:t xml:space="preserve">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Default="00E71BB4" w:rsidP="00E71BB4">
      <w:pPr>
        <w:jc w:val="both"/>
      </w:pP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 xml:space="preserve">Stosownie do art. 647 § 1 KC oraz ustawy </w:t>
      </w:r>
      <w:proofErr w:type="spellStart"/>
      <w:r w:rsidRPr="00603563">
        <w:t>Pzp</w:t>
      </w:r>
      <w:proofErr w:type="spellEnd"/>
      <w:r w:rsidRPr="00603563">
        <w:t xml:space="preserve"> strony ustalają, co następuje: Wykonawca</w:t>
      </w:r>
      <w:r w:rsidR="00375E81">
        <w:t xml:space="preserve"> </w:t>
      </w:r>
      <w:r w:rsidRPr="00603563">
        <w:t>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Default="00E71BB4" w:rsidP="00E71BB4">
      <w:pPr>
        <w:jc w:val="center"/>
        <w:rPr>
          <w:b/>
        </w:rPr>
      </w:pPr>
      <w:r w:rsidRPr="00603563">
        <w:rPr>
          <w:b/>
        </w:rPr>
        <w:t>Forma i wysokość wynagrodzenia</w:t>
      </w:r>
    </w:p>
    <w:p w:rsidR="00E71BB4" w:rsidRPr="00D40530" w:rsidRDefault="00E71BB4" w:rsidP="00E71BB4">
      <w:pPr>
        <w:tabs>
          <w:tab w:val="right" w:pos="9180"/>
        </w:tabs>
        <w:ind w:right="316"/>
        <w:jc w:val="both"/>
        <w:rPr>
          <w:sz w:val="10"/>
          <w:szCs w:val="10"/>
        </w:rPr>
      </w:pP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E71BB4" w:rsidP="00E71BB4">
      <w:pPr>
        <w:ind w:left="284" w:hanging="284"/>
        <w:jc w:val="both"/>
      </w:pPr>
      <w:r>
        <w:t>2.</w:t>
      </w:r>
      <w:r w:rsidRPr="00603563">
        <w:t xml:space="preserve">Ustalone wynagrodzenie stanowić będzie wynagrodzenie ostateczne i niezmienne </w:t>
      </w:r>
      <w:r w:rsidRPr="00603563">
        <w:br/>
        <w:t>z zastrzeżeniem postanowień § 1</w:t>
      </w:r>
      <w:r>
        <w:t>4</w:t>
      </w:r>
      <w:r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Default="00E71BB4" w:rsidP="00E71BB4">
      <w:pPr>
        <w:jc w:val="center"/>
        <w:rPr>
          <w:b/>
        </w:rPr>
      </w:pPr>
      <w:r w:rsidRPr="00603563">
        <w:rPr>
          <w:b/>
        </w:rPr>
        <w:t>Termin realizacji umowy</w:t>
      </w:r>
    </w:p>
    <w:p w:rsidR="00E71BB4" w:rsidRPr="003C7B08" w:rsidRDefault="00E71BB4" w:rsidP="00E71BB4">
      <w:pPr>
        <w:jc w:val="center"/>
        <w:rPr>
          <w:b/>
          <w:sz w:val="10"/>
        </w:rPr>
      </w:pPr>
    </w:p>
    <w:p w:rsidR="00E71BB4" w:rsidRPr="005D32AA" w:rsidRDefault="00E71BB4" w:rsidP="00E71BB4">
      <w:pPr>
        <w:ind w:right="-22"/>
        <w:jc w:val="both"/>
        <w:rPr>
          <w:b/>
        </w:rPr>
      </w:pPr>
      <w:r w:rsidRPr="006B4595">
        <w:t xml:space="preserve">1. Termin wykonania zamówienia od dnia podpisania umowy: </w:t>
      </w:r>
      <w:r w:rsidR="006B4595" w:rsidRPr="006B4595">
        <w:t>7</w:t>
      </w:r>
      <w:r w:rsidRPr="006B4595">
        <w:t xml:space="preserve"> miesi</w:t>
      </w:r>
      <w:r w:rsidR="000D2538" w:rsidRPr="006B4595">
        <w:t>ęcy</w:t>
      </w:r>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0D2538">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008C1834">
        <w:t xml:space="preserve"> </w:t>
      </w:r>
      <w:r>
        <w:t xml:space="preserve">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sidR="00FF0F89">
        <w:rPr>
          <w:rFonts w:cs="Arial"/>
        </w:rPr>
        <w:t xml:space="preserve"> </w:t>
      </w:r>
      <w:r w:rsidRPr="00022D86">
        <w:rPr>
          <w:rFonts w:cs="Arial"/>
        </w:rPr>
        <w: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lastRenderedPageBreak/>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FF0F89">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proofErr w:type="spellStart"/>
      <w:r w:rsidRPr="00DA139B">
        <w:t>payment</w:t>
      </w:r>
      <w:proofErr w:type="spellEnd"/>
      <w:r w:rsidRPr="00DA139B">
        <w: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proofErr w:type="spellStart"/>
      <w:r w:rsidRPr="00DA139B">
        <w:t>payment</w:t>
      </w:r>
      <w:proofErr w:type="spellEnd"/>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t>6. W przypadku nieterminowej płatności faktury lub rachunku Wykonawcy przysługuje prawo dochodzenia odsetek w ustawowej wysokości.</w:t>
      </w:r>
    </w:p>
    <w:p w:rsidR="00E71BB4" w:rsidRPr="00603563" w:rsidRDefault="00E71BB4" w:rsidP="00E71BB4">
      <w:pPr>
        <w:ind w:left="284" w:hanging="284"/>
        <w:jc w:val="both"/>
      </w:pPr>
      <w:r>
        <w:lastRenderedPageBreak/>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t>
      </w:r>
      <w:r w:rsidR="009A603B">
        <w:t xml:space="preserve"> </w:t>
      </w:r>
      <w:r w:rsidRPr="00603563">
        <w:t>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 xml:space="preserve">jeżeli </w:t>
      </w:r>
      <w:r w:rsidRPr="00777FF5">
        <w:rPr>
          <w:rFonts w:eastAsia="Cambria" w:cs="Times New Roman"/>
          <w:i/>
          <w:u w:val="single"/>
        </w:rPr>
        <w:lastRenderedPageBreak/>
        <w:t>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69765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lastRenderedPageBreak/>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t>Za</w:t>
      </w:r>
      <w:r w:rsidR="009C7F27">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lastRenderedPageBreak/>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Pr="008D66FA"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Default="00E71BB4" w:rsidP="00E71BB4">
      <w:pPr>
        <w:jc w:val="both"/>
      </w:pPr>
    </w:p>
    <w:p w:rsidR="00E71BB4" w:rsidRDefault="00E71BB4" w:rsidP="00E71BB4">
      <w:pPr>
        <w:jc w:val="both"/>
      </w:pP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Default="00E71BB4" w:rsidP="00E71BB4">
      <w:pPr>
        <w:jc w:val="both"/>
      </w:pPr>
      <w:r>
        <w:t>1</w:t>
      </w:r>
      <w:r w:rsidRPr="00E14FA3">
        <w:t>. Wykonawca udz</w:t>
      </w:r>
      <w:r>
        <w:t xml:space="preserve">iela gwarancji jakości na okres …………… </w:t>
      </w:r>
      <w:r w:rsidRPr="00E14FA3">
        <w:t xml:space="preserve">miesięcy licząc od dnia odbioru </w:t>
      </w:r>
    </w:p>
    <w:p w:rsidR="00E71BB4" w:rsidRPr="00E14FA3" w:rsidRDefault="00E71BB4" w:rsidP="00E71BB4">
      <w:pPr>
        <w:jc w:val="both"/>
      </w:pPr>
      <w:r w:rsidRPr="00E14FA3">
        <w:t>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lastRenderedPageBreak/>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lastRenderedPageBreak/>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E0706">
        <w:t xml:space="preserve"> </w:t>
      </w:r>
      <w:r w:rsidRPr="0043304B">
        <w:t>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D7109" w:rsidRDefault="00E71BB4" w:rsidP="00E71BB4">
      <w:pPr>
        <w:jc w:val="center"/>
        <w:rPr>
          <w:rFonts w:cs="Arial"/>
          <w:b/>
        </w:rPr>
      </w:pPr>
      <w:r w:rsidRPr="003D7109">
        <w:rPr>
          <w:rFonts w:cs="Arial"/>
          <w:b/>
        </w:rPr>
        <w:t>Zmiany postanowień umowy</w:t>
      </w:r>
    </w:p>
    <w:p w:rsidR="00E71BB4" w:rsidRPr="003D7109" w:rsidRDefault="00E71BB4" w:rsidP="00E71BB4">
      <w:pPr>
        <w:jc w:val="both"/>
        <w:rPr>
          <w:rFonts w:cs="Arial"/>
        </w:rPr>
      </w:pP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Pr="003D7109" w:rsidRDefault="00E71BB4" w:rsidP="00E71BB4">
      <w:pPr>
        <w:pStyle w:val="Akapitzlist"/>
        <w:spacing w:after="133"/>
        <w:ind w:left="284"/>
        <w:jc w:val="both"/>
        <w:rPr>
          <w:rFonts w:cs="Arial"/>
        </w:rPr>
      </w:pPr>
    </w:p>
    <w:p w:rsidR="00E71BB4" w:rsidRPr="003D7109" w:rsidRDefault="00E71BB4" w:rsidP="00E71BB4">
      <w:pPr>
        <w:pStyle w:val="Akapitzlist"/>
        <w:jc w:val="center"/>
        <w:rPr>
          <w:rFonts w:cs="Arial"/>
          <w:b/>
        </w:rPr>
      </w:pPr>
      <w:r w:rsidRPr="003D7109">
        <w:rPr>
          <w:rFonts w:cs="Arial"/>
          <w:b/>
        </w:rPr>
        <w:t xml:space="preserve">§ 16 </w:t>
      </w:r>
    </w:p>
    <w:p w:rsidR="00E71BB4" w:rsidRPr="003D7109" w:rsidRDefault="00E71BB4" w:rsidP="00E71BB4">
      <w:pPr>
        <w:pStyle w:val="Akapitzlist"/>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 Kierownik Referatu Infrastruktury nr tel. (48) 384 05 05 wew. 27  do </w:t>
      </w:r>
    </w:p>
    <w:p w:rsidR="00E71BB4" w:rsidRPr="003D7109" w:rsidRDefault="00E71BB4" w:rsidP="00E71BB4">
      <w:pPr>
        <w:jc w:val="both"/>
        <w:rPr>
          <w:rFonts w:cs="Arial"/>
        </w:rPr>
      </w:pPr>
      <w:r w:rsidRPr="003D7109">
        <w:rPr>
          <w:rFonts w:cs="Arial"/>
        </w:rPr>
        <w:lastRenderedPageBreak/>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posiadający uprawnienia budowlane bez ograniczeń nr………………</w:t>
      </w:r>
      <w:r w:rsidRPr="00523983">
        <w:rPr>
          <w:rFonts w:cs="Arial"/>
        </w:rPr>
        <w:t xml:space="preserve">w  </w:t>
      </w:r>
      <w:r w:rsidR="000D2538" w:rsidRPr="00523983">
        <w:rPr>
          <w:rFonts w:cs="Arial"/>
        </w:rPr>
        <w:t>specjalności</w:t>
      </w:r>
      <w:r w:rsidRPr="00523983">
        <w:rPr>
          <w:rFonts w:cs="Arial"/>
        </w:rPr>
        <w:t xml:space="preserve"> konstrukcyjno-budowlane</w:t>
      </w:r>
      <w:r w:rsidR="000D2538" w:rsidRPr="00523983">
        <w:rPr>
          <w:rFonts w:cs="Arial"/>
        </w:rPr>
        <w:t>j</w:t>
      </w:r>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posiadający uprawnienia budowlane bez ograniczeń nr ………………….</w:t>
      </w:r>
      <w:r w:rsidRPr="00523983">
        <w:rPr>
          <w:rFonts w:cs="Arial"/>
        </w:rPr>
        <w:t xml:space="preserve">w </w:t>
      </w:r>
      <w:r w:rsidR="000D2538" w:rsidRPr="00523983">
        <w:rPr>
          <w:rFonts w:cs="Arial"/>
        </w:rPr>
        <w:t>specjalności</w:t>
      </w:r>
      <w:r w:rsidRPr="00523983">
        <w:rPr>
          <w:rFonts w:cs="Arial"/>
        </w:rPr>
        <w:t xml:space="preserve"> konstrukcyjno-budowlanej</w:t>
      </w:r>
    </w:p>
    <w:p w:rsidR="00E71BB4" w:rsidRPr="003D7109" w:rsidRDefault="00E71BB4" w:rsidP="00E71BB4">
      <w:pPr>
        <w:jc w:val="both"/>
        <w:rPr>
          <w:rFonts w:cs="Arial"/>
        </w:rPr>
      </w:pPr>
    </w:p>
    <w:p w:rsidR="00E71BB4" w:rsidRPr="003D7109" w:rsidRDefault="00E71BB4" w:rsidP="00E71BB4">
      <w:pPr>
        <w:jc w:val="both"/>
        <w:rPr>
          <w:rFonts w:cs="Arial"/>
        </w:rPr>
      </w:pPr>
    </w:p>
    <w:p w:rsidR="00E71BB4" w:rsidRPr="003D7109" w:rsidRDefault="00E71BB4"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E71BB4" w:rsidP="00E71BB4">
      <w:pPr>
        <w:jc w:val="center"/>
        <w:rPr>
          <w:rFonts w:cs="Arial"/>
          <w:b/>
        </w:rPr>
      </w:pPr>
      <w:r w:rsidRPr="003D7109">
        <w:rPr>
          <w:rFonts w:cs="Arial"/>
          <w:b/>
        </w:rPr>
        <w:t xml:space="preserve">Dane osobowe </w:t>
      </w:r>
    </w:p>
    <w:p w:rsidR="00E71BB4" w:rsidRPr="003D7109" w:rsidRDefault="00E71BB4" w:rsidP="00E71BB4">
      <w:pPr>
        <w:ind w:left="284" w:hanging="284"/>
        <w:jc w:val="center"/>
        <w:rPr>
          <w:rFonts w:cs="Arial"/>
          <w:b/>
        </w:rPr>
      </w:pP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Pr="00523983"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jc w:val="both"/>
        <w:rPr>
          <w:rFonts w:cs="Arial"/>
        </w:rPr>
      </w:pPr>
      <w:r w:rsidRPr="00953EB8">
        <w:rPr>
          <w:rFonts w:cs="Arial"/>
        </w:rPr>
        <w:t xml:space="preserve">Zał. nr 7 </w:t>
      </w:r>
      <w:r w:rsidRPr="00541C5F">
        <w:rPr>
          <w:rFonts w:cs="Arial"/>
        </w:rPr>
        <w:t>Harmonogram robót</w:t>
      </w:r>
    </w:p>
    <w:p w:rsidR="00E71BB4" w:rsidRPr="003D7109" w:rsidRDefault="00E71BB4" w:rsidP="00E71BB4">
      <w:pPr>
        <w:contextualSpacing/>
        <w:rPr>
          <w:rFonts w:cs="Arial"/>
        </w:rPr>
      </w:pPr>
      <w:r w:rsidRPr="003D7109">
        <w:rPr>
          <w:rFonts w:cs="Arial"/>
        </w:rPr>
        <w:t>Zał. Nr 8 Oferta Wykonawcy</w:t>
      </w:r>
    </w:p>
    <w:p w:rsidR="00E71BB4" w:rsidRPr="003D7109" w:rsidRDefault="00E71BB4" w:rsidP="00E71BB4">
      <w:pPr>
        <w:contextualSpacing/>
        <w:rPr>
          <w:rFonts w:cs="Arial"/>
        </w:rPr>
      </w:pPr>
      <w:r w:rsidRPr="003D7109">
        <w:rPr>
          <w:rFonts w:cs="Arial"/>
        </w:rPr>
        <w:t>Zał. Nr 9 Specyfikacja Warunków Zamówienia</w:t>
      </w:r>
    </w:p>
    <w:p w:rsidR="00E71BB4" w:rsidRPr="003D7109" w:rsidRDefault="00E71BB4" w:rsidP="00E71BB4">
      <w:pPr>
        <w:contextualSpacing/>
        <w:rPr>
          <w:rFonts w:cs="Arial"/>
        </w:rPr>
      </w:pPr>
      <w:r w:rsidRPr="003D7109">
        <w:rPr>
          <w:rFonts w:cs="Arial"/>
        </w:rPr>
        <w:t>Zał. Nr 10 Projekt budowlany</w:t>
      </w:r>
    </w:p>
    <w:p w:rsidR="00E71BB4" w:rsidRDefault="00E71BB4" w:rsidP="00E71BB4">
      <w:pPr>
        <w:jc w:val="both"/>
      </w:pPr>
      <w:r w:rsidRPr="003D7109">
        <w:rPr>
          <w:rFonts w:cs="Arial"/>
        </w:rPr>
        <w:t>Zał. Nr 11 Specyfikacja Techniczna Wykonania i Odbioru Robót</w:t>
      </w: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DC5BC7" w:rsidRDefault="00DC5BC7" w:rsidP="00E71BB4">
      <w:pPr>
        <w:ind w:left="426" w:hanging="360"/>
        <w:rPr>
          <w:b/>
        </w:rPr>
      </w:pPr>
    </w:p>
    <w:p w:rsidR="00DC5BC7" w:rsidRDefault="00DC5BC7" w:rsidP="00523983">
      <w:pPr>
        <w:rPr>
          <w:b/>
        </w:rPr>
      </w:pPr>
    </w:p>
    <w:p w:rsidR="000D2538" w:rsidRDefault="000D2538"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3B7921">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3B7921">
        <w:rPr>
          <w:rFonts w:cs="Arial"/>
          <w:sz w:val="18"/>
          <w:szCs w:val="18"/>
        </w:rPr>
        <w:t xml:space="preserve"> </w:t>
      </w:r>
      <w:r w:rsidRPr="00941547">
        <w:rPr>
          <w:rFonts w:cs="Arial"/>
          <w:sz w:val="18"/>
          <w:szCs w:val="18"/>
        </w:rPr>
        <w:t>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 xml:space="preserve">Dz. U. z 2018 r. poz. 217 z </w:t>
      </w:r>
      <w:proofErr w:type="spellStart"/>
      <w:r w:rsidRPr="00941547">
        <w:rPr>
          <w:rFonts w:cs="Arial"/>
          <w:sz w:val="18"/>
          <w:szCs w:val="18"/>
        </w:rPr>
        <w:t>późn</w:t>
      </w:r>
      <w:proofErr w:type="spellEnd"/>
      <w:r w:rsidRPr="00941547">
        <w:rPr>
          <w:rFonts w:cs="Arial"/>
          <w:sz w:val="18"/>
          <w:szCs w:val="18"/>
        </w:rPr>
        <w:t>.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3B7921">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3B7921">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3B7921">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3B7921">
        <w:rPr>
          <w:rFonts w:cs="Arial"/>
          <w:sz w:val="18"/>
          <w:szCs w:val="18"/>
        </w:rPr>
        <w:t xml:space="preserve"> </w:t>
      </w:r>
      <w:r w:rsidRPr="00941547">
        <w:rPr>
          <w:rFonts w:cs="Arial"/>
          <w:sz w:val="18"/>
          <w:szCs w:val="18"/>
        </w:rPr>
        <w:t xml:space="preserve">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3B7921">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Default="00E71BB4" w:rsidP="00E71BB4">
      <w:pPr>
        <w:ind w:left="4248" w:firstLine="708"/>
        <w:rPr>
          <w:b/>
        </w:rPr>
      </w:pPr>
      <w:r>
        <w:rPr>
          <w:b/>
        </w:rPr>
        <w:t>Zał. nr 2</w:t>
      </w:r>
      <w:r w:rsidRPr="00F503EA">
        <w:rPr>
          <w:b/>
        </w:rPr>
        <w:t xml:space="preserve"> oświadczenie Podwykonawcy</w:t>
      </w:r>
    </w:p>
    <w:p w:rsidR="00E71BB4" w:rsidRPr="00F503EA" w:rsidRDefault="00E71BB4" w:rsidP="00E71BB4">
      <w:pPr>
        <w:jc w:val="right"/>
        <w:rPr>
          <w:b/>
        </w:rPr>
      </w:pP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E71BB4" w:rsidRPr="00BE5B62" w:rsidRDefault="00E71BB4" w:rsidP="00E71BB4">
      <w:pPr>
        <w:tabs>
          <w:tab w:val="center" w:pos="6804"/>
        </w:tabs>
        <w:spacing w:after="40"/>
        <w:jc w:val="both"/>
        <w:rPr>
          <w:sz w:val="24"/>
        </w:rPr>
      </w:pPr>
      <w:r>
        <w:rPr>
          <w:sz w:val="24"/>
        </w:rPr>
        <w:lastRenderedPageBreak/>
        <w:tab/>
        <w:t>…………………………………………</w:t>
      </w:r>
      <w:r>
        <w:rPr>
          <w:i/>
        </w:rPr>
        <w:t>(podpis)</w:t>
      </w:r>
    </w:p>
    <w:p w:rsidR="00E71BB4" w:rsidRDefault="00E71BB4" w:rsidP="00E71BB4">
      <w:pPr>
        <w:jc w:val="right"/>
        <w:rPr>
          <w:b/>
        </w:rPr>
      </w:pPr>
      <w:r>
        <w:rPr>
          <w:b/>
        </w:rPr>
        <w:t>Zał. nr 3</w:t>
      </w:r>
      <w:r w:rsidRPr="00F503EA">
        <w:rPr>
          <w:b/>
        </w:rPr>
        <w:t xml:space="preserve"> przekaz</w:t>
      </w:r>
    </w:p>
    <w:p w:rsidR="00E71BB4" w:rsidRPr="00F503EA" w:rsidRDefault="00E71BB4" w:rsidP="00E71BB4">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lastRenderedPageBreak/>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A1D9A" w:rsidRDefault="00EA1D9A" w:rsidP="00E71BB4">
      <w:pPr>
        <w:jc w:val="right"/>
        <w:rPr>
          <w:b/>
        </w:rPr>
      </w:pPr>
    </w:p>
    <w:p w:rsidR="00EA1D9A" w:rsidRDefault="00EA1D9A" w:rsidP="00E71BB4">
      <w:pPr>
        <w:jc w:val="right"/>
        <w:rPr>
          <w:b/>
        </w:rPr>
      </w:pPr>
    </w:p>
    <w:p w:rsidR="00E71BB4" w:rsidRDefault="00E71BB4" w:rsidP="00AB2C89">
      <w:pPr>
        <w:rPr>
          <w:b/>
        </w:rPr>
      </w:pPr>
    </w:p>
    <w:p w:rsidR="00E71BB4" w:rsidRDefault="00E71BB4" w:rsidP="00E71BB4">
      <w:pPr>
        <w:jc w:val="right"/>
        <w:rPr>
          <w:b/>
        </w:rPr>
      </w:pPr>
    </w:p>
    <w:p w:rsidR="00E71BB4" w:rsidRDefault="00E71BB4"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 xml:space="preserve">Jeżeli warunki gwarancji jakości udzielonej przez producenta/dostawcę urządzeń lub materiałów, z których Wykonawca korzystał realizując przedmiot umowy, przewiduje dłuższy okres gwarancji jakości niż wskazany w § 2, to przyjmuje się, że Wykonawca </w:t>
      </w:r>
      <w:r>
        <w:rPr>
          <w:sz w:val="24"/>
        </w:rPr>
        <w:lastRenderedPageBreak/>
        <w:t>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A139B" w:rsidRDefault="00E71BB4" w:rsidP="00523983">
      <w:pPr>
        <w:ind w:right="136"/>
        <w:rPr>
          <w:sz w:val="20"/>
        </w:rPr>
      </w:pPr>
      <w:r>
        <w:rPr>
          <w:i/>
        </w:rPr>
        <w:tab/>
        <w:t xml:space="preserve"> </w:t>
      </w:r>
      <w:r w:rsidR="00523983">
        <w:rPr>
          <w:i/>
        </w:rPr>
        <w:tab/>
      </w:r>
      <w:r w:rsidR="00523983">
        <w:rPr>
          <w:i/>
        </w:rPr>
        <w:tab/>
      </w:r>
      <w:r w:rsidR="00523983">
        <w:rPr>
          <w:i/>
        </w:rPr>
        <w:tab/>
      </w:r>
      <w:r w:rsidR="00523983">
        <w:rPr>
          <w:i/>
        </w:rPr>
        <w:tab/>
      </w:r>
      <w:r w:rsidR="00523983">
        <w:rPr>
          <w:i/>
        </w:rPr>
        <w:tab/>
      </w:r>
      <w:r w:rsidR="00523983">
        <w:rPr>
          <w:i/>
        </w:rPr>
        <w:tab/>
      </w:r>
      <w:r w:rsidR="00523983">
        <w:rPr>
          <w:i/>
        </w:rPr>
        <w:tab/>
      </w:r>
      <w:r>
        <w:rPr>
          <w:i/>
        </w:rPr>
        <w:t>do reprezentowania firmy)</w:t>
      </w: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3C7" w:rsidRDefault="006903C7" w:rsidP="000529FB">
      <w:pPr>
        <w:spacing w:line="240" w:lineRule="auto"/>
      </w:pPr>
      <w:r>
        <w:separator/>
      </w:r>
    </w:p>
  </w:endnote>
  <w:endnote w:type="continuationSeparator" w:id="0">
    <w:p w:rsidR="006903C7" w:rsidRDefault="006903C7"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Content>
      <w:p w:rsidR="00B54A4E" w:rsidRDefault="00B54A4E">
        <w:pPr>
          <w:pStyle w:val="Stopka"/>
          <w:jc w:val="center"/>
        </w:pPr>
        <w:r>
          <w:rPr>
            <w:noProof/>
          </w:rPr>
          <w:fldChar w:fldCharType="begin"/>
        </w:r>
        <w:r>
          <w:rPr>
            <w:noProof/>
          </w:rPr>
          <w:instrText>PAGE   \* MERGEFORMAT</w:instrText>
        </w:r>
        <w:r>
          <w:rPr>
            <w:noProof/>
          </w:rPr>
          <w:fldChar w:fldCharType="separate"/>
        </w:r>
        <w:r w:rsidR="00DB436F">
          <w:rPr>
            <w:noProof/>
          </w:rPr>
          <w:t>34</w:t>
        </w:r>
        <w:r>
          <w:rPr>
            <w:noProof/>
          </w:rPr>
          <w:fldChar w:fldCharType="end"/>
        </w:r>
      </w:p>
    </w:sdtContent>
  </w:sdt>
  <w:p w:rsidR="00B54A4E" w:rsidRDefault="00B54A4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A4E" w:rsidRDefault="00B54A4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3C7" w:rsidRDefault="006903C7" w:rsidP="000529FB">
      <w:pPr>
        <w:spacing w:line="240" w:lineRule="auto"/>
      </w:pPr>
      <w:r>
        <w:separator/>
      </w:r>
    </w:p>
  </w:footnote>
  <w:footnote w:type="continuationSeparator" w:id="0">
    <w:p w:rsidR="006903C7" w:rsidRDefault="006903C7"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A4E" w:rsidRPr="00602D64" w:rsidRDefault="00B54A4E"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6703"/>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700B7"/>
    <w:rsid w:val="0007186F"/>
    <w:rsid w:val="00072B1F"/>
    <w:rsid w:val="00073729"/>
    <w:rsid w:val="00081CCD"/>
    <w:rsid w:val="00086979"/>
    <w:rsid w:val="00086A0A"/>
    <w:rsid w:val="00092271"/>
    <w:rsid w:val="0009478F"/>
    <w:rsid w:val="000A03D5"/>
    <w:rsid w:val="000A26A4"/>
    <w:rsid w:val="000A419F"/>
    <w:rsid w:val="000A68D7"/>
    <w:rsid w:val="000C0257"/>
    <w:rsid w:val="000C02BC"/>
    <w:rsid w:val="000C053E"/>
    <w:rsid w:val="000C143A"/>
    <w:rsid w:val="000C4B99"/>
    <w:rsid w:val="000D2538"/>
    <w:rsid w:val="000D4D00"/>
    <w:rsid w:val="000D51CA"/>
    <w:rsid w:val="000D55F2"/>
    <w:rsid w:val="000E1CA6"/>
    <w:rsid w:val="000E3D1C"/>
    <w:rsid w:val="000E4151"/>
    <w:rsid w:val="000E4FD6"/>
    <w:rsid w:val="000E5176"/>
    <w:rsid w:val="000E594D"/>
    <w:rsid w:val="000E5D25"/>
    <w:rsid w:val="000E6D29"/>
    <w:rsid w:val="000F25F4"/>
    <w:rsid w:val="000F297A"/>
    <w:rsid w:val="000F3137"/>
    <w:rsid w:val="000F41EF"/>
    <w:rsid w:val="000F4569"/>
    <w:rsid w:val="000F57B6"/>
    <w:rsid w:val="001010B3"/>
    <w:rsid w:val="001025AD"/>
    <w:rsid w:val="001034F8"/>
    <w:rsid w:val="00103695"/>
    <w:rsid w:val="00104F18"/>
    <w:rsid w:val="001062AE"/>
    <w:rsid w:val="00106FBD"/>
    <w:rsid w:val="0010717A"/>
    <w:rsid w:val="0010746A"/>
    <w:rsid w:val="001078BF"/>
    <w:rsid w:val="00110A0E"/>
    <w:rsid w:val="0011692E"/>
    <w:rsid w:val="00121051"/>
    <w:rsid w:val="00122899"/>
    <w:rsid w:val="00123853"/>
    <w:rsid w:val="00126E77"/>
    <w:rsid w:val="00130B63"/>
    <w:rsid w:val="00132598"/>
    <w:rsid w:val="00133CE6"/>
    <w:rsid w:val="00133CF5"/>
    <w:rsid w:val="00135FBD"/>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4BAA"/>
    <w:rsid w:val="00214E06"/>
    <w:rsid w:val="00222058"/>
    <w:rsid w:val="00225650"/>
    <w:rsid w:val="00226106"/>
    <w:rsid w:val="00232316"/>
    <w:rsid w:val="0023584B"/>
    <w:rsid w:val="002447B8"/>
    <w:rsid w:val="00244E42"/>
    <w:rsid w:val="002469FA"/>
    <w:rsid w:val="00246CA6"/>
    <w:rsid w:val="00253686"/>
    <w:rsid w:val="00253BF5"/>
    <w:rsid w:val="00257C27"/>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B19"/>
    <w:rsid w:val="003172AC"/>
    <w:rsid w:val="00324036"/>
    <w:rsid w:val="003254FB"/>
    <w:rsid w:val="00331547"/>
    <w:rsid w:val="00333A36"/>
    <w:rsid w:val="00335689"/>
    <w:rsid w:val="003415C7"/>
    <w:rsid w:val="00343A8D"/>
    <w:rsid w:val="00345620"/>
    <w:rsid w:val="00345756"/>
    <w:rsid w:val="00350A8A"/>
    <w:rsid w:val="003524E7"/>
    <w:rsid w:val="00354F14"/>
    <w:rsid w:val="003609F5"/>
    <w:rsid w:val="00371C44"/>
    <w:rsid w:val="00372B1D"/>
    <w:rsid w:val="00373AC1"/>
    <w:rsid w:val="00373AE6"/>
    <w:rsid w:val="00375E81"/>
    <w:rsid w:val="00381667"/>
    <w:rsid w:val="00381FD0"/>
    <w:rsid w:val="0038438D"/>
    <w:rsid w:val="003867CA"/>
    <w:rsid w:val="00392EE8"/>
    <w:rsid w:val="00396755"/>
    <w:rsid w:val="003B6513"/>
    <w:rsid w:val="003B688B"/>
    <w:rsid w:val="003B7921"/>
    <w:rsid w:val="003C01B5"/>
    <w:rsid w:val="003C5DC6"/>
    <w:rsid w:val="003C71B4"/>
    <w:rsid w:val="003D02EF"/>
    <w:rsid w:val="003D1B8D"/>
    <w:rsid w:val="003D229C"/>
    <w:rsid w:val="003D43AE"/>
    <w:rsid w:val="003D7109"/>
    <w:rsid w:val="003D73B5"/>
    <w:rsid w:val="003E01F7"/>
    <w:rsid w:val="003E112B"/>
    <w:rsid w:val="003E1AF7"/>
    <w:rsid w:val="003E51CD"/>
    <w:rsid w:val="003E5244"/>
    <w:rsid w:val="003E7407"/>
    <w:rsid w:val="003E742B"/>
    <w:rsid w:val="003E7EFC"/>
    <w:rsid w:val="003F1CF2"/>
    <w:rsid w:val="003F4B5A"/>
    <w:rsid w:val="003F6DA5"/>
    <w:rsid w:val="0040051F"/>
    <w:rsid w:val="0040062B"/>
    <w:rsid w:val="00401E25"/>
    <w:rsid w:val="004027C1"/>
    <w:rsid w:val="004064F1"/>
    <w:rsid w:val="004108A3"/>
    <w:rsid w:val="00410BBA"/>
    <w:rsid w:val="00414789"/>
    <w:rsid w:val="0042026D"/>
    <w:rsid w:val="004205FD"/>
    <w:rsid w:val="00421CD6"/>
    <w:rsid w:val="00424916"/>
    <w:rsid w:val="00426FE3"/>
    <w:rsid w:val="00427E8A"/>
    <w:rsid w:val="00440392"/>
    <w:rsid w:val="00450D5C"/>
    <w:rsid w:val="00454DA4"/>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6B8B"/>
    <w:rsid w:val="00520B17"/>
    <w:rsid w:val="00522A7B"/>
    <w:rsid w:val="00523983"/>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5BE9"/>
    <w:rsid w:val="00570573"/>
    <w:rsid w:val="00575FAA"/>
    <w:rsid w:val="0057662E"/>
    <w:rsid w:val="00576B22"/>
    <w:rsid w:val="005773EE"/>
    <w:rsid w:val="005775D4"/>
    <w:rsid w:val="00577A2A"/>
    <w:rsid w:val="00580ADD"/>
    <w:rsid w:val="00585DEA"/>
    <w:rsid w:val="005874DF"/>
    <w:rsid w:val="00591E5A"/>
    <w:rsid w:val="00594B48"/>
    <w:rsid w:val="00596677"/>
    <w:rsid w:val="005A26FB"/>
    <w:rsid w:val="005A4D03"/>
    <w:rsid w:val="005A7CDC"/>
    <w:rsid w:val="005B15BF"/>
    <w:rsid w:val="005B4904"/>
    <w:rsid w:val="005B7F19"/>
    <w:rsid w:val="005C1A2A"/>
    <w:rsid w:val="005C1D7E"/>
    <w:rsid w:val="005C544A"/>
    <w:rsid w:val="005C554C"/>
    <w:rsid w:val="005D0E43"/>
    <w:rsid w:val="005D36E6"/>
    <w:rsid w:val="005D6F07"/>
    <w:rsid w:val="005E07EB"/>
    <w:rsid w:val="005E24C6"/>
    <w:rsid w:val="005E31E0"/>
    <w:rsid w:val="005E7129"/>
    <w:rsid w:val="005E7CD7"/>
    <w:rsid w:val="0060063E"/>
    <w:rsid w:val="00601096"/>
    <w:rsid w:val="006029CE"/>
    <w:rsid w:val="00602D64"/>
    <w:rsid w:val="006040CF"/>
    <w:rsid w:val="00604CDA"/>
    <w:rsid w:val="00612A46"/>
    <w:rsid w:val="006138F2"/>
    <w:rsid w:val="00613A69"/>
    <w:rsid w:val="00616395"/>
    <w:rsid w:val="006172A8"/>
    <w:rsid w:val="00620492"/>
    <w:rsid w:val="006211FE"/>
    <w:rsid w:val="00622629"/>
    <w:rsid w:val="00623BD5"/>
    <w:rsid w:val="00624DE6"/>
    <w:rsid w:val="006275A6"/>
    <w:rsid w:val="00635062"/>
    <w:rsid w:val="00635E05"/>
    <w:rsid w:val="006363E9"/>
    <w:rsid w:val="00642C2F"/>
    <w:rsid w:val="00644D61"/>
    <w:rsid w:val="00651936"/>
    <w:rsid w:val="00652DB9"/>
    <w:rsid w:val="00654943"/>
    <w:rsid w:val="0066165D"/>
    <w:rsid w:val="00662269"/>
    <w:rsid w:val="00664DDF"/>
    <w:rsid w:val="00665C54"/>
    <w:rsid w:val="0066662F"/>
    <w:rsid w:val="0067110F"/>
    <w:rsid w:val="00673A82"/>
    <w:rsid w:val="006746C2"/>
    <w:rsid w:val="00675670"/>
    <w:rsid w:val="00677AD6"/>
    <w:rsid w:val="006826DC"/>
    <w:rsid w:val="00684FC7"/>
    <w:rsid w:val="006856F6"/>
    <w:rsid w:val="00685D5A"/>
    <w:rsid w:val="006866D3"/>
    <w:rsid w:val="00686886"/>
    <w:rsid w:val="006903C7"/>
    <w:rsid w:val="006915D6"/>
    <w:rsid w:val="006931F5"/>
    <w:rsid w:val="00694580"/>
    <w:rsid w:val="00694DF5"/>
    <w:rsid w:val="00697659"/>
    <w:rsid w:val="006A12AC"/>
    <w:rsid w:val="006A571C"/>
    <w:rsid w:val="006B31CE"/>
    <w:rsid w:val="006B41B4"/>
    <w:rsid w:val="006B4595"/>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509D"/>
    <w:rsid w:val="00715707"/>
    <w:rsid w:val="00717362"/>
    <w:rsid w:val="007178DE"/>
    <w:rsid w:val="00721592"/>
    <w:rsid w:val="00722077"/>
    <w:rsid w:val="0073241C"/>
    <w:rsid w:val="0073330E"/>
    <w:rsid w:val="00733CB3"/>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B13A9"/>
    <w:rsid w:val="008B1CB8"/>
    <w:rsid w:val="008B3012"/>
    <w:rsid w:val="008B7577"/>
    <w:rsid w:val="008C1834"/>
    <w:rsid w:val="008C3779"/>
    <w:rsid w:val="008C6172"/>
    <w:rsid w:val="008C6A22"/>
    <w:rsid w:val="008C6E0D"/>
    <w:rsid w:val="008C740F"/>
    <w:rsid w:val="008C7BF3"/>
    <w:rsid w:val="008D074E"/>
    <w:rsid w:val="008D0CA2"/>
    <w:rsid w:val="008D36F5"/>
    <w:rsid w:val="008D58EA"/>
    <w:rsid w:val="008E025E"/>
    <w:rsid w:val="008E0706"/>
    <w:rsid w:val="008E2802"/>
    <w:rsid w:val="008E49F1"/>
    <w:rsid w:val="008E4B50"/>
    <w:rsid w:val="008F2A7E"/>
    <w:rsid w:val="008F40CE"/>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2F0E"/>
    <w:rsid w:val="009A3642"/>
    <w:rsid w:val="009A603B"/>
    <w:rsid w:val="009A7BDE"/>
    <w:rsid w:val="009B6EEE"/>
    <w:rsid w:val="009C19F2"/>
    <w:rsid w:val="009C7104"/>
    <w:rsid w:val="009C7F27"/>
    <w:rsid w:val="009D0A83"/>
    <w:rsid w:val="009D0C0F"/>
    <w:rsid w:val="009D1CB1"/>
    <w:rsid w:val="009D2F86"/>
    <w:rsid w:val="009D382A"/>
    <w:rsid w:val="009D4520"/>
    <w:rsid w:val="009D674A"/>
    <w:rsid w:val="009D6B3A"/>
    <w:rsid w:val="009D7B33"/>
    <w:rsid w:val="009E0F15"/>
    <w:rsid w:val="009E1AA8"/>
    <w:rsid w:val="009E2A70"/>
    <w:rsid w:val="009E5533"/>
    <w:rsid w:val="009F3D7B"/>
    <w:rsid w:val="00A0227E"/>
    <w:rsid w:val="00A04011"/>
    <w:rsid w:val="00A11E12"/>
    <w:rsid w:val="00A14973"/>
    <w:rsid w:val="00A15CD0"/>
    <w:rsid w:val="00A22040"/>
    <w:rsid w:val="00A25426"/>
    <w:rsid w:val="00A30F75"/>
    <w:rsid w:val="00A313E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B02960"/>
    <w:rsid w:val="00B0400D"/>
    <w:rsid w:val="00B04985"/>
    <w:rsid w:val="00B05BF5"/>
    <w:rsid w:val="00B15399"/>
    <w:rsid w:val="00B15F9C"/>
    <w:rsid w:val="00B22992"/>
    <w:rsid w:val="00B25A9B"/>
    <w:rsid w:val="00B3286D"/>
    <w:rsid w:val="00B331EA"/>
    <w:rsid w:val="00B339B9"/>
    <w:rsid w:val="00B33B7C"/>
    <w:rsid w:val="00B355DF"/>
    <w:rsid w:val="00B36370"/>
    <w:rsid w:val="00B36580"/>
    <w:rsid w:val="00B41F30"/>
    <w:rsid w:val="00B4311B"/>
    <w:rsid w:val="00B433EE"/>
    <w:rsid w:val="00B525AF"/>
    <w:rsid w:val="00B53341"/>
    <w:rsid w:val="00B54A4E"/>
    <w:rsid w:val="00B5580B"/>
    <w:rsid w:val="00B612CE"/>
    <w:rsid w:val="00B6159B"/>
    <w:rsid w:val="00B71D77"/>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27B7"/>
    <w:rsid w:val="00BA2838"/>
    <w:rsid w:val="00BA39A2"/>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F02"/>
    <w:rsid w:val="00C54ADB"/>
    <w:rsid w:val="00C574D4"/>
    <w:rsid w:val="00C576B8"/>
    <w:rsid w:val="00C604EE"/>
    <w:rsid w:val="00C61EF6"/>
    <w:rsid w:val="00C62837"/>
    <w:rsid w:val="00C6423C"/>
    <w:rsid w:val="00C745FC"/>
    <w:rsid w:val="00C74E4D"/>
    <w:rsid w:val="00C75B03"/>
    <w:rsid w:val="00C7622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014F5"/>
    <w:rsid w:val="00D10D0C"/>
    <w:rsid w:val="00D1130C"/>
    <w:rsid w:val="00D11B84"/>
    <w:rsid w:val="00D15ACA"/>
    <w:rsid w:val="00D17171"/>
    <w:rsid w:val="00D20132"/>
    <w:rsid w:val="00D20810"/>
    <w:rsid w:val="00D2236E"/>
    <w:rsid w:val="00D23C79"/>
    <w:rsid w:val="00D25BF1"/>
    <w:rsid w:val="00D32527"/>
    <w:rsid w:val="00D33EB2"/>
    <w:rsid w:val="00D33F2B"/>
    <w:rsid w:val="00D33F62"/>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7C99"/>
    <w:rsid w:val="00D93119"/>
    <w:rsid w:val="00D9356C"/>
    <w:rsid w:val="00D958F2"/>
    <w:rsid w:val="00D978B9"/>
    <w:rsid w:val="00D97E47"/>
    <w:rsid w:val="00DA0529"/>
    <w:rsid w:val="00DA139B"/>
    <w:rsid w:val="00DA4E36"/>
    <w:rsid w:val="00DA56EE"/>
    <w:rsid w:val="00DB09EC"/>
    <w:rsid w:val="00DB436F"/>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76E"/>
    <w:rsid w:val="00E3284F"/>
    <w:rsid w:val="00E37380"/>
    <w:rsid w:val="00E40789"/>
    <w:rsid w:val="00E408FE"/>
    <w:rsid w:val="00E40CD7"/>
    <w:rsid w:val="00E425D8"/>
    <w:rsid w:val="00E4418D"/>
    <w:rsid w:val="00E445DF"/>
    <w:rsid w:val="00E4510B"/>
    <w:rsid w:val="00E52CBE"/>
    <w:rsid w:val="00E54094"/>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7CB"/>
    <w:rsid w:val="00EB4A4F"/>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6023F"/>
    <w:rsid w:val="00F65358"/>
    <w:rsid w:val="00F72469"/>
    <w:rsid w:val="00F73D12"/>
    <w:rsid w:val="00F75C54"/>
    <w:rsid w:val="00F811A6"/>
    <w:rsid w:val="00F847B3"/>
    <w:rsid w:val="00F91D40"/>
    <w:rsid w:val="00F92E65"/>
    <w:rsid w:val="00F92EC9"/>
    <w:rsid w:val="00F94331"/>
    <w:rsid w:val="00F94858"/>
    <w:rsid w:val="00F953D0"/>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2E00"/>
    <w:rsid w:val="00FD559F"/>
    <w:rsid w:val="00FD6046"/>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3910"/>
  <w15:docId w15:val="{FA56C3D7-B75F-4877-952D-41070561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922B-7F5B-4B50-8114-01FB40C3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22109</Words>
  <Characters>132655</Characters>
  <Application>Microsoft Office Word</Application>
  <DocSecurity>0</DocSecurity>
  <Lines>1105</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Adamiec</dc:creator>
  <cp:keywords/>
  <dc:description/>
  <cp:lastModifiedBy>48513</cp:lastModifiedBy>
  <cp:revision>3</cp:revision>
  <cp:lastPrinted>2021-05-24T10:22:00Z</cp:lastPrinted>
  <dcterms:created xsi:type="dcterms:W3CDTF">2022-03-23T20:22:00Z</dcterms:created>
  <dcterms:modified xsi:type="dcterms:W3CDTF">2022-03-23T20:33:00Z</dcterms:modified>
</cp:coreProperties>
</file>