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2A9" w:rsidRDefault="003765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9</w:t>
      </w:r>
      <w:r w:rsidR="00E552A9">
        <w:t xml:space="preserve"> do SWZ</w:t>
      </w:r>
    </w:p>
    <w:p w:rsidR="00F704FA" w:rsidRDefault="00376526" w:rsidP="00F704FA">
      <w:pPr>
        <w:ind w:left="6372"/>
      </w:pPr>
      <w:r>
        <w:t>Znak RI.271.2.2.2022</w:t>
      </w:r>
    </w:p>
    <w:p w:rsidR="00E552A9" w:rsidRDefault="00E552A9"/>
    <w:p w:rsidR="00E552A9" w:rsidRDefault="00343F2A">
      <w:r>
        <w:t>I</w:t>
      </w:r>
      <w:r w:rsidR="00E552A9">
        <w:t xml:space="preserve">dentyfikator postępowania w </w:t>
      </w:r>
      <w:proofErr w:type="spellStart"/>
      <w:r w:rsidR="00E552A9">
        <w:t>miniportalu</w:t>
      </w:r>
      <w:proofErr w:type="spellEnd"/>
      <w:r w:rsidR="00E552A9">
        <w:t xml:space="preserve"> </w:t>
      </w:r>
    </w:p>
    <w:p w:rsidR="00E552A9" w:rsidRDefault="00E552A9"/>
    <w:p w:rsidR="008D150A" w:rsidRDefault="00376526">
      <w:r>
        <w:t>e70a9d65-8c03-4dc4-8748-4c0a038b01f9</w:t>
      </w:r>
      <w:bookmarkStart w:id="0" w:name="_GoBack"/>
      <w:bookmarkEnd w:id="0"/>
    </w:p>
    <w:sectPr w:rsidR="008D1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A9"/>
    <w:rsid w:val="002230D3"/>
    <w:rsid w:val="00343F2A"/>
    <w:rsid w:val="00376526"/>
    <w:rsid w:val="0078769E"/>
    <w:rsid w:val="008D150A"/>
    <w:rsid w:val="00A648F9"/>
    <w:rsid w:val="00E552A9"/>
    <w:rsid w:val="00F7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3B6C9-B13D-45F7-A592-616B0D83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Romaniuk</dc:creator>
  <cp:keywords/>
  <dc:description/>
  <cp:lastModifiedBy>Łukasz Romaniuk</cp:lastModifiedBy>
  <cp:revision>3</cp:revision>
  <dcterms:created xsi:type="dcterms:W3CDTF">2021-12-29T15:19:00Z</dcterms:created>
  <dcterms:modified xsi:type="dcterms:W3CDTF">2022-01-20T11:43:00Z</dcterms:modified>
</cp:coreProperties>
</file>