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0E" w:rsidRDefault="00C32D0E" w:rsidP="00C32D0E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20 ust. 1 ustawy z dnia 08 marca 1990 r. o samorządzie gminnym </w:t>
      </w:r>
      <w:r>
        <w:rPr>
          <w:rFonts w:ascii="Arial" w:hAnsi="Arial" w:cs="Arial"/>
          <w:sz w:val="20"/>
          <w:szCs w:val="20"/>
        </w:rPr>
        <w:br/>
        <w:t xml:space="preserve">/j. t. Dz. U. z 2018 r., poz. 994/ zwołuję na dzień </w:t>
      </w:r>
      <w:r>
        <w:rPr>
          <w:rFonts w:ascii="Arial" w:hAnsi="Arial" w:cs="Arial"/>
          <w:b/>
          <w:bCs/>
          <w:sz w:val="20"/>
          <w:szCs w:val="20"/>
        </w:rPr>
        <w:t xml:space="preserve">18 października 2018 </w:t>
      </w:r>
      <w:r>
        <w:rPr>
          <w:rFonts w:ascii="Arial" w:hAnsi="Arial" w:cs="Arial"/>
          <w:sz w:val="20"/>
          <w:szCs w:val="20"/>
        </w:rPr>
        <w:t xml:space="preserve">r. /tj. czwartek/ </w:t>
      </w:r>
      <w:r>
        <w:rPr>
          <w:rFonts w:ascii="Arial" w:hAnsi="Arial" w:cs="Arial"/>
          <w:sz w:val="20"/>
          <w:szCs w:val="20"/>
        </w:rPr>
        <w:br/>
        <w:t xml:space="preserve">na </w:t>
      </w:r>
      <w:r>
        <w:rPr>
          <w:rFonts w:ascii="Arial" w:hAnsi="Arial" w:cs="Arial"/>
          <w:b/>
          <w:bCs/>
          <w:sz w:val="20"/>
          <w:szCs w:val="20"/>
        </w:rPr>
        <w:t xml:space="preserve">godz. 09.30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LVII</w:t>
      </w:r>
      <w:r>
        <w:rPr>
          <w:rFonts w:ascii="Arial" w:hAnsi="Arial" w:cs="Arial"/>
          <w:sz w:val="20"/>
          <w:szCs w:val="20"/>
        </w:rPr>
        <w:t xml:space="preserve"> Sesję Rady Gminy Jastrzębia z następującym porządkiem obrad: </w:t>
      </w:r>
    </w:p>
    <w:p w:rsidR="00C32D0E" w:rsidRDefault="00C32D0E" w:rsidP="00C32D0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LVII sesji Rady Gminy.</w:t>
      </w: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XLIV Sesji Rady Gminy Jastrzębia.</w:t>
      </w: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XLV Sesji Rady Gminy Jastrzębia.</w:t>
      </w: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XLVI Sesji Rady Gminy Jastrzębia.</w:t>
      </w: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Podjęcie uchwały w sprawie przyjęcia projektu Regulaminu dostarczania wody </w:t>
      </w:r>
      <w:r>
        <w:rPr>
          <w:rFonts w:ascii="Arial" w:hAnsi="Arial" w:cs="Arial"/>
          <w:sz w:val="20"/>
          <w:szCs w:val="20"/>
        </w:rPr>
        <w:br/>
        <w:t>i odprowadzania ścieków na terenie gminy Jastrzębia.</w:t>
      </w: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zmiany Uchwały Nr XXX/152/2016 Rady Gminy Jastrzębia z dnia 28 grudnia 2016 r. w sprawie środków finansowych przeznaczonych na pomoc zdrowotną dla nauczycieli, rodzajów świadczeń przyznawanych w ramach tej pomocy oraz warunków i sposobu ich przyznawania.</w:t>
      </w: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uchwalenia Statutu Gminy Jastrzębia.</w:t>
      </w: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Sprawozdanie Wójta z działalności międzysesyjnej. </w:t>
      </w: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Interpelacje i wnioski radnych. </w:t>
      </w: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Odpowiedzi na interpelacje i wnioski radnych. </w:t>
      </w: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różne.</w:t>
      </w:r>
    </w:p>
    <w:p w:rsidR="00C32D0E" w:rsidRDefault="00C32D0E" w:rsidP="00C32D0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obrad.</w:t>
      </w:r>
    </w:p>
    <w:p w:rsidR="00C32D0E" w:rsidRDefault="00C32D0E" w:rsidP="00C32D0E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C32D0E" w:rsidRDefault="00C32D0E" w:rsidP="00C32D0E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</w:p>
    <w:p w:rsidR="00C32D0E" w:rsidRDefault="00C32D0E" w:rsidP="00C32D0E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Posiedzenie odbędzie się w sali konferencyjnej Urzędu Gminy Jastrzębia. </w:t>
      </w:r>
    </w:p>
    <w:p w:rsidR="006E1890" w:rsidRDefault="00C32D0E"/>
    <w:sectPr w:rsidR="006E1890" w:rsidSect="001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829"/>
    <w:multiLevelType w:val="hybridMultilevel"/>
    <w:tmpl w:val="651C4A8A"/>
    <w:lvl w:ilvl="0" w:tplc="D158969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2D0E"/>
    <w:rsid w:val="00072D31"/>
    <w:rsid w:val="001060B6"/>
    <w:rsid w:val="00484D6F"/>
    <w:rsid w:val="00AE4C74"/>
    <w:rsid w:val="00BA7B22"/>
    <w:rsid w:val="00C3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D0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2018-10-11T08:43:00Z</dcterms:created>
  <dcterms:modified xsi:type="dcterms:W3CDTF">2018-10-11T09:30:00Z</dcterms:modified>
</cp:coreProperties>
</file>