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C9" w:rsidRDefault="00AF74C9" w:rsidP="00AF74C9">
      <w:pPr>
        <w:pStyle w:val="NormalnyWeb"/>
        <w:pageBreakBefore/>
        <w:spacing w:after="0"/>
        <w:jc w:val="right"/>
      </w:pPr>
      <w:r>
        <w:t>Jastrzębia, dnia 1</w:t>
      </w:r>
      <w:r w:rsidR="009A51E2">
        <w:t>5</w:t>
      </w:r>
      <w:r>
        <w:t xml:space="preserve"> lipca 2016r.</w:t>
      </w:r>
    </w:p>
    <w:p w:rsidR="0098281D" w:rsidRDefault="00AF74C9" w:rsidP="00AF74C9">
      <w:pPr>
        <w:pStyle w:val="NormalnyWeb"/>
        <w:spacing w:after="0"/>
      </w:pPr>
      <w:r>
        <w:t>OA.2110.5.2016</w:t>
      </w:r>
    </w:p>
    <w:p w:rsidR="00A73E44" w:rsidRDefault="00A73E44" w:rsidP="00AF74C9">
      <w:pPr>
        <w:pStyle w:val="NormalnyWeb"/>
        <w:spacing w:after="0"/>
      </w:pPr>
    </w:p>
    <w:p w:rsidR="00AF74C9" w:rsidRDefault="00AF74C9" w:rsidP="00AF74C9">
      <w:pPr>
        <w:pStyle w:val="NormalnyWeb"/>
        <w:spacing w:before="0" w:beforeAutospacing="0" w:after="0"/>
        <w:jc w:val="center"/>
      </w:pPr>
      <w:r>
        <w:rPr>
          <w:b/>
          <w:bCs/>
        </w:rPr>
        <w:t>Wójt Gminy Jastrzębia</w:t>
      </w:r>
    </w:p>
    <w:p w:rsidR="00AF74C9" w:rsidRDefault="00AF74C9" w:rsidP="00AF74C9">
      <w:pPr>
        <w:pStyle w:val="NormalnyWeb"/>
        <w:spacing w:before="0" w:beforeAutospacing="0" w:after="0"/>
        <w:jc w:val="center"/>
      </w:pPr>
      <w:r>
        <w:rPr>
          <w:b/>
          <w:bCs/>
        </w:rPr>
        <w:t>ogłasza nabór kandydatów na stanowisko urzędnicze</w:t>
      </w:r>
    </w:p>
    <w:p w:rsidR="00AF74C9" w:rsidRDefault="00AF74C9" w:rsidP="00AF74C9">
      <w:pPr>
        <w:pStyle w:val="NormalnyWeb"/>
        <w:spacing w:before="0" w:beforeAutospacing="0" w:after="0"/>
        <w:jc w:val="center"/>
      </w:pPr>
      <w:r>
        <w:t>„</w:t>
      </w:r>
      <w:r w:rsidR="005D187E" w:rsidRPr="005D187E">
        <w:rPr>
          <w:b/>
        </w:rPr>
        <w:t xml:space="preserve">młodszy </w:t>
      </w:r>
      <w:r w:rsidR="009A51E2">
        <w:rPr>
          <w:b/>
          <w:bCs/>
        </w:rPr>
        <w:t xml:space="preserve">referent </w:t>
      </w:r>
      <w:r w:rsidR="005D187E">
        <w:rPr>
          <w:b/>
          <w:bCs/>
        </w:rPr>
        <w:t xml:space="preserve"> ds.  księgowości podatkowej, </w:t>
      </w:r>
      <w:r>
        <w:rPr>
          <w:b/>
          <w:bCs/>
        </w:rPr>
        <w:t xml:space="preserve"> opłat i windykacji należności” </w:t>
      </w:r>
    </w:p>
    <w:p w:rsidR="00AF74C9" w:rsidRDefault="00AF74C9" w:rsidP="00AF74C9">
      <w:pPr>
        <w:pStyle w:val="NormalnyWeb"/>
        <w:spacing w:before="0" w:beforeAutospacing="0" w:after="0"/>
        <w:jc w:val="center"/>
      </w:pPr>
      <w:r>
        <w:rPr>
          <w:b/>
          <w:bCs/>
        </w:rPr>
        <w:t>w Referacie Finansowym Urzędu Gminy Jastrzębia</w:t>
      </w:r>
    </w:p>
    <w:p w:rsidR="00AF74C9" w:rsidRDefault="00AF74C9" w:rsidP="00AF74C9">
      <w:pPr>
        <w:pStyle w:val="NormalnyWeb"/>
        <w:spacing w:before="0" w:beforeAutospacing="0" w:after="0"/>
        <w:jc w:val="center"/>
      </w:pPr>
    </w:p>
    <w:p w:rsidR="00AF74C9" w:rsidRDefault="00AF74C9" w:rsidP="00AF74C9">
      <w:pPr>
        <w:pStyle w:val="NormalnyWeb"/>
        <w:spacing w:before="0" w:beforeAutospacing="0" w:after="0"/>
        <w:ind w:firstLine="567"/>
      </w:pPr>
      <w:r>
        <w:rPr>
          <w:b/>
          <w:bCs/>
        </w:rPr>
        <w:t>I. Wymagania niezbędne (formalne):</w:t>
      </w:r>
    </w:p>
    <w:p w:rsidR="00AF74C9" w:rsidRDefault="00AF74C9" w:rsidP="002823C2">
      <w:pPr>
        <w:pStyle w:val="NormalnyWeb"/>
        <w:spacing w:before="0" w:beforeAutospacing="0" w:after="0"/>
        <w:ind w:left="567"/>
        <w:jc w:val="both"/>
      </w:pPr>
      <w:r>
        <w:rPr>
          <w:b/>
          <w:bCs/>
        </w:rPr>
        <w:t xml:space="preserve">1. </w:t>
      </w:r>
      <w:r>
        <w:t xml:space="preserve">spełnienie wymogów określonych w art. 6 ust. 1 i ust. 3 </w:t>
      </w:r>
      <w:r w:rsidR="002823C2">
        <w:t>Ustawy</w:t>
      </w:r>
      <w:r w:rsidR="005D187E">
        <w:t xml:space="preserve"> z dnia 21 listopada 2008</w:t>
      </w:r>
      <w:r w:rsidR="002823C2" w:rsidRPr="002823C2">
        <w:t>r. o pracownikach samorządowych. (</w:t>
      </w:r>
      <w:proofErr w:type="spellStart"/>
      <w:r w:rsidR="002823C2" w:rsidRPr="002823C2">
        <w:t>t.j</w:t>
      </w:r>
      <w:proofErr w:type="spellEnd"/>
      <w:r w:rsidR="002823C2" w:rsidRPr="002823C2">
        <w:t>. Dz. U. z 2016 r. poz. 902).</w:t>
      </w:r>
      <w:r>
        <w:t>określonych dla stanowisk urzędniczych,</w:t>
      </w:r>
    </w:p>
    <w:p w:rsidR="00AF74C9" w:rsidRDefault="00AF74C9" w:rsidP="00026CFD">
      <w:pPr>
        <w:pStyle w:val="NormalnyWeb"/>
        <w:spacing w:before="0" w:beforeAutospacing="0" w:after="0"/>
        <w:ind w:left="567"/>
      </w:pPr>
      <w:r>
        <w:rPr>
          <w:b/>
          <w:bCs/>
        </w:rPr>
        <w:t>2.</w:t>
      </w:r>
      <w:r>
        <w:t xml:space="preserve"> wykształcenie wyższe</w:t>
      </w:r>
      <w:r w:rsidR="00E67F7E">
        <w:t xml:space="preserve"> drugiego stopnia </w:t>
      </w:r>
      <w:r>
        <w:t>,</w:t>
      </w:r>
    </w:p>
    <w:p w:rsidR="00AF74C9" w:rsidRDefault="00AF74C9" w:rsidP="00026CFD">
      <w:pPr>
        <w:pStyle w:val="NormalnyWeb"/>
        <w:spacing w:before="0" w:beforeAutospacing="0" w:after="0"/>
        <w:ind w:left="567"/>
      </w:pPr>
      <w:r>
        <w:rPr>
          <w:b/>
          <w:bCs/>
        </w:rPr>
        <w:t xml:space="preserve">3. </w:t>
      </w:r>
      <w:r w:rsidR="00C477F6">
        <w:rPr>
          <w:b/>
          <w:bCs/>
        </w:rPr>
        <w:t xml:space="preserve"> </w:t>
      </w:r>
      <w:r w:rsidR="00C477F6" w:rsidRPr="00C477F6">
        <w:rPr>
          <w:bCs/>
        </w:rPr>
        <w:t xml:space="preserve">minimum </w:t>
      </w:r>
      <w:r w:rsidR="009A51E2" w:rsidRPr="005D187E">
        <w:rPr>
          <w:bCs/>
        </w:rPr>
        <w:t xml:space="preserve">roczny </w:t>
      </w:r>
      <w:r>
        <w:t xml:space="preserve">staż pracy. </w:t>
      </w:r>
    </w:p>
    <w:p w:rsidR="00154FCD" w:rsidRDefault="00154FCD" w:rsidP="00026CFD">
      <w:pPr>
        <w:pStyle w:val="NormalnyWeb"/>
        <w:spacing w:before="0" w:beforeAutospacing="0" w:after="0"/>
        <w:ind w:left="567"/>
      </w:pPr>
    </w:p>
    <w:p w:rsidR="00AF74C9" w:rsidRDefault="00AF74C9" w:rsidP="00026CFD">
      <w:pPr>
        <w:pStyle w:val="NormalnyWeb"/>
        <w:spacing w:before="0" w:beforeAutospacing="0" w:after="0"/>
        <w:ind w:firstLine="567"/>
      </w:pPr>
      <w:r>
        <w:rPr>
          <w:b/>
          <w:bCs/>
        </w:rPr>
        <w:t xml:space="preserve">II. Wymagania dodatkowe: </w:t>
      </w:r>
    </w:p>
    <w:p w:rsidR="00AF74C9" w:rsidRDefault="00AF74C9" w:rsidP="00026CFD">
      <w:pPr>
        <w:pStyle w:val="NormalnyWeb"/>
        <w:spacing w:before="0" w:beforeAutospacing="0" w:after="0"/>
        <w:ind w:firstLine="567"/>
      </w:pPr>
      <w:r>
        <w:rPr>
          <w:b/>
          <w:bCs/>
        </w:rPr>
        <w:t xml:space="preserve">1. </w:t>
      </w:r>
      <w:r>
        <w:t xml:space="preserve">znajomość n/w ustaw i ich aktów wykonawczych: </w:t>
      </w:r>
    </w:p>
    <w:p w:rsidR="00AF74C9" w:rsidRDefault="00AF74C9" w:rsidP="00026CFD">
      <w:pPr>
        <w:pStyle w:val="NormalnyWeb"/>
        <w:spacing w:before="0" w:beforeAutospacing="0" w:after="0"/>
        <w:ind w:left="1145"/>
        <w:jc w:val="both"/>
      </w:pPr>
      <w:r>
        <w:t xml:space="preserve">ustawa o samorządzie gminnym, ustawa o finansach publicznych, ustawa </w:t>
      </w:r>
      <w:r w:rsidR="00C477F6">
        <w:br/>
      </w:r>
      <w:r>
        <w:t xml:space="preserve">o rachunkowości, ordynacja podatkowa, ustawa o podatkach i opłatach lokalnych, kodeks postępowania administracyjnego, ustawa o postępowaniu egzekucyjnym w administracji, ustawa o utrzymaniu czystości i porządku w gminach, </w:t>
      </w:r>
    </w:p>
    <w:p w:rsidR="00AF74C9" w:rsidRDefault="00AF74C9" w:rsidP="00026CFD">
      <w:pPr>
        <w:pStyle w:val="NormalnyWeb"/>
        <w:spacing w:before="0" w:beforeAutospacing="0" w:after="0"/>
        <w:ind w:left="567"/>
      </w:pPr>
      <w:r>
        <w:rPr>
          <w:b/>
          <w:bCs/>
        </w:rPr>
        <w:t>3.</w:t>
      </w:r>
      <w:r>
        <w:t xml:space="preserve"> umiejętność pracy w zespole, </w:t>
      </w:r>
    </w:p>
    <w:p w:rsidR="00AF74C9" w:rsidRDefault="00AF74C9" w:rsidP="00026CFD">
      <w:pPr>
        <w:pStyle w:val="NormalnyWeb"/>
        <w:spacing w:before="0" w:beforeAutospacing="0" w:after="0"/>
        <w:ind w:left="567"/>
      </w:pPr>
      <w:r>
        <w:rPr>
          <w:b/>
          <w:bCs/>
        </w:rPr>
        <w:t>4.</w:t>
      </w:r>
      <w:r>
        <w:t xml:space="preserve"> umiejętności analityczne i organizacyjne, </w:t>
      </w:r>
    </w:p>
    <w:p w:rsidR="00AF74C9" w:rsidRDefault="00AF74C9" w:rsidP="00026CFD">
      <w:pPr>
        <w:pStyle w:val="NormalnyWeb"/>
        <w:spacing w:before="0" w:beforeAutospacing="0" w:after="0"/>
        <w:ind w:left="567"/>
      </w:pPr>
      <w:r>
        <w:rPr>
          <w:b/>
          <w:bCs/>
        </w:rPr>
        <w:t>6.</w:t>
      </w:r>
      <w:r>
        <w:t xml:space="preserve"> profesjonalne podejście do interesanta,</w:t>
      </w:r>
    </w:p>
    <w:p w:rsidR="00154FCD" w:rsidRDefault="00AF74C9" w:rsidP="00154FCD">
      <w:pPr>
        <w:pStyle w:val="NormalnyWeb"/>
        <w:spacing w:before="0" w:beforeAutospacing="0" w:after="0"/>
        <w:ind w:left="567"/>
      </w:pPr>
      <w:r>
        <w:rPr>
          <w:b/>
          <w:bCs/>
        </w:rPr>
        <w:t>7</w:t>
      </w:r>
      <w:r w:rsidR="00C477F6">
        <w:rPr>
          <w:b/>
          <w:bCs/>
        </w:rPr>
        <w:t xml:space="preserve">. </w:t>
      </w:r>
      <w:r>
        <w:t>umiejętność szybkiego uczenia się i</w:t>
      </w:r>
      <w:r w:rsidR="00154FCD">
        <w:t xml:space="preserve"> korzystania z nowych rozwiązań </w:t>
      </w:r>
      <w:r>
        <w:t>informatycznych</w:t>
      </w:r>
      <w:r w:rsidR="00E67F7E">
        <w:t>.</w:t>
      </w:r>
    </w:p>
    <w:p w:rsidR="00154FCD" w:rsidRDefault="00154FCD" w:rsidP="00154FCD">
      <w:pPr>
        <w:pStyle w:val="NormalnyWeb"/>
        <w:spacing w:before="0" w:beforeAutospacing="0" w:after="0"/>
        <w:ind w:left="567"/>
      </w:pPr>
    </w:p>
    <w:p w:rsidR="00AF74C9" w:rsidRDefault="00154FCD" w:rsidP="00154FCD">
      <w:pPr>
        <w:pStyle w:val="NormalnyWeb"/>
        <w:spacing w:before="0" w:beforeAutospacing="0" w:after="0"/>
        <w:ind w:left="567"/>
      </w:pPr>
      <w:r>
        <w:rPr>
          <w:b/>
          <w:bCs/>
        </w:rPr>
        <w:t xml:space="preserve">III. </w:t>
      </w:r>
      <w:r w:rsidR="00AF74C9">
        <w:rPr>
          <w:b/>
          <w:bCs/>
        </w:rPr>
        <w:t>Wymagania pożądane:</w:t>
      </w:r>
      <w:r w:rsidR="00AF74C9">
        <w:t xml:space="preserve"> </w:t>
      </w:r>
    </w:p>
    <w:p w:rsidR="00C477F6" w:rsidRDefault="00C477F6" w:rsidP="00C477F6">
      <w:pPr>
        <w:pStyle w:val="NormalnyWeb"/>
        <w:spacing w:before="0" w:beforeAutospacing="0" w:after="0"/>
        <w:ind w:left="863" w:firstLine="141"/>
      </w:pPr>
      <w:r>
        <w:t xml:space="preserve">- wykształcenie ekonomiczne,  </w:t>
      </w:r>
    </w:p>
    <w:p w:rsidR="00AF74C9" w:rsidRDefault="00154FCD" w:rsidP="00154FCD">
      <w:pPr>
        <w:pStyle w:val="NormalnyWeb"/>
        <w:spacing w:before="0" w:beforeAutospacing="0" w:after="0"/>
        <w:ind w:left="1004"/>
      </w:pPr>
      <w:r>
        <w:t xml:space="preserve">- staż pracy </w:t>
      </w:r>
      <w:r w:rsidR="00AF74C9">
        <w:t xml:space="preserve"> </w:t>
      </w:r>
      <w:r w:rsidR="00026CFD">
        <w:t>w</w:t>
      </w:r>
      <w:r w:rsidR="00C477F6">
        <w:t xml:space="preserve"> jednostkach </w:t>
      </w:r>
      <w:r w:rsidR="00026CFD">
        <w:t xml:space="preserve"> samorządow</w:t>
      </w:r>
      <w:r w:rsidR="00C477F6">
        <w:t>ych</w:t>
      </w:r>
      <w:r>
        <w:t>,</w:t>
      </w:r>
    </w:p>
    <w:p w:rsidR="00154FCD" w:rsidRDefault="00154FCD" w:rsidP="00154FCD">
      <w:pPr>
        <w:pStyle w:val="NormalnyWeb"/>
        <w:spacing w:before="0" w:beforeAutospacing="0" w:after="0"/>
        <w:ind w:left="1004"/>
      </w:pPr>
      <w:r>
        <w:t xml:space="preserve">- </w:t>
      </w:r>
      <w:r w:rsidR="005D187E">
        <w:t xml:space="preserve">umiejętność obsługi </w:t>
      </w:r>
      <w:r>
        <w:t xml:space="preserve"> programów komputerowych</w:t>
      </w:r>
      <w:r w:rsidR="005D187E">
        <w:t xml:space="preserve">  w zakresie </w:t>
      </w:r>
      <w:r>
        <w:t xml:space="preserve"> </w:t>
      </w:r>
      <w:r w:rsidR="005D187E">
        <w:t>księgowości podatkowej</w:t>
      </w:r>
      <w:r w:rsidR="00C477F6">
        <w:t xml:space="preserve"> </w:t>
      </w:r>
      <w:r w:rsidR="00E67F7E">
        <w:t xml:space="preserve"> </w:t>
      </w:r>
      <w:r w:rsidR="00C477F6">
        <w:t>i opłat</w:t>
      </w:r>
      <w:r w:rsidR="00A73E44">
        <w:t xml:space="preserve"> np. </w:t>
      </w:r>
      <w:proofErr w:type="spellStart"/>
      <w:r w:rsidR="0098281D">
        <w:t>Xpertis</w:t>
      </w:r>
      <w:proofErr w:type="spellEnd"/>
      <w:r w:rsidR="0098281D">
        <w:t>, Comarch Optima.</w:t>
      </w:r>
    </w:p>
    <w:p w:rsidR="00026CFD" w:rsidRPr="00026CFD" w:rsidRDefault="00AF74C9" w:rsidP="00C477F6">
      <w:pPr>
        <w:pStyle w:val="NormalnyWeb"/>
        <w:spacing w:before="0" w:beforeAutospacing="0" w:after="0"/>
        <w:ind w:firstLine="708"/>
        <w:rPr>
          <w:b/>
          <w:bCs/>
        </w:rPr>
      </w:pPr>
      <w:r>
        <w:rPr>
          <w:b/>
          <w:bCs/>
        </w:rPr>
        <w:t>IV.</w:t>
      </w:r>
      <w:r>
        <w:t xml:space="preserve"> </w:t>
      </w:r>
      <w:r>
        <w:rPr>
          <w:b/>
          <w:bCs/>
        </w:rPr>
        <w:t>Warunki pracy</w:t>
      </w:r>
      <w:r w:rsidR="00896838">
        <w:rPr>
          <w:b/>
          <w:bCs/>
        </w:rPr>
        <w:t xml:space="preserve"> i wskaźnik zatrudnienia osób niepełnosprawnych</w:t>
      </w:r>
      <w:r>
        <w:rPr>
          <w:b/>
          <w:bCs/>
        </w:rPr>
        <w:t>:</w:t>
      </w:r>
    </w:p>
    <w:p w:rsidR="00AF74C9" w:rsidRDefault="00AF74C9" w:rsidP="00026CFD">
      <w:pPr>
        <w:pStyle w:val="NormalnyWeb"/>
        <w:spacing w:before="0" w:beforeAutospacing="0" w:after="0"/>
        <w:ind w:left="1083"/>
      </w:pPr>
      <w:r>
        <w:t>Miejsce i czas pracy: Urząd Gminy Jastrzębia (budynek dwukondygnacyjny bez windy)</w:t>
      </w:r>
      <w:r w:rsidR="00026CFD">
        <w:t xml:space="preserve"> </w:t>
      </w:r>
      <w:r>
        <w:t xml:space="preserve">Jastrzębia 110, 26-631 Jastrzębia, </w:t>
      </w:r>
    </w:p>
    <w:p w:rsidR="00AF74C9" w:rsidRDefault="00AF74C9" w:rsidP="00026CFD">
      <w:pPr>
        <w:pStyle w:val="NormalnyWeb"/>
        <w:spacing w:before="0" w:beforeAutospacing="0" w:after="0"/>
        <w:ind w:left="1083"/>
      </w:pPr>
      <w:r>
        <w:t>Poniedziałek: 8.00 – 16.00</w:t>
      </w:r>
    </w:p>
    <w:p w:rsidR="00AF74C9" w:rsidRDefault="00AF74C9" w:rsidP="00026CFD">
      <w:pPr>
        <w:pStyle w:val="NormalnyWeb"/>
        <w:spacing w:before="0" w:beforeAutospacing="0" w:after="0"/>
        <w:ind w:left="1083"/>
      </w:pPr>
      <w:r>
        <w:t>Wtorek – Piątek: 7.00 – 15.00</w:t>
      </w:r>
    </w:p>
    <w:p w:rsidR="00AF74C9" w:rsidRDefault="00AF74C9" w:rsidP="00026CFD">
      <w:pPr>
        <w:pStyle w:val="NormalnyWeb"/>
        <w:spacing w:before="0" w:beforeAutospacing="0" w:after="0"/>
        <w:ind w:left="375" w:firstLine="708"/>
      </w:pPr>
      <w:r>
        <w:t>Wymiar czasu pracy</w:t>
      </w:r>
      <w:r>
        <w:rPr>
          <w:i/>
          <w:iCs/>
        </w:rPr>
        <w:t>:</w:t>
      </w:r>
      <w:r>
        <w:t xml:space="preserve"> 1 etat</w:t>
      </w:r>
    </w:p>
    <w:p w:rsidR="00AF74C9" w:rsidRDefault="00AF74C9" w:rsidP="00896838">
      <w:pPr>
        <w:pStyle w:val="NormalnyWeb"/>
        <w:spacing w:before="0" w:beforeAutospacing="0" w:after="0"/>
        <w:ind w:left="1083"/>
      </w:pPr>
      <w:r>
        <w:t xml:space="preserve">Praca wymaga komunikacji werbalnej bezpośredniej i telefonicznej, obsługi komputera </w:t>
      </w:r>
      <w:r w:rsidR="00026CFD">
        <w:t>i programów dedykowanych księ</w:t>
      </w:r>
      <w:r w:rsidR="006241A9">
        <w:t>g</w:t>
      </w:r>
      <w:r w:rsidR="00026CFD">
        <w:t>o</w:t>
      </w:r>
      <w:r w:rsidR="006241A9">
        <w:t>wo</w:t>
      </w:r>
      <w:r w:rsidR="00026CFD">
        <w:t xml:space="preserve">ści podatkowej </w:t>
      </w:r>
      <w:r>
        <w:t>przez minimum 4 godziny dziennie, poruszania się po terenie siedziby Urzędu.</w:t>
      </w:r>
      <w:r w:rsidR="00154FCD">
        <w:t xml:space="preserve"> </w:t>
      </w:r>
      <w:r>
        <w:t>Na stanowisku nie występują warunki szkodliwe.</w:t>
      </w:r>
      <w:r>
        <w:br/>
        <w:t>W miesiącu poprzedzającym datę opublikowania niniejsze</w:t>
      </w:r>
      <w:r w:rsidR="00026CFD">
        <w:t xml:space="preserve">go ogłoszenia, 6%-wy wskaźniki </w:t>
      </w:r>
      <w:r>
        <w:t>zatrudnienia osób niepełnosprawnych w Urzędzie nie został osiągnięty.</w:t>
      </w:r>
    </w:p>
    <w:p w:rsidR="00AF74C9" w:rsidRDefault="00AF74C9" w:rsidP="00C477F6">
      <w:pPr>
        <w:pStyle w:val="NormalnyWeb"/>
        <w:numPr>
          <w:ilvl w:val="0"/>
          <w:numId w:val="7"/>
        </w:numPr>
        <w:spacing w:after="0"/>
      </w:pPr>
      <w:r>
        <w:rPr>
          <w:b/>
          <w:bCs/>
        </w:rPr>
        <w:t>Zakres głównych zadań na stanowisku:</w:t>
      </w:r>
    </w:p>
    <w:p w:rsidR="00026CFD" w:rsidRDefault="00026CFD" w:rsidP="0098281D">
      <w:pPr>
        <w:pStyle w:val="NormalnyWeb"/>
        <w:numPr>
          <w:ilvl w:val="1"/>
          <w:numId w:val="3"/>
        </w:numPr>
        <w:tabs>
          <w:tab w:val="clear" w:pos="1440"/>
          <w:tab w:val="num" w:pos="426"/>
        </w:tabs>
        <w:spacing w:after="0"/>
        <w:ind w:left="851" w:hanging="425"/>
        <w:jc w:val="both"/>
      </w:pPr>
      <w:r>
        <w:t>Przyjmowanie deklaracji</w:t>
      </w:r>
      <w:r w:rsidR="00D05090">
        <w:t xml:space="preserve"> o wysokości opłaty za gospodarowanie odpadami komunalnymi</w:t>
      </w:r>
      <w:r>
        <w:t>, ich weryfikacja i wprowadzanie danych do systemy informatycznego,</w:t>
      </w:r>
    </w:p>
    <w:p w:rsidR="00026CFD" w:rsidRDefault="00026CFD" w:rsidP="00C477F6">
      <w:pPr>
        <w:pStyle w:val="NormalnyWeb"/>
        <w:numPr>
          <w:ilvl w:val="1"/>
          <w:numId w:val="3"/>
        </w:numPr>
        <w:tabs>
          <w:tab w:val="clear" w:pos="1440"/>
          <w:tab w:val="num" w:pos="426"/>
        </w:tabs>
        <w:spacing w:after="0"/>
        <w:ind w:left="851" w:hanging="425"/>
        <w:jc w:val="both"/>
      </w:pPr>
      <w:r>
        <w:lastRenderedPageBreak/>
        <w:t xml:space="preserve">Sporządzenie decyzji o wymiarze zobowiązania za odbiór odpadów komunalnych </w:t>
      </w:r>
      <w:r w:rsidR="00203D76">
        <w:br/>
      </w:r>
      <w:r>
        <w:t xml:space="preserve">w sytuacji uchylania się mieszkańców od złożenia deklaracji  </w:t>
      </w:r>
      <w:r w:rsidR="00D05090">
        <w:t>o wysokości opłaty.</w:t>
      </w:r>
    </w:p>
    <w:p w:rsidR="00AF74C9" w:rsidRDefault="00896838" w:rsidP="00D05090">
      <w:pPr>
        <w:pStyle w:val="NormalnyWeb"/>
        <w:numPr>
          <w:ilvl w:val="1"/>
          <w:numId w:val="3"/>
        </w:numPr>
        <w:tabs>
          <w:tab w:val="clear" w:pos="1440"/>
          <w:tab w:val="num" w:pos="426"/>
        </w:tabs>
        <w:spacing w:after="0"/>
        <w:ind w:left="851" w:hanging="425"/>
        <w:jc w:val="both"/>
      </w:pPr>
      <w:r>
        <w:t xml:space="preserve">Prowadzenie </w:t>
      </w:r>
      <w:r w:rsidR="00AF74C9">
        <w:t>zbiorczych sprawozdań zgodnie z ustalonymi terminami.</w:t>
      </w:r>
    </w:p>
    <w:p w:rsidR="00AF74C9" w:rsidRDefault="00AF74C9" w:rsidP="00D05090">
      <w:pPr>
        <w:pStyle w:val="NormalnyWeb"/>
        <w:numPr>
          <w:ilvl w:val="1"/>
          <w:numId w:val="3"/>
        </w:numPr>
        <w:tabs>
          <w:tab w:val="clear" w:pos="1440"/>
          <w:tab w:val="num" w:pos="426"/>
        </w:tabs>
        <w:spacing w:after="0"/>
        <w:ind w:left="851" w:hanging="425"/>
        <w:jc w:val="both"/>
      </w:pPr>
      <w:r>
        <w:t>Prowadzenie w systemie informatycznym księgow</w:t>
      </w:r>
      <w:r w:rsidR="00A73E44">
        <w:t>ania wpłat</w:t>
      </w:r>
      <w:r>
        <w:t xml:space="preserve"> opłaty za odpady komunalne.</w:t>
      </w:r>
    </w:p>
    <w:p w:rsidR="00AF74C9" w:rsidRDefault="00AF74C9" w:rsidP="00D05090">
      <w:pPr>
        <w:pStyle w:val="NormalnyWeb"/>
        <w:numPr>
          <w:ilvl w:val="1"/>
          <w:numId w:val="3"/>
        </w:numPr>
        <w:tabs>
          <w:tab w:val="clear" w:pos="1440"/>
          <w:tab w:val="num" w:pos="426"/>
        </w:tabs>
        <w:spacing w:after="0"/>
        <w:ind w:left="851" w:hanging="425"/>
        <w:jc w:val="both"/>
      </w:pPr>
      <w:r>
        <w:t>Organizacja inkasa zobowiązań pieniężnych opłaty za odpady komunalne.</w:t>
      </w:r>
    </w:p>
    <w:p w:rsidR="00AF74C9" w:rsidRDefault="00AF74C9" w:rsidP="00D05090">
      <w:pPr>
        <w:pStyle w:val="NormalnyWeb"/>
        <w:numPr>
          <w:ilvl w:val="1"/>
          <w:numId w:val="3"/>
        </w:numPr>
        <w:tabs>
          <w:tab w:val="clear" w:pos="1440"/>
          <w:tab w:val="num" w:pos="426"/>
        </w:tabs>
        <w:spacing w:after="0"/>
        <w:ind w:left="851" w:hanging="425"/>
        <w:jc w:val="both"/>
      </w:pPr>
      <w:r>
        <w:t>Dokonywanie rozliczeń sołtysów z inkasa zobowiązań pieniężnych i innych należności.</w:t>
      </w:r>
    </w:p>
    <w:p w:rsidR="00AF74C9" w:rsidRDefault="00AF74C9" w:rsidP="00D05090">
      <w:pPr>
        <w:pStyle w:val="NormalnyWeb"/>
        <w:numPr>
          <w:ilvl w:val="1"/>
          <w:numId w:val="3"/>
        </w:numPr>
        <w:tabs>
          <w:tab w:val="clear" w:pos="1440"/>
          <w:tab w:val="num" w:pos="426"/>
        </w:tabs>
        <w:spacing w:after="0"/>
        <w:ind w:left="851" w:hanging="425"/>
        <w:jc w:val="both"/>
      </w:pPr>
      <w:r>
        <w:t>Obliczanie prowizji dla sołtysów.</w:t>
      </w:r>
    </w:p>
    <w:p w:rsidR="00AF74C9" w:rsidRDefault="00AF74C9" w:rsidP="00D05090">
      <w:pPr>
        <w:pStyle w:val="NormalnyWeb"/>
        <w:numPr>
          <w:ilvl w:val="1"/>
          <w:numId w:val="3"/>
        </w:numPr>
        <w:tabs>
          <w:tab w:val="clear" w:pos="1440"/>
          <w:tab w:val="num" w:pos="426"/>
        </w:tabs>
        <w:spacing w:after="0"/>
        <w:ind w:left="851" w:hanging="425"/>
        <w:jc w:val="both"/>
      </w:pPr>
      <w:r>
        <w:t xml:space="preserve">Prowadzenie postępowań egzekucyjnych związanych ze ściągalnością należności </w:t>
      </w:r>
      <w:r w:rsidR="00A73E44">
        <w:t xml:space="preserve">z tytułu </w:t>
      </w:r>
      <w:r>
        <w:t>opłaty za odpady komunalne.</w:t>
      </w:r>
    </w:p>
    <w:p w:rsidR="00AF74C9" w:rsidRDefault="00AF74C9" w:rsidP="00D05090">
      <w:pPr>
        <w:pStyle w:val="NormalnyWeb"/>
        <w:numPr>
          <w:ilvl w:val="1"/>
          <w:numId w:val="3"/>
        </w:numPr>
        <w:tabs>
          <w:tab w:val="clear" w:pos="1440"/>
          <w:tab w:val="num" w:pos="426"/>
        </w:tabs>
        <w:spacing w:after="0"/>
        <w:ind w:left="851" w:hanging="425"/>
        <w:jc w:val="both"/>
      </w:pPr>
      <w:r>
        <w:t xml:space="preserve">Wystawianie upomnień, sporządzanie tytułów wykonawczych na </w:t>
      </w:r>
      <w:r w:rsidR="00154FCD">
        <w:t xml:space="preserve">osoby zalegające </w:t>
      </w:r>
      <w:r w:rsidR="00A73E44">
        <w:br/>
      </w:r>
      <w:r w:rsidR="00154FCD">
        <w:t>z opłata za odpady komunalne.</w:t>
      </w:r>
    </w:p>
    <w:p w:rsidR="00026CFD" w:rsidRDefault="00AF74C9" w:rsidP="00D05090">
      <w:pPr>
        <w:pStyle w:val="NormalnyWeb"/>
        <w:numPr>
          <w:ilvl w:val="1"/>
          <w:numId w:val="3"/>
        </w:numPr>
        <w:tabs>
          <w:tab w:val="clear" w:pos="1440"/>
          <w:tab w:val="num" w:pos="426"/>
        </w:tabs>
        <w:spacing w:after="0"/>
        <w:ind w:left="851" w:hanging="425"/>
        <w:jc w:val="both"/>
      </w:pPr>
      <w:r>
        <w:t>Prowadzenie rejestru dłużników i wierzycieli.</w:t>
      </w:r>
    </w:p>
    <w:p w:rsidR="00026CFD" w:rsidRDefault="00AF74C9" w:rsidP="00D05090">
      <w:pPr>
        <w:pStyle w:val="NormalnyWeb"/>
        <w:numPr>
          <w:ilvl w:val="1"/>
          <w:numId w:val="3"/>
        </w:numPr>
        <w:tabs>
          <w:tab w:val="clear" w:pos="1440"/>
          <w:tab w:val="num" w:pos="426"/>
        </w:tabs>
        <w:spacing w:after="0"/>
        <w:ind w:left="851" w:hanging="425"/>
        <w:jc w:val="both"/>
      </w:pPr>
      <w:r>
        <w:t xml:space="preserve"> Prowadzenie dokumentacji księgowej w zakresie opłaty za odpady komunalne od osób objętych system gospodarowania odpadami.</w:t>
      </w:r>
    </w:p>
    <w:p w:rsidR="00026CFD" w:rsidRDefault="00AF74C9" w:rsidP="00D05090">
      <w:pPr>
        <w:pStyle w:val="NormalnyWeb"/>
        <w:numPr>
          <w:ilvl w:val="1"/>
          <w:numId w:val="3"/>
        </w:numPr>
        <w:tabs>
          <w:tab w:val="clear" w:pos="1440"/>
          <w:tab w:val="num" w:pos="426"/>
        </w:tabs>
        <w:spacing w:after="0"/>
        <w:ind w:left="851" w:hanging="425"/>
        <w:jc w:val="both"/>
      </w:pPr>
      <w:r>
        <w:t>Przygotowywanie informacji z</w:t>
      </w:r>
      <w:r w:rsidR="00026CFD">
        <w:t xml:space="preserve"> zakresu zaległości </w:t>
      </w:r>
      <w:r w:rsidR="00A73E44">
        <w:t>w opłatach i sporządzanie zaświadczeń.</w:t>
      </w:r>
    </w:p>
    <w:p w:rsidR="00026CFD" w:rsidRDefault="00AF74C9" w:rsidP="00D05090">
      <w:pPr>
        <w:pStyle w:val="NormalnyWeb"/>
        <w:numPr>
          <w:ilvl w:val="1"/>
          <w:numId w:val="3"/>
        </w:numPr>
        <w:tabs>
          <w:tab w:val="clear" w:pos="1440"/>
          <w:tab w:val="num" w:pos="426"/>
        </w:tabs>
        <w:spacing w:after="0"/>
        <w:ind w:left="851" w:hanging="425"/>
        <w:jc w:val="both"/>
      </w:pPr>
      <w:r>
        <w:t>Zgłaszanie zaległości podatkowych w postępow</w:t>
      </w:r>
      <w:r w:rsidR="00026CFD">
        <w:t>aniu upadłościowym i naprawczym.</w:t>
      </w:r>
    </w:p>
    <w:p w:rsidR="00026CFD" w:rsidRDefault="00AF74C9" w:rsidP="00D05090">
      <w:pPr>
        <w:pStyle w:val="NormalnyWeb"/>
        <w:numPr>
          <w:ilvl w:val="1"/>
          <w:numId w:val="3"/>
        </w:numPr>
        <w:tabs>
          <w:tab w:val="clear" w:pos="1440"/>
          <w:tab w:val="num" w:pos="426"/>
        </w:tabs>
        <w:spacing w:after="0"/>
        <w:ind w:left="851" w:hanging="425"/>
        <w:jc w:val="both"/>
      </w:pPr>
      <w:r>
        <w:t xml:space="preserve">Pełnienie zastępstwa w razie usprawiedliwionej nieobecności pracownika ds. wymiaru podatków. </w:t>
      </w:r>
    </w:p>
    <w:p w:rsidR="00A73E44" w:rsidRDefault="00AF74C9" w:rsidP="00A73E44">
      <w:pPr>
        <w:pStyle w:val="NormalnyWeb"/>
        <w:numPr>
          <w:ilvl w:val="1"/>
          <w:numId w:val="3"/>
        </w:numPr>
        <w:tabs>
          <w:tab w:val="clear" w:pos="1440"/>
          <w:tab w:val="num" w:pos="426"/>
        </w:tabs>
        <w:spacing w:after="0"/>
        <w:ind w:left="851" w:hanging="425"/>
        <w:jc w:val="both"/>
      </w:pPr>
      <w:r>
        <w:t>Przygotowywanie projektów zarządzeń i uchwał w zakresie realizowanych zadań.</w:t>
      </w:r>
    </w:p>
    <w:p w:rsidR="00A73E44" w:rsidRDefault="00A73E44" w:rsidP="00A73E44">
      <w:pPr>
        <w:pStyle w:val="NormalnyWeb"/>
        <w:numPr>
          <w:ilvl w:val="1"/>
          <w:numId w:val="3"/>
        </w:numPr>
        <w:tabs>
          <w:tab w:val="clear" w:pos="1440"/>
          <w:tab w:val="num" w:pos="426"/>
        </w:tabs>
        <w:spacing w:after="0"/>
        <w:ind w:left="851" w:hanging="425"/>
        <w:jc w:val="both"/>
      </w:pPr>
      <w:r>
        <w:t>Wykonywanie innych czynności zleconych przez wójta.</w:t>
      </w:r>
    </w:p>
    <w:p w:rsidR="00AF74C9" w:rsidRDefault="00AF74C9" w:rsidP="00A73E44">
      <w:pPr>
        <w:pStyle w:val="NormalnyWeb"/>
        <w:spacing w:after="0"/>
        <w:ind w:left="426"/>
        <w:jc w:val="both"/>
      </w:pPr>
      <w:r w:rsidRPr="00A73E44">
        <w:rPr>
          <w:b/>
          <w:bCs/>
        </w:rPr>
        <w:t xml:space="preserve">VI. Wymagane niezbędne dokumenty i oświadczenia: </w:t>
      </w:r>
    </w:p>
    <w:p w:rsidR="00AF74C9" w:rsidRDefault="00AF74C9" w:rsidP="00154FCD">
      <w:pPr>
        <w:pStyle w:val="NormalnyWeb"/>
        <w:numPr>
          <w:ilvl w:val="0"/>
          <w:numId w:val="5"/>
        </w:numPr>
        <w:spacing w:before="0" w:beforeAutospacing="0" w:after="0"/>
      </w:pPr>
      <w:r>
        <w:rPr>
          <w:color w:val="000000"/>
        </w:rPr>
        <w:t>życiorys (CV);</w:t>
      </w:r>
    </w:p>
    <w:p w:rsidR="00AF74C9" w:rsidRDefault="00AF74C9" w:rsidP="00154FCD">
      <w:pPr>
        <w:pStyle w:val="NormalnyWeb"/>
        <w:numPr>
          <w:ilvl w:val="0"/>
          <w:numId w:val="5"/>
        </w:numPr>
        <w:spacing w:before="0" w:beforeAutospacing="0" w:after="0"/>
      </w:pPr>
      <w:r>
        <w:rPr>
          <w:color w:val="000000"/>
        </w:rPr>
        <w:t>kserokopie dokumentów potwierdzających wykształcenie;</w:t>
      </w:r>
    </w:p>
    <w:p w:rsidR="00AF74C9" w:rsidRDefault="00AF74C9" w:rsidP="00154FCD">
      <w:pPr>
        <w:pStyle w:val="NormalnyWeb"/>
        <w:numPr>
          <w:ilvl w:val="0"/>
          <w:numId w:val="5"/>
        </w:numPr>
        <w:spacing w:before="0" w:beforeAutospacing="0" w:after="0"/>
      </w:pPr>
      <w:r>
        <w:rPr>
          <w:color w:val="000000"/>
        </w:rPr>
        <w:t xml:space="preserve">kserokopie świadectw pracy (w języku polskim) </w:t>
      </w:r>
      <w:r w:rsidR="00A73E44">
        <w:rPr>
          <w:color w:val="000000"/>
        </w:rPr>
        <w:t xml:space="preserve">lub innych dokumentów </w:t>
      </w:r>
      <w:r>
        <w:rPr>
          <w:color w:val="000000"/>
        </w:rPr>
        <w:t>potwierdz</w:t>
      </w:r>
      <w:r w:rsidR="00A73E44">
        <w:rPr>
          <w:color w:val="000000"/>
        </w:rPr>
        <w:t xml:space="preserve">ających posiadanie co najmniej rocznego </w:t>
      </w:r>
      <w:r>
        <w:rPr>
          <w:color w:val="000000"/>
        </w:rPr>
        <w:t xml:space="preserve"> stażu pracy lub zaświadczenie od aktualnego pracodawcy zawierające datę podjęcia zatrudnienia; </w:t>
      </w:r>
    </w:p>
    <w:p w:rsidR="00AF74C9" w:rsidRDefault="00AF74C9" w:rsidP="00154FCD">
      <w:pPr>
        <w:pStyle w:val="NormalnyWeb"/>
        <w:numPr>
          <w:ilvl w:val="0"/>
          <w:numId w:val="5"/>
        </w:numPr>
        <w:spacing w:before="0" w:beforeAutospacing="0" w:after="0"/>
      </w:pPr>
      <w:r>
        <w:rPr>
          <w:color w:val="000000"/>
        </w:rPr>
        <w:t xml:space="preserve">kserokopia dokumentu potwierdzającego stopień niepełnosprawności, jeżeli kandydat zamierza skorzystać z uprawnienia, o którym mowa w art. 13a ust. 2 </w:t>
      </w:r>
      <w:r w:rsidR="00154FCD" w:rsidRPr="00154FCD">
        <w:rPr>
          <w:color w:val="000000"/>
        </w:rPr>
        <w:t>Ustaw</w:t>
      </w:r>
      <w:r w:rsidR="00154FCD">
        <w:rPr>
          <w:color w:val="000000"/>
        </w:rPr>
        <w:t>y</w:t>
      </w:r>
      <w:r w:rsidR="00154FCD" w:rsidRPr="00154FCD">
        <w:rPr>
          <w:color w:val="000000"/>
        </w:rPr>
        <w:t xml:space="preserve"> z dnia 21 listopada 2008 r. o pracownikach samorządowych. (</w:t>
      </w:r>
      <w:proofErr w:type="spellStart"/>
      <w:r w:rsidR="00154FCD" w:rsidRPr="00154FCD">
        <w:rPr>
          <w:color w:val="000000"/>
        </w:rPr>
        <w:t>t.j</w:t>
      </w:r>
      <w:proofErr w:type="spellEnd"/>
      <w:r w:rsidR="00154FCD" w:rsidRPr="00154FCD">
        <w:rPr>
          <w:color w:val="000000"/>
        </w:rPr>
        <w:t>. Dz. U. z 2016 r. poz. 902).</w:t>
      </w:r>
    </w:p>
    <w:p w:rsidR="00AF74C9" w:rsidRDefault="00AF74C9" w:rsidP="00154FCD">
      <w:pPr>
        <w:pStyle w:val="NormalnyWeb"/>
        <w:numPr>
          <w:ilvl w:val="0"/>
          <w:numId w:val="5"/>
        </w:numPr>
        <w:spacing w:before="0" w:beforeAutospacing="0" w:after="0"/>
      </w:pPr>
      <w:r>
        <w:rPr>
          <w:color w:val="000000"/>
        </w:rPr>
        <w:t>oryginał kwestionariusza osobowego (do pobrania w Internecie na</w:t>
      </w:r>
      <w:r w:rsidR="00D05090">
        <w:rPr>
          <w:color w:val="000000"/>
        </w:rPr>
        <w:t xml:space="preserve"> stronie www.bip.jastrzebia.pl  </w:t>
      </w:r>
      <w:r>
        <w:rPr>
          <w:color w:val="000000"/>
        </w:rPr>
        <w:t>w zakładce: oferty pracy);</w:t>
      </w:r>
    </w:p>
    <w:p w:rsidR="00154FCD" w:rsidRPr="00154FCD" w:rsidRDefault="00AF74C9" w:rsidP="00154FCD">
      <w:pPr>
        <w:pStyle w:val="NormalnyWeb"/>
        <w:numPr>
          <w:ilvl w:val="0"/>
          <w:numId w:val="5"/>
        </w:numPr>
        <w:spacing w:before="0" w:beforeAutospacing="0" w:after="0"/>
      </w:pPr>
      <w:r w:rsidRPr="00154FCD">
        <w:rPr>
          <w:color w:val="000000"/>
        </w:rPr>
        <w:t xml:space="preserve">własnoręcznie podpisane oświadczenie kandydata o posiadaniu pełnej zdolności do czynności prawnych i korzystaniu z pełni praw publicznych (treść oświadczenia zgodna z art. 6 ust. 1 </w:t>
      </w:r>
      <w:proofErr w:type="spellStart"/>
      <w:r w:rsidRPr="00154FCD">
        <w:rPr>
          <w:color w:val="000000"/>
        </w:rPr>
        <w:t>pkt</w:t>
      </w:r>
      <w:proofErr w:type="spellEnd"/>
      <w:r w:rsidRPr="00154FCD">
        <w:rPr>
          <w:color w:val="000000"/>
        </w:rPr>
        <w:t xml:space="preserve"> 2 </w:t>
      </w:r>
      <w:r w:rsidR="00154FCD" w:rsidRPr="00154FCD">
        <w:rPr>
          <w:color w:val="000000"/>
        </w:rPr>
        <w:t>Ustaw</w:t>
      </w:r>
      <w:r w:rsidR="00154FCD">
        <w:rPr>
          <w:color w:val="000000"/>
        </w:rPr>
        <w:t>y</w:t>
      </w:r>
      <w:r w:rsidR="00154FCD" w:rsidRPr="00154FCD">
        <w:rPr>
          <w:color w:val="000000"/>
        </w:rPr>
        <w:t xml:space="preserve"> z dnia 21 listopada 2008 r. o pracownikach samorządowych. (</w:t>
      </w:r>
      <w:proofErr w:type="spellStart"/>
      <w:r w:rsidR="00154FCD" w:rsidRPr="00154FCD">
        <w:rPr>
          <w:color w:val="000000"/>
        </w:rPr>
        <w:t>t.j</w:t>
      </w:r>
      <w:proofErr w:type="spellEnd"/>
      <w:r w:rsidR="00154FCD" w:rsidRPr="00154FCD">
        <w:rPr>
          <w:color w:val="000000"/>
        </w:rPr>
        <w:t>. Dz. U. z 2016 r. poz. 902).</w:t>
      </w:r>
    </w:p>
    <w:p w:rsidR="00154FCD" w:rsidRPr="00154FCD" w:rsidRDefault="00AF74C9" w:rsidP="00154FCD">
      <w:pPr>
        <w:pStyle w:val="NormalnyWeb"/>
        <w:numPr>
          <w:ilvl w:val="0"/>
          <w:numId w:val="5"/>
        </w:numPr>
        <w:spacing w:before="0" w:beforeAutospacing="0" w:after="0"/>
      </w:pPr>
      <w:r w:rsidRPr="00154FCD">
        <w:rPr>
          <w:color w:val="000000"/>
        </w:rPr>
        <w:t xml:space="preserve">własnoręcznie podpisane oświadczenie o niekaralności za umyślne przestępstwo ścigane z oskarżenia publicznego lub umyślne przestępstwo skarbowe (treść oświadczenia zgodna z art. 6 ust. 3 </w:t>
      </w:r>
      <w:proofErr w:type="spellStart"/>
      <w:r w:rsidRPr="00154FCD">
        <w:rPr>
          <w:color w:val="000000"/>
        </w:rPr>
        <w:t>pkt</w:t>
      </w:r>
      <w:proofErr w:type="spellEnd"/>
      <w:r w:rsidRPr="00154FCD">
        <w:rPr>
          <w:color w:val="000000"/>
        </w:rPr>
        <w:t xml:space="preserve"> 2 </w:t>
      </w:r>
      <w:r w:rsidR="002823C2">
        <w:rPr>
          <w:color w:val="000000"/>
        </w:rPr>
        <w:t>Ustawy</w:t>
      </w:r>
      <w:r w:rsidR="00154FCD" w:rsidRPr="00154FCD">
        <w:rPr>
          <w:color w:val="000000"/>
        </w:rPr>
        <w:t xml:space="preserve"> z dnia 21 listopada 2008 r. o pracownikach samorządowych. (</w:t>
      </w:r>
      <w:proofErr w:type="spellStart"/>
      <w:r w:rsidR="00154FCD" w:rsidRPr="00154FCD">
        <w:rPr>
          <w:color w:val="000000"/>
        </w:rPr>
        <w:t>t.j</w:t>
      </w:r>
      <w:proofErr w:type="spellEnd"/>
      <w:r w:rsidR="00154FCD" w:rsidRPr="00154FCD">
        <w:rPr>
          <w:color w:val="000000"/>
        </w:rPr>
        <w:t>. Dz. U. z 2016 r. poz. 902).</w:t>
      </w:r>
    </w:p>
    <w:p w:rsidR="00AF74C9" w:rsidRDefault="00AF74C9" w:rsidP="00154FCD">
      <w:pPr>
        <w:pStyle w:val="NormalnyWeb"/>
        <w:numPr>
          <w:ilvl w:val="0"/>
          <w:numId w:val="5"/>
        </w:numPr>
        <w:spacing w:before="0" w:beforeAutospacing="0" w:after="0"/>
      </w:pPr>
      <w:r w:rsidRPr="00154FCD">
        <w:rPr>
          <w:color w:val="000000"/>
        </w:rPr>
        <w:t>własnoręcznie podpisane oświadczenie kandydata o wyrażeniu zgody na przetwarzanie danych osobowych do celów rekrutacji;</w:t>
      </w:r>
    </w:p>
    <w:p w:rsidR="00AF74C9" w:rsidRPr="00154FCD" w:rsidRDefault="00AF74C9" w:rsidP="00154FCD">
      <w:pPr>
        <w:pStyle w:val="NormalnyWeb"/>
        <w:numPr>
          <w:ilvl w:val="0"/>
          <w:numId w:val="6"/>
        </w:numPr>
        <w:spacing w:before="0" w:beforeAutospacing="0" w:after="0"/>
      </w:pPr>
      <w:r>
        <w:rPr>
          <w:color w:val="000000"/>
        </w:rPr>
        <w:t xml:space="preserve">własnoręcznie podpisane oświadczenie kandydata o posiadaniu nieposzlakowanej opinii. </w:t>
      </w:r>
    </w:p>
    <w:p w:rsidR="00154FCD" w:rsidRDefault="00154FCD" w:rsidP="00154FCD">
      <w:pPr>
        <w:pStyle w:val="NormalnyWeb"/>
        <w:spacing w:before="0" w:beforeAutospacing="0" w:after="0"/>
        <w:ind w:left="720"/>
      </w:pPr>
    </w:p>
    <w:p w:rsidR="00AF74C9" w:rsidRDefault="00AF74C9" w:rsidP="00154FCD">
      <w:pPr>
        <w:pStyle w:val="NormalnyWeb"/>
        <w:spacing w:before="0" w:beforeAutospacing="0" w:after="0"/>
        <w:ind w:left="284"/>
      </w:pPr>
      <w:r>
        <w:rPr>
          <w:b/>
          <w:bCs/>
        </w:rPr>
        <w:t>VII. Termin i miejsce składania dokumentów:</w:t>
      </w:r>
    </w:p>
    <w:p w:rsidR="00AF74C9" w:rsidRDefault="00AF74C9" w:rsidP="002823C2">
      <w:pPr>
        <w:pStyle w:val="NormalnyWeb"/>
        <w:spacing w:before="0" w:beforeAutospacing="0" w:after="0"/>
        <w:ind w:left="1083"/>
        <w:jc w:val="both"/>
      </w:pPr>
      <w:r>
        <w:t xml:space="preserve">Dokumenty w zamkniętej kopercie z dopiskiem „Kandydat na stanowisko </w:t>
      </w:r>
      <w:r w:rsidR="0098281D">
        <w:t xml:space="preserve">młodszego referenta </w:t>
      </w:r>
      <w:r>
        <w:t xml:space="preserve"> ds. </w:t>
      </w:r>
      <w:r w:rsidR="00D05090">
        <w:t>księgowości podatkowej, opłat i windykacji</w:t>
      </w:r>
      <w:r>
        <w:t xml:space="preserve"> ”, należy przesłać </w:t>
      </w:r>
      <w:r w:rsidR="002823C2">
        <w:br/>
      </w:r>
      <w:r>
        <w:t xml:space="preserve">w terminie </w:t>
      </w:r>
      <w:r>
        <w:rPr>
          <w:b/>
          <w:bCs/>
        </w:rPr>
        <w:t xml:space="preserve">do dnia </w:t>
      </w:r>
      <w:r w:rsidR="00D05090">
        <w:rPr>
          <w:b/>
          <w:bCs/>
        </w:rPr>
        <w:t>2</w:t>
      </w:r>
      <w:r w:rsidR="0098281D">
        <w:rPr>
          <w:b/>
          <w:bCs/>
        </w:rPr>
        <w:t>6</w:t>
      </w:r>
      <w:r w:rsidR="00154FCD">
        <w:rPr>
          <w:b/>
          <w:bCs/>
        </w:rPr>
        <w:t xml:space="preserve"> </w:t>
      </w:r>
      <w:r w:rsidR="00D05090">
        <w:rPr>
          <w:b/>
          <w:bCs/>
        </w:rPr>
        <w:t xml:space="preserve">lipca </w:t>
      </w:r>
      <w:r>
        <w:rPr>
          <w:b/>
          <w:bCs/>
        </w:rPr>
        <w:t xml:space="preserve"> 201</w:t>
      </w:r>
      <w:r w:rsidR="00154FCD">
        <w:rPr>
          <w:b/>
          <w:bCs/>
        </w:rPr>
        <w:t>6</w:t>
      </w:r>
      <w:r>
        <w:rPr>
          <w:b/>
          <w:bCs/>
        </w:rPr>
        <w:t>r. (</w:t>
      </w:r>
      <w:r w:rsidR="0098281D">
        <w:rPr>
          <w:b/>
          <w:bCs/>
        </w:rPr>
        <w:t>wtorek</w:t>
      </w:r>
      <w:r>
        <w:rPr>
          <w:b/>
          <w:bCs/>
        </w:rPr>
        <w:t>)</w:t>
      </w:r>
      <w:r>
        <w:t xml:space="preserve"> na adres: Urząd Gminy Jastrzębia, </w:t>
      </w:r>
      <w:r>
        <w:lastRenderedPageBreak/>
        <w:t xml:space="preserve">Jastrzębia 110, 26-631 Jastrzębia. (decyduje data wpływu do Urzędu) lub złożyć osobiście w sekretariacie Urzędu Gminy Jastrzębia </w:t>
      </w:r>
      <w:r w:rsidR="00D05090">
        <w:t xml:space="preserve"> do godz. 1</w:t>
      </w:r>
      <w:r w:rsidR="0098281D">
        <w:t>5</w:t>
      </w:r>
      <w:r w:rsidR="00D05090">
        <w:t xml:space="preserve">.00 </w:t>
      </w:r>
      <w:r>
        <w:t xml:space="preserve">– pok. Nr 8 </w:t>
      </w:r>
    </w:p>
    <w:p w:rsidR="00154FCD" w:rsidRDefault="00154FCD" w:rsidP="00154FCD">
      <w:pPr>
        <w:pStyle w:val="NormalnyWeb"/>
        <w:spacing w:after="0"/>
        <w:ind w:left="284"/>
        <w:rPr>
          <w:b/>
          <w:bCs/>
        </w:rPr>
      </w:pPr>
      <w:r>
        <w:rPr>
          <w:b/>
          <w:bCs/>
        </w:rPr>
        <w:t>VIII. Inne informacje:</w:t>
      </w:r>
    </w:p>
    <w:p w:rsidR="00154FCD" w:rsidRPr="002823C2" w:rsidRDefault="00154FCD" w:rsidP="002823C2">
      <w:pPr>
        <w:pStyle w:val="NormalnyWeb"/>
        <w:spacing w:after="0"/>
        <w:jc w:val="both"/>
      </w:pPr>
      <w:r w:rsidRPr="002823C2">
        <w:rPr>
          <w:bCs/>
        </w:rPr>
        <w:t xml:space="preserve">- postępowanie </w:t>
      </w:r>
      <w:r w:rsidR="002823C2" w:rsidRPr="002823C2">
        <w:rPr>
          <w:bCs/>
        </w:rPr>
        <w:t>konkursow</w:t>
      </w:r>
      <w:r w:rsidR="002823C2">
        <w:rPr>
          <w:bCs/>
        </w:rPr>
        <w:t>e</w:t>
      </w:r>
      <w:r w:rsidR="002823C2" w:rsidRPr="002823C2">
        <w:rPr>
          <w:bCs/>
        </w:rPr>
        <w:t xml:space="preserve"> </w:t>
      </w:r>
      <w:r w:rsidRPr="002823C2">
        <w:rPr>
          <w:bCs/>
        </w:rPr>
        <w:t xml:space="preserve">przeprowadzi komisja powołana Zarządzeniem </w:t>
      </w:r>
      <w:r w:rsidR="002823C2">
        <w:rPr>
          <w:bCs/>
        </w:rPr>
        <w:t xml:space="preserve">Wójta zgodnie </w:t>
      </w:r>
      <w:r w:rsidR="002823C2" w:rsidRPr="002823C2">
        <w:t xml:space="preserve">„Procedurą naboru na wolne stanowiska urzędnicze, w tym kierownicze stanowiska urzędnicze </w:t>
      </w:r>
      <w:r w:rsidR="002823C2">
        <w:br/>
      </w:r>
      <w:r w:rsidR="002823C2" w:rsidRPr="002823C2">
        <w:t>w Urzędzie Gminy Jastrzębia”, zatwierdzoną Zarządzeniem Wójta</w:t>
      </w:r>
      <w:r w:rsidR="002823C2">
        <w:t xml:space="preserve"> Gminy Jastrzębia Nr 40/2012 </w:t>
      </w:r>
      <w:r w:rsidR="002823C2">
        <w:br/>
        <w:t>z dnia 29 czerwca 2012 r.</w:t>
      </w:r>
    </w:p>
    <w:p w:rsidR="00AF74C9" w:rsidRDefault="00AF74C9" w:rsidP="00D05090">
      <w:pPr>
        <w:pStyle w:val="NormalnyWeb"/>
        <w:spacing w:before="0" w:beforeAutospacing="0" w:after="0"/>
      </w:pPr>
      <w:r>
        <w:t>- oferty osób nie zakwalifikowanych zostaną komisyjnie zniszczone;</w:t>
      </w:r>
    </w:p>
    <w:p w:rsidR="00AF74C9" w:rsidRDefault="00AF74C9" w:rsidP="00D05090">
      <w:pPr>
        <w:pStyle w:val="NormalnyWeb"/>
        <w:spacing w:before="0" w:beforeAutospacing="0" w:after="0"/>
      </w:pPr>
      <w:r>
        <w:t>- osoby, których oferty zostaną odrzucone, nie będą powiadamiane;</w:t>
      </w:r>
    </w:p>
    <w:p w:rsidR="00AF74C9" w:rsidRDefault="00AF74C9" w:rsidP="00D05090">
      <w:pPr>
        <w:pStyle w:val="NormalnyWeb"/>
        <w:spacing w:before="0" w:beforeAutospacing="0" w:after="0"/>
      </w:pPr>
      <w:r>
        <w:t>- oferty, które wpłyną po terminie określonym w niniejszym ogłoszeniu nie będą rozpatrywane;</w:t>
      </w:r>
    </w:p>
    <w:p w:rsidR="00AF74C9" w:rsidRDefault="00AF74C9" w:rsidP="00D05090">
      <w:pPr>
        <w:pStyle w:val="NormalnyWeb"/>
        <w:spacing w:before="0" w:beforeAutospacing="0" w:after="0"/>
      </w:pPr>
      <w:r>
        <w:t>- otrzymanych dokumentów nie odsyłamy;</w:t>
      </w:r>
    </w:p>
    <w:p w:rsidR="00AF74C9" w:rsidRDefault="00AF74C9" w:rsidP="00D05090">
      <w:pPr>
        <w:pStyle w:val="NormalnyWeb"/>
        <w:spacing w:before="0" w:beforeAutospacing="0" w:after="0"/>
      </w:pPr>
      <w:r>
        <w:rPr>
          <w:b/>
          <w:bCs/>
        </w:rPr>
        <w:t>- kandydaci, których dokumenty spełniają wymogi formalne określone w ogłoszeniu zostaną</w:t>
      </w:r>
      <w:r w:rsidR="00D05090">
        <w:t xml:space="preserve"> </w:t>
      </w:r>
      <w:r>
        <w:rPr>
          <w:b/>
          <w:bCs/>
        </w:rPr>
        <w:t>powiadomieni telefonicznie o terminie testu lub rozmowy kwalifikacyjnej.</w:t>
      </w:r>
    </w:p>
    <w:p w:rsidR="00AF74C9" w:rsidRDefault="00AF74C9" w:rsidP="00D05090">
      <w:pPr>
        <w:pStyle w:val="NormalnyWeb"/>
        <w:spacing w:before="0" w:beforeAutospacing="0" w:after="0"/>
      </w:pPr>
    </w:p>
    <w:p w:rsidR="00896838" w:rsidRPr="00896838" w:rsidRDefault="00896838">
      <w:pPr>
        <w:rPr>
          <w:rFonts w:ascii="Times New Roman" w:hAnsi="Times New Roman" w:cs="Times New Roman"/>
          <w:b/>
        </w:rPr>
      </w:pPr>
    </w:p>
    <w:p w:rsidR="00896838" w:rsidRPr="00896838" w:rsidRDefault="00896838">
      <w:pPr>
        <w:rPr>
          <w:rFonts w:ascii="Times New Roman" w:hAnsi="Times New Roman" w:cs="Times New Roman"/>
          <w:b/>
        </w:rPr>
      </w:pPr>
      <w:r w:rsidRPr="00896838">
        <w:rPr>
          <w:rFonts w:ascii="Times New Roman" w:hAnsi="Times New Roman" w:cs="Times New Roman"/>
          <w:b/>
        </w:rPr>
        <w:tab/>
      </w:r>
      <w:r w:rsidRPr="00896838">
        <w:rPr>
          <w:rFonts w:ascii="Times New Roman" w:hAnsi="Times New Roman" w:cs="Times New Roman"/>
          <w:b/>
        </w:rPr>
        <w:tab/>
      </w:r>
      <w:r w:rsidRPr="00896838">
        <w:rPr>
          <w:rFonts w:ascii="Times New Roman" w:hAnsi="Times New Roman" w:cs="Times New Roman"/>
          <w:b/>
        </w:rPr>
        <w:tab/>
      </w:r>
      <w:r w:rsidRPr="00896838">
        <w:rPr>
          <w:rFonts w:ascii="Times New Roman" w:hAnsi="Times New Roman" w:cs="Times New Roman"/>
          <w:b/>
        </w:rPr>
        <w:tab/>
      </w:r>
      <w:r w:rsidRPr="00896838">
        <w:rPr>
          <w:rFonts w:ascii="Times New Roman" w:hAnsi="Times New Roman" w:cs="Times New Roman"/>
          <w:b/>
        </w:rPr>
        <w:tab/>
      </w:r>
      <w:r w:rsidRPr="00896838">
        <w:rPr>
          <w:rFonts w:ascii="Times New Roman" w:hAnsi="Times New Roman" w:cs="Times New Roman"/>
          <w:b/>
        </w:rPr>
        <w:tab/>
      </w:r>
      <w:r w:rsidRPr="00896838">
        <w:rPr>
          <w:rFonts w:ascii="Times New Roman" w:hAnsi="Times New Roman" w:cs="Times New Roman"/>
          <w:b/>
        </w:rPr>
        <w:tab/>
        <w:t xml:space="preserve">Wójt  Gminy </w:t>
      </w:r>
    </w:p>
    <w:p w:rsidR="00896838" w:rsidRPr="00896838" w:rsidRDefault="00896838" w:rsidP="00896838">
      <w:pPr>
        <w:ind w:left="4248"/>
        <w:rPr>
          <w:rFonts w:ascii="Times New Roman" w:hAnsi="Times New Roman" w:cs="Times New Roman"/>
          <w:b/>
        </w:rPr>
      </w:pPr>
      <w:r w:rsidRPr="00896838">
        <w:rPr>
          <w:rFonts w:ascii="Times New Roman" w:hAnsi="Times New Roman" w:cs="Times New Roman"/>
          <w:b/>
        </w:rPr>
        <w:t xml:space="preserve">       /-/Elżbieta Zasada</w:t>
      </w:r>
    </w:p>
    <w:sectPr w:rsidR="00896838" w:rsidRPr="00896838" w:rsidSect="00154FC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28C"/>
    <w:multiLevelType w:val="multilevel"/>
    <w:tmpl w:val="C4741B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F45CD"/>
    <w:multiLevelType w:val="multilevel"/>
    <w:tmpl w:val="39CA7E9C"/>
    <w:lvl w:ilvl="0">
      <w:start w:val="12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entative="1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entative="1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entative="1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entative="1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entative="1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entative="1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2">
    <w:nsid w:val="42377544"/>
    <w:multiLevelType w:val="multilevel"/>
    <w:tmpl w:val="64EADC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F1A05"/>
    <w:multiLevelType w:val="multilevel"/>
    <w:tmpl w:val="38E2B17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83B53CB"/>
    <w:multiLevelType w:val="multilevel"/>
    <w:tmpl w:val="9976CE3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419154F"/>
    <w:multiLevelType w:val="multilevel"/>
    <w:tmpl w:val="A00678B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6C320988"/>
    <w:multiLevelType w:val="hybridMultilevel"/>
    <w:tmpl w:val="6CBAAABC"/>
    <w:lvl w:ilvl="0" w:tplc="21DA2562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74C9"/>
    <w:rsid w:val="00026CFD"/>
    <w:rsid w:val="00154FCD"/>
    <w:rsid w:val="00203D76"/>
    <w:rsid w:val="002147E5"/>
    <w:rsid w:val="002823C2"/>
    <w:rsid w:val="004416B6"/>
    <w:rsid w:val="00544134"/>
    <w:rsid w:val="005D187E"/>
    <w:rsid w:val="006241A9"/>
    <w:rsid w:val="006D59BD"/>
    <w:rsid w:val="007A17E4"/>
    <w:rsid w:val="00896838"/>
    <w:rsid w:val="0098281D"/>
    <w:rsid w:val="009A51E2"/>
    <w:rsid w:val="00A73E44"/>
    <w:rsid w:val="00AF74C9"/>
    <w:rsid w:val="00C477F6"/>
    <w:rsid w:val="00D05090"/>
    <w:rsid w:val="00E67F7E"/>
    <w:rsid w:val="00EF30F9"/>
    <w:rsid w:val="00F8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0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74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malgorzata.szczepani</dc:creator>
  <cp:lastModifiedBy>malgorzata.szczepani</cp:lastModifiedBy>
  <cp:revision>4</cp:revision>
  <cp:lastPrinted>2016-07-15T10:58:00Z</cp:lastPrinted>
  <dcterms:created xsi:type="dcterms:W3CDTF">2016-07-13T14:32:00Z</dcterms:created>
  <dcterms:modified xsi:type="dcterms:W3CDTF">2016-07-15T11:34:00Z</dcterms:modified>
</cp:coreProperties>
</file>