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B1" w:rsidRPr="007B7BB1" w:rsidRDefault="007B7BB1" w:rsidP="007B7BB1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7B7BB1">
        <w:rPr>
          <w:rFonts w:ascii="Arial" w:hAnsi="Arial" w:cs="Arial"/>
          <w:sz w:val="20"/>
          <w:szCs w:val="20"/>
          <w:lang w:eastAsia="pl-PL"/>
        </w:rPr>
        <w:t>Nr referencyjny nadany sprawie przez Zamawiającego</w:t>
      </w:r>
      <w:r w:rsidRPr="007B7BB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7B7BB1">
        <w:rPr>
          <w:rFonts w:ascii="Arial Narrow" w:hAnsi="Arial Narrow"/>
          <w:b/>
          <w:bCs/>
          <w:color w:val="000000"/>
          <w:lang w:eastAsia="pl-PL"/>
        </w:rPr>
        <w:t>RI.271.24.2016</w:t>
      </w:r>
    </w:p>
    <w:p w:rsidR="007B7BB1" w:rsidRDefault="007B7BB1" w:rsidP="007B7BB1">
      <w:pPr>
        <w:jc w:val="right"/>
        <w:rPr>
          <w:rFonts w:ascii="Arial Narrow" w:hAnsi="Arial Narrow"/>
          <w:i/>
          <w:color w:val="000000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10 - Przedmiar</w:t>
      </w:r>
    </w:p>
    <w:p w:rsidR="007B7BB1" w:rsidRPr="00B204B9" w:rsidRDefault="007B7BB1" w:rsidP="007B7BB1">
      <w:pPr>
        <w:jc w:val="right"/>
        <w:rPr>
          <w:rFonts w:ascii="Arial Narrow" w:hAnsi="Arial Narrow"/>
          <w:i/>
          <w:color w:val="000000"/>
        </w:rPr>
      </w:pPr>
    </w:p>
    <w:tbl>
      <w:tblPr>
        <w:tblW w:w="90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760"/>
        <w:gridCol w:w="3606"/>
        <w:gridCol w:w="700"/>
        <w:gridCol w:w="930"/>
        <w:gridCol w:w="960"/>
        <w:gridCol w:w="1665"/>
      </w:tblGrid>
      <w:tr w:rsidR="007B7BB1" w:rsidRPr="008E2F59" w:rsidTr="00684C13">
        <w:trPr>
          <w:trHeight w:val="555"/>
        </w:trPr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PRZEDMIAR (KOSZTORYS </w:t>
            </w:r>
            <w:r w:rsidRPr="00B204B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OFERTOWY</w:t>
            </w: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)  </w:t>
            </w:r>
          </w:p>
        </w:tc>
      </w:tr>
      <w:tr w:rsidR="007B7BB1" w:rsidRPr="008E2F59" w:rsidTr="00684C13">
        <w:trPr>
          <w:trHeight w:val="615"/>
        </w:trPr>
        <w:tc>
          <w:tcPr>
            <w:tcW w:w="9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PRZEBUDOWA </w:t>
            </w:r>
            <w:r w:rsidRPr="00B204B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DROGI GRUNTOWEJ W MIEJSCOWOŚCI WOLSKA DĄBROWA</w:t>
            </w:r>
          </w:p>
        </w:tc>
      </w:tr>
      <w:tr w:rsidR="007B7BB1" w:rsidRPr="008E2F59" w:rsidTr="00684C13">
        <w:trPr>
          <w:trHeight w:val="73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nr w ST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Asortyment Robót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Jed</w:t>
            </w:r>
            <w:proofErr w:type="spellEnd"/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Cena </w:t>
            </w:r>
            <w:proofErr w:type="spellStart"/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jed</w:t>
            </w:r>
            <w:proofErr w:type="spellEnd"/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</w:t>
            </w: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Wartość(netto)</w:t>
            </w:r>
          </w:p>
        </w:tc>
      </w:tr>
      <w:tr w:rsidR="007B7BB1" w:rsidRPr="008E2F59" w:rsidTr="00684C13">
        <w:trPr>
          <w:trHeight w:val="90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1.1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Roboty pomiarowe</w:t>
            </w: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br/>
              <w:t>Obejmuje</w:t>
            </w: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br/>
              <w:t>- wytyczenie punktów pasa drogowego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km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7B7BB1" w:rsidRPr="008E2F59" w:rsidTr="00684C13">
        <w:trPr>
          <w:trHeight w:val="70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1.2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Profilowanie</w:t>
            </w: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 xml:space="preserve"> i zagęszczanie powierzchni pod warstwy konstrukcyjne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6825,00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7B7BB1" w:rsidRPr="008E2F59" w:rsidTr="00684C13">
        <w:trPr>
          <w:trHeight w:val="1245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1.3</w:t>
            </w:r>
          </w:p>
        </w:tc>
        <w:tc>
          <w:tcPr>
            <w:tcW w:w="3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Wykonanie podbudowy z materiału utwardzającego ( kruszywa naturalnego, sortowanego gruzu betonowego, destruktu) o uziarnieniu 0/63mm, grubość warstwy po zagęszczeniu 10cm</w:t>
            </w: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br/>
              <w:t xml:space="preserve">Obejmuje                                                                          - materiał                                                                          - transport materiału                                                         - rozłożenie warstwy kruszywa                                          - wyprofilowanie warstwy podbudowy                                               - zagęszczanie warstwy podbudowy                                                       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6825,00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7B7BB1" w:rsidRPr="008E2F59" w:rsidTr="00684C13">
        <w:trPr>
          <w:trHeight w:val="1568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7B7BB1" w:rsidRPr="008E2F59" w:rsidTr="00684C13">
        <w:trPr>
          <w:trHeight w:val="254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1.3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Wykonanie nawierzchni z kruszywa naturalnego (mieszanki optymalnej) o uziarnieniu 0/31,5mm, grubość warstwy po zagęszczeniu 5cm</w:t>
            </w: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br/>
              <w:t>Obejmuje                                                                          - materiał                                                                          - transport materiału                                                         - rozłożenie warstwy kruszywa                                          - wyprofilowanie warstwy nawierzchni                                              - zagęszczanie warstwy nawierzchni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  <w:t>6825,00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7B7BB1" w:rsidRPr="008E2F59" w:rsidTr="00684C13">
        <w:trPr>
          <w:trHeight w:val="510"/>
        </w:trPr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RAZEM NETTO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B7BB1" w:rsidRPr="008E2F59" w:rsidTr="00684C13">
        <w:trPr>
          <w:trHeight w:val="480"/>
        </w:trPr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PODATEK VAT 23%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B7BB1" w:rsidRPr="008E2F59" w:rsidTr="00684C13">
        <w:trPr>
          <w:trHeight w:val="450"/>
        </w:trPr>
        <w:tc>
          <w:tcPr>
            <w:tcW w:w="7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BB1" w:rsidRPr="008E2F59" w:rsidRDefault="007B7BB1" w:rsidP="00684C1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E2F5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  <w:t>WARTOŚĆ BRUTTO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BB1" w:rsidRPr="008E2F59" w:rsidRDefault="007B7BB1" w:rsidP="00684C1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7B7BB1" w:rsidRPr="00AC4564" w:rsidRDefault="007B7BB1" w:rsidP="007B7BB1">
      <w:pPr>
        <w:rPr>
          <w:rFonts w:ascii="Arial Narrow" w:hAnsi="Arial Narrow"/>
          <w:i/>
          <w:color w:val="000000"/>
        </w:rPr>
      </w:pPr>
    </w:p>
    <w:p w:rsidR="007B7BB1" w:rsidRPr="00EB7DFC" w:rsidRDefault="007B7BB1" w:rsidP="007B7BB1">
      <w:pPr>
        <w:rPr>
          <w:rFonts w:ascii="Arial Narrow" w:hAnsi="Arial Narrow" w:cs="Arial"/>
          <w:b/>
          <w:color w:val="000000"/>
          <w:sz w:val="18"/>
          <w:szCs w:val="18"/>
        </w:rPr>
      </w:pPr>
      <w:r w:rsidRPr="00EB7DFC">
        <w:rPr>
          <w:rFonts w:ascii="Arial Narrow" w:hAnsi="Arial Narrow" w:cs="Arial"/>
          <w:b/>
          <w:color w:val="000000"/>
          <w:sz w:val="18"/>
          <w:szCs w:val="18"/>
        </w:rPr>
        <w:t xml:space="preserve">Uwaga: </w:t>
      </w:r>
    </w:p>
    <w:p w:rsidR="007B7BB1" w:rsidRPr="00EB7DFC" w:rsidRDefault="007B7BB1" w:rsidP="007B7BB1">
      <w:pPr>
        <w:rPr>
          <w:rFonts w:ascii="Arial Narrow" w:hAnsi="Arial Narrow" w:cs="Arial"/>
          <w:b/>
          <w:color w:val="000000"/>
          <w:sz w:val="18"/>
          <w:szCs w:val="18"/>
        </w:rPr>
      </w:pPr>
      <w:r w:rsidRPr="00EB7DFC">
        <w:rPr>
          <w:rFonts w:ascii="Arial Narrow" w:hAnsi="Arial Narrow" w:cs="Arial"/>
          <w:b/>
          <w:color w:val="000000"/>
          <w:sz w:val="18"/>
          <w:szCs w:val="18"/>
        </w:rPr>
        <w:t>1.  W ramach wyszczególnionych w w/w kosztorysie robót należy wykonać również:</w:t>
      </w:r>
    </w:p>
    <w:p w:rsidR="007B7BB1" w:rsidRPr="00EB7DFC" w:rsidRDefault="007B7BB1" w:rsidP="007B7BB1">
      <w:pPr>
        <w:pStyle w:val="Tekstpodstawowy"/>
        <w:numPr>
          <w:ilvl w:val="0"/>
          <w:numId w:val="1"/>
        </w:numPr>
        <w:suppressAutoHyphens w:val="0"/>
        <w:rPr>
          <w:rFonts w:ascii="Arial Narrow" w:hAnsi="Arial Narrow" w:cs="Arial"/>
          <w:color w:val="000000"/>
          <w:sz w:val="18"/>
          <w:szCs w:val="18"/>
        </w:rPr>
      </w:pPr>
      <w:r w:rsidRPr="00EB7DFC">
        <w:rPr>
          <w:rFonts w:ascii="Arial Narrow" w:hAnsi="Arial Narrow" w:cs="Arial"/>
          <w:color w:val="000000"/>
          <w:sz w:val="18"/>
          <w:szCs w:val="18"/>
        </w:rPr>
        <w:t>wszelkie roboty-prace pomocnicze i towarzyszące, które są konieczne do prawidłowego wykonania robót ujętych w kosztorysie ofertowym, w tym prace pomocnicze i towarzyszące wynikające ze specyfikacji technicznej;</w:t>
      </w:r>
    </w:p>
    <w:p w:rsidR="007B7BB1" w:rsidRPr="00EB7DFC" w:rsidRDefault="007B7BB1" w:rsidP="007B7BB1">
      <w:pPr>
        <w:numPr>
          <w:ilvl w:val="0"/>
          <w:numId w:val="1"/>
        </w:numPr>
        <w:suppressAutoHyphens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EB7DFC">
        <w:rPr>
          <w:rFonts w:ascii="Arial Narrow" w:hAnsi="Arial Narrow" w:cs="Arial"/>
          <w:color w:val="000000"/>
          <w:sz w:val="18"/>
          <w:szCs w:val="18"/>
        </w:rPr>
        <w:t>wszelkie inne roboty, prace, badania (laboratoryjne), czynności, obowiązki i wymogi wynikające z niniejszej specyfikacji (umowy, specyfikacji technicznej i kosztorysu ofertowego).</w:t>
      </w:r>
    </w:p>
    <w:p w:rsidR="007B7BB1" w:rsidRDefault="007B7BB1" w:rsidP="007B7BB1">
      <w:pPr>
        <w:tabs>
          <w:tab w:val="left" w:pos="5340"/>
        </w:tabs>
        <w:rPr>
          <w:rFonts w:ascii="Arial Narrow" w:hAnsi="Arial Narrow"/>
          <w:color w:val="000000"/>
          <w:sz w:val="18"/>
          <w:szCs w:val="18"/>
        </w:rPr>
      </w:pPr>
    </w:p>
    <w:p w:rsidR="007B7BB1" w:rsidRPr="00EB7DFC" w:rsidRDefault="007B7BB1" w:rsidP="007B7BB1">
      <w:pPr>
        <w:tabs>
          <w:tab w:val="left" w:pos="5340"/>
        </w:tabs>
        <w:rPr>
          <w:rFonts w:ascii="Arial Narrow" w:hAnsi="Arial Narrow"/>
          <w:color w:val="000000"/>
          <w:sz w:val="18"/>
          <w:szCs w:val="18"/>
        </w:rPr>
      </w:pPr>
    </w:p>
    <w:p w:rsidR="007B7BB1" w:rsidRPr="00EB7DFC" w:rsidRDefault="007B7BB1" w:rsidP="007B7BB1">
      <w:pPr>
        <w:tabs>
          <w:tab w:val="left" w:pos="5340"/>
        </w:tabs>
        <w:jc w:val="center"/>
        <w:rPr>
          <w:rFonts w:ascii="Arial Narrow" w:hAnsi="Arial Narrow"/>
          <w:color w:val="000000"/>
          <w:sz w:val="18"/>
          <w:szCs w:val="18"/>
        </w:rPr>
      </w:pPr>
    </w:p>
    <w:p w:rsidR="007B7BB1" w:rsidRPr="00EB7DFC" w:rsidRDefault="007B7BB1" w:rsidP="007B7BB1">
      <w:pPr>
        <w:tabs>
          <w:tab w:val="left" w:pos="5340"/>
        </w:tabs>
        <w:rPr>
          <w:rFonts w:ascii="Arial Narrow" w:hAnsi="Arial Narrow"/>
          <w:color w:val="000000"/>
          <w:sz w:val="18"/>
          <w:szCs w:val="18"/>
        </w:rPr>
      </w:pPr>
      <w:r w:rsidRPr="00EB7DFC">
        <w:rPr>
          <w:rFonts w:ascii="Arial Narrow" w:hAnsi="Arial Narrow"/>
          <w:color w:val="000000"/>
          <w:sz w:val="18"/>
          <w:szCs w:val="18"/>
        </w:rPr>
        <w:t xml:space="preserve">….................................dnia 2016r.                                                </w:t>
      </w:r>
      <w:r>
        <w:rPr>
          <w:rFonts w:ascii="Arial Narrow" w:hAnsi="Arial Narrow"/>
          <w:color w:val="000000"/>
          <w:sz w:val="18"/>
          <w:szCs w:val="18"/>
        </w:rPr>
        <w:t xml:space="preserve">                          </w:t>
      </w:r>
      <w:r w:rsidRPr="00EB7DFC">
        <w:rPr>
          <w:rFonts w:ascii="Arial Narrow" w:hAnsi="Arial Narrow"/>
          <w:color w:val="000000"/>
          <w:sz w:val="18"/>
          <w:szCs w:val="18"/>
        </w:rPr>
        <w:t xml:space="preserve">  </w:t>
      </w:r>
      <w:r>
        <w:rPr>
          <w:rFonts w:ascii="Arial Narrow" w:hAnsi="Arial Narrow"/>
          <w:color w:val="000000"/>
          <w:sz w:val="18"/>
          <w:szCs w:val="18"/>
        </w:rPr>
        <w:t xml:space="preserve">                </w:t>
      </w:r>
      <w:r w:rsidRPr="00EB7DFC">
        <w:rPr>
          <w:rFonts w:ascii="Arial Narrow" w:hAnsi="Arial Narrow"/>
          <w:color w:val="000000"/>
          <w:sz w:val="18"/>
          <w:szCs w:val="18"/>
        </w:rPr>
        <w:t xml:space="preserve"> .................................................................</w:t>
      </w:r>
    </w:p>
    <w:p w:rsidR="00D52B57" w:rsidRPr="007B7BB1" w:rsidRDefault="007B7BB1" w:rsidP="007B7BB1">
      <w:pPr>
        <w:tabs>
          <w:tab w:val="left" w:pos="5340"/>
        </w:tabs>
        <w:jc w:val="center"/>
        <w:rPr>
          <w:rFonts w:ascii="Arial Narrow" w:eastAsia="Arial" w:hAnsi="Arial Narrow"/>
          <w:color w:val="000000"/>
          <w:sz w:val="18"/>
          <w:szCs w:val="18"/>
        </w:rPr>
      </w:pPr>
      <w:r w:rsidRPr="00EB7DFC">
        <w:rPr>
          <w:rFonts w:ascii="Arial Narrow" w:eastAsia="Arial" w:hAnsi="Arial Narrow"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Arial Narrow" w:eastAsia="Arial" w:hAnsi="Arial Narrow"/>
          <w:color w:val="000000"/>
          <w:sz w:val="18"/>
          <w:szCs w:val="18"/>
        </w:rPr>
        <w:t xml:space="preserve">                    </w:t>
      </w:r>
      <w:r>
        <w:rPr>
          <w:rFonts w:ascii="Arial Narrow" w:eastAsia="Arial" w:hAnsi="Arial Narrow"/>
          <w:color w:val="000000"/>
          <w:sz w:val="18"/>
          <w:szCs w:val="18"/>
        </w:rPr>
        <w:t xml:space="preserve">                               </w:t>
      </w:r>
      <w:r w:rsidRPr="00EB7DFC">
        <w:rPr>
          <w:rFonts w:ascii="Arial Narrow" w:eastAsia="Arial" w:hAnsi="Arial Narrow"/>
          <w:color w:val="000000"/>
          <w:sz w:val="18"/>
          <w:szCs w:val="18"/>
        </w:rPr>
        <w:t xml:space="preserve"> podpis up</w:t>
      </w:r>
      <w:r>
        <w:rPr>
          <w:rFonts w:ascii="Arial Narrow" w:eastAsia="Arial" w:hAnsi="Arial Narrow"/>
          <w:color w:val="000000"/>
          <w:sz w:val="18"/>
          <w:szCs w:val="18"/>
        </w:rPr>
        <w:t>ełno</w:t>
      </w:r>
      <w:bookmarkStart w:id="0" w:name="_GoBack"/>
      <w:bookmarkEnd w:id="0"/>
      <w:r>
        <w:rPr>
          <w:rFonts w:ascii="Arial Narrow" w:eastAsia="Arial" w:hAnsi="Arial Narrow"/>
          <w:color w:val="000000"/>
          <w:sz w:val="18"/>
          <w:szCs w:val="18"/>
        </w:rPr>
        <w:t>mocnionego przedstawiciela W</w:t>
      </w:r>
      <w:r w:rsidRPr="00EB7DFC">
        <w:rPr>
          <w:rFonts w:ascii="Arial Narrow" w:eastAsia="Arial" w:hAnsi="Arial Narrow"/>
          <w:color w:val="000000"/>
          <w:sz w:val="18"/>
          <w:szCs w:val="18"/>
        </w:rPr>
        <w:t>ykonawcy(</w:t>
      </w:r>
      <w:proofErr w:type="spellStart"/>
      <w:r w:rsidRPr="00EB7DFC">
        <w:rPr>
          <w:rFonts w:ascii="Arial Narrow" w:eastAsia="Arial" w:hAnsi="Arial Narrow"/>
          <w:color w:val="000000"/>
          <w:sz w:val="18"/>
          <w:szCs w:val="18"/>
        </w:rPr>
        <w:t>ców</w:t>
      </w:r>
      <w:proofErr w:type="spellEnd"/>
      <w:r w:rsidRPr="00EB7DFC">
        <w:rPr>
          <w:rFonts w:ascii="Arial Narrow" w:eastAsia="Arial" w:hAnsi="Arial Narrow"/>
          <w:color w:val="000000"/>
          <w:sz w:val="18"/>
          <w:szCs w:val="18"/>
        </w:rPr>
        <w:t>)</w:t>
      </w:r>
    </w:p>
    <w:sectPr w:rsidR="00D52B57" w:rsidRPr="007B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6600"/>
    <w:multiLevelType w:val="singleLevel"/>
    <w:tmpl w:val="A434E7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B1"/>
    <w:rsid w:val="007B7BB1"/>
    <w:rsid w:val="00D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B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7BB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B7B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B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7BB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B7B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2016-09-07T09:38:00Z</dcterms:created>
  <dcterms:modified xsi:type="dcterms:W3CDTF">2016-09-07T09:39:00Z</dcterms:modified>
</cp:coreProperties>
</file>